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66D3E" w14:textId="77777777" w:rsidR="00A75673" w:rsidRDefault="00000000">
      <w:bookmarkStart w:id="0" w:name="_bwnvihy7ihp9" w:colFirst="0" w:colLast="0"/>
      <w:bookmarkEnd w:id="0"/>
      <w:r>
        <w:t xml:space="preserve"> </w:t>
      </w:r>
    </w:p>
    <w:p w14:paraId="6AB9C65A" w14:textId="77777777" w:rsidR="00A75673" w:rsidRDefault="00A75673"/>
    <w:p w14:paraId="73FB5B03" w14:textId="77777777" w:rsidR="00A75673" w:rsidRDefault="00A75673"/>
    <w:p w14:paraId="0CDF66A6" w14:textId="77777777" w:rsidR="00A75673" w:rsidRDefault="00A75673" w:rsidP="0052221D">
      <w:pPr>
        <w:jc w:val="center"/>
      </w:pPr>
    </w:p>
    <w:p w14:paraId="0CDC9250" w14:textId="024681AF" w:rsidR="0052221D" w:rsidRPr="0052221D" w:rsidRDefault="0052221D" w:rsidP="0052221D">
      <w:pPr>
        <w:jc w:val="center"/>
        <w:rPr>
          <w:b/>
          <w:bCs/>
          <w:sz w:val="38"/>
          <w:szCs w:val="38"/>
          <w:lang w:val="en-IN"/>
        </w:rPr>
      </w:pPr>
      <w:r w:rsidRPr="0052221D">
        <w:rPr>
          <w:b/>
          <w:bCs/>
          <w:sz w:val="38"/>
          <w:szCs w:val="38"/>
          <w:lang w:val="en-IN"/>
        </w:rPr>
        <w:t xml:space="preserve">Cyber Social Engineering </w:t>
      </w:r>
      <w:r>
        <w:rPr>
          <w:b/>
          <w:bCs/>
          <w:sz w:val="38"/>
          <w:szCs w:val="38"/>
          <w:lang w:val="en-IN"/>
        </w:rPr>
        <w:br/>
      </w:r>
      <w:r w:rsidRPr="0052221D">
        <w:rPr>
          <w:b/>
          <w:bCs/>
          <w:sz w:val="38"/>
          <w:szCs w:val="38"/>
          <w:lang w:val="en-IN"/>
        </w:rPr>
        <w:t>&amp;</w:t>
      </w:r>
      <w:r>
        <w:rPr>
          <w:b/>
          <w:bCs/>
          <w:sz w:val="38"/>
          <w:szCs w:val="38"/>
          <w:lang w:val="en-IN"/>
        </w:rPr>
        <w:t xml:space="preserve"> </w:t>
      </w:r>
      <w:r>
        <w:rPr>
          <w:b/>
          <w:bCs/>
          <w:sz w:val="38"/>
          <w:szCs w:val="38"/>
          <w:lang w:val="en-IN"/>
        </w:rPr>
        <w:br/>
      </w:r>
      <w:r w:rsidRPr="0052221D">
        <w:rPr>
          <w:b/>
          <w:bCs/>
          <w:sz w:val="38"/>
          <w:szCs w:val="38"/>
          <w:lang w:val="en-IN"/>
        </w:rPr>
        <w:t>Fraud Detection Simulation and Assessment System</w:t>
      </w:r>
    </w:p>
    <w:p w14:paraId="2DFF56D9" w14:textId="04E5B05A" w:rsidR="00A75673" w:rsidRDefault="00A75673">
      <w:pPr>
        <w:rPr>
          <w:b/>
          <w:bCs/>
          <w:sz w:val="38"/>
          <w:szCs w:val="38"/>
        </w:rPr>
      </w:pPr>
    </w:p>
    <w:p w14:paraId="37B3982D" w14:textId="77777777" w:rsidR="00A75673" w:rsidRDefault="00A75673"/>
    <w:p w14:paraId="7FE1CBEA" w14:textId="218F815F" w:rsidR="00A75673" w:rsidRDefault="0052221D">
      <w:r>
        <w:rPr>
          <w:noProof/>
        </w:rPr>
        <w:drawing>
          <wp:anchor distT="0" distB="0" distL="114300" distR="114300" simplePos="0" relativeHeight="251658240" behindDoc="0" locked="0" layoutInCell="1" hidden="0" allowOverlap="1" wp14:anchorId="2502D90E" wp14:editId="2C4893AB">
            <wp:simplePos x="0" y="0"/>
            <wp:positionH relativeFrom="column">
              <wp:posOffset>208915</wp:posOffset>
            </wp:positionH>
            <wp:positionV relativeFrom="paragraph">
              <wp:posOffset>307340</wp:posOffset>
            </wp:positionV>
            <wp:extent cx="5191125" cy="1438275"/>
            <wp:effectExtent l="0" t="0" r="9525" b="9525"/>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191125" cy="1438275"/>
                    </a:xfrm>
                    <a:prstGeom prst="rect">
                      <a:avLst/>
                    </a:prstGeom>
                    <a:ln/>
                  </pic:spPr>
                </pic:pic>
              </a:graphicData>
            </a:graphic>
            <wp14:sizeRelH relativeFrom="margin">
              <wp14:pctWidth>0</wp14:pctWidth>
            </wp14:sizeRelH>
            <wp14:sizeRelV relativeFrom="margin">
              <wp14:pctHeight>0</wp14:pctHeight>
            </wp14:sizeRelV>
          </wp:anchor>
        </w:drawing>
      </w:r>
    </w:p>
    <w:p w14:paraId="1458BA7C" w14:textId="08398427" w:rsidR="00A75673" w:rsidRDefault="00A75673"/>
    <w:p w14:paraId="2AF6DEDF" w14:textId="77777777" w:rsidR="00A75673" w:rsidRDefault="00A75673"/>
    <w:p w14:paraId="5BD0D0D9" w14:textId="77777777" w:rsidR="00A75673" w:rsidRDefault="00A75673"/>
    <w:p w14:paraId="74E90BBE" w14:textId="77777777" w:rsidR="00A75673" w:rsidRDefault="00A75673"/>
    <w:p w14:paraId="2B745BFB" w14:textId="77777777" w:rsidR="00A75673" w:rsidRDefault="00A75673"/>
    <w:p w14:paraId="29F96BA6" w14:textId="77777777" w:rsidR="00A75673" w:rsidRDefault="00A75673"/>
    <w:p w14:paraId="60A3935F" w14:textId="77777777" w:rsidR="00A75673" w:rsidRDefault="00A75673"/>
    <w:p w14:paraId="7E599C11" w14:textId="77777777" w:rsidR="00A75673" w:rsidRDefault="00A75673"/>
    <w:p w14:paraId="4EC54258" w14:textId="77777777" w:rsidR="00A75673" w:rsidRDefault="00000000">
      <w:pPr>
        <w:jc w:val="both"/>
      </w:pPr>
      <w:r>
        <w:br w:type="page"/>
      </w:r>
    </w:p>
    <w:p w14:paraId="243B9587"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lastRenderedPageBreak/>
        <w:t>PROJECT PROPOSAL</w:t>
      </w:r>
    </w:p>
    <w:p w14:paraId="1CE4252D"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Cyber Social Engineering &amp; Fraud Detection Simulation and Assessment System</w:t>
      </w:r>
    </w:p>
    <w:p w14:paraId="7772ED9C"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A controlled training platform that lets users practice identifying fraudulent communication across WhatsApp, Instagram, SMS and Email - and measures how well they decide.</w:t>
      </w:r>
    </w:p>
    <w:p w14:paraId="0F1277B4"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 xml:space="preserve"> </w:t>
      </w:r>
    </w:p>
    <w:tbl>
      <w:tblPr>
        <w:tblW w:w="0" w:type="auto"/>
        <w:tblInd w:w="108" w:type="dxa"/>
        <w:tblLayout w:type="fixed"/>
        <w:tblCellMar>
          <w:top w:w="40" w:type="dxa"/>
          <w:left w:w="100" w:type="dxa"/>
          <w:bottom w:w="40" w:type="dxa"/>
          <w:right w:w="100" w:type="dxa"/>
        </w:tblCellMar>
        <w:tblLook w:val="04A0" w:firstRow="1" w:lastRow="0" w:firstColumn="1" w:lastColumn="0" w:noHBand="0" w:noVBand="1"/>
      </w:tblPr>
      <w:tblGrid>
        <w:gridCol w:w="2438"/>
        <w:gridCol w:w="6912"/>
      </w:tblGrid>
      <w:tr w:rsidR="0052221D" w:rsidRPr="0052221D" w14:paraId="01485AE1" w14:textId="77777777">
        <w:trPr>
          <w:trHeight w:val="300"/>
        </w:trPr>
        <w:tc>
          <w:tcPr>
            <w:tcW w:w="2438" w:type="dxa"/>
            <w:tcBorders>
              <w:top w:val="single" w:sz="4" w:space="0" w:color="C9D2DC"/>
              <w:left w:val="single" w:sz="4" w:space="0" w:color="C9D2DC"/>
              <w:bottom w:val="single" w:sz="4" w:space="0" w:color="C9D2DC"/>
              <w:right w:val="single" w:sz="4" w:space="0" w:color="C9D2DC"/>
            </w:tcBorders>
            <w:hideMark/>
          </w:tcPr>
          <w:p w14:paraId="5286FBF2"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Prepared for</w:t>
            </w:r>
          </w:p>
        </w:tc>
        <w:tc>
          <w:tcPr>
            <w:tcW w:w="6912" w:type="dxa"/>
            <w:tcBorders>
              <w:top w:val="single" w:sz="4" w:space="0" w:color="C9D2DC"/>
              <w:left w:val="nil"/>
              <w:bottom w:val="single" w:sz="4" w:space="0" w:color="C9D2DC"/>
              <w:right w:val="single" w:sz="4" w:space="0" w:color="C9D2DC"/>
            </w:tcBorders>
            <w:hideMark/>
          </w:tcPr>
          <w:p w14:paraId="1F7C5EAA"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Client - Cyber Awareness Training Programme</w:t>
            </w:r>
          </w:p>
        </w:tc>
      </w:tr>
      <w:tr w:rsidR="0052221D" w:rsidRPr="0052221D" w14:paraId="1879BBEC" w14:textId="77777777">
        <w:trPr>
          <w:trHeight w:val="300"/>
        </w:trPr>
        <w:tc>
          <w:tcPr>
            <w:tcW w:w="2438" w:type="dxa"/>
            <w:tcBorders>
              <w:top w:val="single" w:sz="4" w:space="0" w:color="C9D2DC"/>
              <w:left w:val="single" w:sz="4" w:space="0" w:color="C9D2DC"/>
              <w:bottom w:val="single" w:sz="4" w:space="0" w:color="C9D2DC"/>
              <w:right w:val="single" w:sz="4" w:space="0" w:color="C9D2DC"/>
            </w:tcBorders>
            <w:hideMark/>
          </w:tcPr>
          <w:p w14:paraId="4FD32947"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Prepared by</w:t>
            </w:r>
          </w:p>
        </w:tc>
        <w:tc>
          <w:tcPr>
            <w:tcW w:w="6912" w:type="dxa"/>
            <w:tcBorders>
              <w:top w:val="single" w:sz="4" w:space="0" w:color="C9D2DC"/>
              <w:left w:val="nil"/>
              <w:bottom w:val="single" w:sz="4" w:space="0" w:color="C9D2DC"/>
              <w:right w:val="single" w:sz="4" w:space="0" w:color="C9D2DC"/>
            </w:tcBorders>
            <w:hideMark/>
          </w:tcPr>
          <w:p w14:paraId="72E363D4"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Development Team</w:t>
            </w:r>
          </w:p>
        </w:tc>
      </w:tr>
      <w:tr w:rsidR="0052221D" w:rsidRPr="0052221D" w14:paraId="0ED6D1C7" w14:textId="77777777">
        <w:trPr>
          <w:trHeight w:val="300"/>
        </w:trPr>
        <w:tc>
          <w:tcPr>
            <w:tcW w:w="2438" w:type="dxa"/>
            <w:tcBorders>
              <w:top w:val="single" w:sz="4" w:space="0" w:color="C9D2DC"/>
              <w:left w:val="single" w:sz="4" w:space="0" w:color="C9D2DC"/>
              <w:bottom w:val="single" w:sz="4" w:space="0" w:color="C9D2DC"/>
              <w:right w:val="single" w:sz="4" w:space="0" w:color="C9D2DC"/>
            </w:tcBorders>
            <w:hideMark/>
          </w:tcPr>
          <w:p w14:paraId="112B029C"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Document</w:t>
            </w:r>
          </w:p>
        </w:tc>
        <w:tc>
          <w:tcPr>
            <w:tcW w:w="6912" w:type="dxa"/>
            <w:tcBorders>
              <w:top w:val="single" w:sz="4" w:space="0" w:color="C9D2DC"/>
              <w:left w:val="nil"/>
              <w:bottom w:val="single" w:sz="4" w:space="0" w:color="C9D2DC"/>
              <w:right w:val="single" w:sz="4" w:space="0" w:color="C9D2DC"/>
            </w:tcBorders>
            <w:hideMark/>
          </w:tcPr>
          <w:p w14:paraId="3A0FE527"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Project Proposal - Version 1.0</w:t>
            </w:r>
          </w:p>
        </w:tc>
      </w:tr>
      <w:tr w:rsidR="0052221D" w:rsidRPr="0052221D" w14:paraId="3DCF2C01" w14:textId="77777777">
        <w:trPr>
          <w:trHeight w:val="300"/>
        </w:trPr>
        <w:tc>
          <w:tcPr>
            <w:tcW w:w="2438" w:type="dxa"/>
            <w:tcBorders>
              <w:top w:val="single" w:sz="4" w:space="0" w:color="C9D2DC"/>
              <w:left w:val="single" w:sz="4" w:space="0" w:color="C9D2DC"/>
              <w:bottom w:val="single" w:sz="4" w:space="0" w:color="C9D2DC"/>
              <w:right w:val="single" w:sz="4" w:space="0" w:color="C9D2DC"/>
            </w:tcBorders>
            <w:hideMark/>
          </w:tcPr>
          <w:p w14:paraId="623A7324"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Date</w:t>
            </w:r>
          </w:p>
        </w:tc>
        <w:tc>
          <w:tcPr>
            <w:tcW w:w="6912" w:type="dxa"/>
            <w:tcBorders>
              <w:top w:val="single" w:sz="4" w:space="0" w:color="C9D2DC"/>
              <w:left w:val="nil"/>
              <w:bottom w:val="single" w:sz="4" w:space="0" w:color="C9D2DC"/>
              <w:right w:val="single" w:sz="4" w:space="0" w:color="C9D2DC"/>
            </w:tcBorders>
            <w:hideMark/>
          </w:tcPr>
          <w:p w14:paraId="77602097"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02 September 2026</w:t>
            </w:r>
          </w:p>
        </w:tc>
      </w:tr>
      <w:tr w:rsidR="0052221D" w:rsidRPr="0052221D" w14:paraId="073303B3" w14:textId="77777777">
        <w:trPr>
          <w:trHeight w:val="300"/>
        </w:trPr>
        <w:tc>
          <w:tcPr>
            <w:tcW w:w="2438" w:type="dxa"/>
            <w:tcBorders>
              <w:top w:val="single" w:sz="4" w:space="0" w:color="C9D2DC"/>
              <w:left w:val="single" w:sz="4" w:space="0" w:color="C9D2DC"/>
              <w:bottom w:val="single" w:sz="4" w:space="0" w:color="C9D2DC"/>
              <w:right w:val="single" w:sz="4" w:space="0" w:color="C9D2DC"/>
            </w:tcBorders>
            <w:hideMark/>
          </w:tcPr>
          <w:p w14:paraId="4FD7F29C"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Delivery duration</w:t>
            </w:r>
          </w:p>
        </w:tc>
        <w:tc>
          <w:tcPr>
            <w:tcW w:w="6912" w:type="dxa"/>
            <w:tcBorders>
              <w:top w:val="single" w:sz="4" w:space="0" w:color="C9D2DC"/>
              <w:left w:val="nil"/>
              <w:bottom w:val="single" w:sz="4" w:space="0" w:color="C9D2DC"/>
              <w:right w:val="single" w:sz="4" w:space="0" w:color="C9D2DC"/>
            </w:tcBorders>
            <w:hideMark/>
          </w:tcPr>
          <w:p w14:paraId="2A83391E"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3 weeks (21 days) - 02 September 2026 to 22 September 2026 (Including Weekends)</w:t>
            </w:r>
          </w:p>
        </w:tc>
      </w:tr>
      <w:tr w:rsidR="0052221D" w:rsidRPr="0052221D" w14:paraId="51BD2D1F" w14:textId="77777777">
        <w:trPr>
          <w:trHeight w:val="300"/>
        </w:trPr>
        <w:tc>
          <w:tcPr>
            <w:tcW w:w="2438" w:type="dxa"/>
            <w:tcBorders>
              <w:top w:val="single" w:sz="4" w:space="0" w:color="C9D2DC"/>
              <w:left w:val="single" w:sz="4" w:space="0" w:color="C9D2DC"/>
              <w:bottom w:val="single" w:sz="4" w:space="0" w:color="C9D2DC"/>
              <w:right w:val="single" w:sz="4" w:space="0" w:color="C9D2DC"/>
            </w:tcBorders>
            <w:hideMark/>
          </w:tcPr>
          <w:p w14:paraId="4B21AEA9"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Deployment</w:t>
            </w:r>
          </w:p>
        </w:tc>
        <w:tc>
          <w:tcPr>
            <w:tcW w:w="6912" w:type="dxa"/>
            <w:tcBorders>
              <w:top w:val="single" w:sz="4" w:space="0" w:color="C9D2DC"/>
              <w:left w:val="nil"/>
              <w:bottom w:val="single" w:sz="4" w:space="0" w:color="C9D2DC"/>
              <w:right w:val="single" w:sz="4" w:space="0" w:color="C9D2DC"/>
            </w:tcBorders>
            <w:hideMark/>
          </w:tcPr>
          <w:p w14:paraId="663671EB"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Local system - React, Node.js, Express, MongoDB (localhost)</w:t>
            </w:r>
          </w:p>
        </w:tc>
      </w:tr>
    </w:tbl>
    <w:p w14:paraId="6178D58D"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 xml:space="preserve"> </w:t>
      </w:r>
    </w:p>
    <w:p w14:paraId="73A57383" w14:textId="77777777" w:rsidR="0052221D" w:rsidRPr="0052221D" w:rsidRDefault="0052221D" w:rsidP="0052221D">
      <w:pPr>
        <w:numPr>
          <w:ilvl w:val="0"/>
          <w:numId w:val="3"/>
        </w:numPr>
        <w:tabs>
          <w:tab w:val="left" w:pos="0"/>
        </w:tabs>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1.  Project Overview</w:t>
      </w:r>
    </w:p>
    <w:p w14:paraId="2D4D5B02"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Fraudulent and genuine messages arrive through the same apps people use every day. Attackers rely on urgency, authority, fear, greed and emotional pressure to make a person act before thinking. Classroom lectures explain this risk, but they do not let a person practice the decision.</w:t>
      </w:r>
    </w:p>
    <w:p w14:paraId="0BA91D4B"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This project delivers a browser-based training and assessment platform. The user is placed inside realistic simulated mobile screens - WhatsApp, Instagram, SMS and Email - and shown a mixture of genuine and fraudulent communication. For each one, the user decides whether it is safe or fraudulent, chooses what action to take, and states the reason. The system scores the decision, explains the warning signs, and builds a complete awareness profile for the user.</w:t>
      </w:r>
    </w:p>
    <w:p w14:paraId="71D5773F" w14:textId="77777777" w:rsid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The platform is a safe, controlled simulation. It sends no real messages, connects to no external service, and never asks for or stores any real password, OTP, bank or payment detail.</w:t>
      </w:r>
    </w:p>
    <w:p w14:paraId="46F2926B" w14:textId="77777777" w:rsidR="0052221D" w:rsidRPr="0052221D" w:rsidRDefault="0052221D" w:rsidP="0052221D">
      <w:pPr>
        <w:rPr>
          <w:rFonts w:ascii="Times New Roman" w:eastAsia="Times New Roman" w:hAnsi="Times New Roman" w:cs="Times New Roman"/>
          <w:sz w:val="24"/>
          <w:szCs w:val="24"/>
          <w:lang w:val="en-IN"/>
        </w:rPr>
      </w:pPr>
    </w:p>
    <w:p w14:paraId="254CA426" w14:textId="77777777" w:rsidR="0052221D" w:rsidRPr="0052221D" w:rsidRDefault="0052221D" w:rsidP="0052221D">
      <w:pPr>
        <w:numPr>
          <w:ilvl w:val="0"/>
          <w:numId w:val="3"/>
        </w:numPr>
        <w:tabs>
          <w:tab w:val="left" w:pos="0"/>
        </w:tabs>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2.  Objectives</w:t>
      </w:r>
    </w:p>
    <w:p w14:paraId="08420DD1"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Train users to recognize social engineering and fraud attempts across four communication channels.</w:t>
      </w:r>
    </w:p>
    <w:p w14:paraId="6918AD64" w14:textId="7E8818DF"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Measure real decision-making behaviour, not only theoretical knowledge.</w:t>
      </w:r>
    </w:p>
    <w:p w14:paraId="72C0C472"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lastRenderedPageBreak/>
        <w:t>Include genuine messages so that users cannot score well by treating everything as fraud.</w:t>
      </w:r>
    </w:p>
    <w:p w14:paraId="683D3190"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Give immediate, plain-language feedback explaining why an answer was right or wrong.</w:t>
      </w:r>
    </w:p>
    <w:p w14:paraId="0EA34DBD"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Identify each user's emotional weak points through EVI (Emotional Vulnerability Index) profiling.</w:t>
      </w:r>
    </w:p>
    <w:p w14:paraId="29E9F8C5"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Give the administrator clear statistics on user performance and organizational weak areas.</w:t>
      </w:r>
    </w:p>
    <w:p w14:paraId="0FF95E62"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 xml:space="preserve"> </w:t>
      </w:r>
    </w:p>
    <w:p w14:paraId="6CA68DA5"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 xml:space="preserve"> </w:t>
      </w:r>
    </w:p>
    <w:p w14:paraId="4C94EE0C" w14:textId="77777777" w:rsidR="0052221D" w:rsidRPr="0052221D" w:rsidRDefault="0052221D" w:rsidP="0052221D">
      <w:pPr>
        <w:numPr>
          <w:ilvl w:val="0"/>
          <w:numId w:val="3"/>
        </w:numPr>
        <w:tabs>
          <w:tab w:val="left" w:pos="0"/>
        </w:tabs>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3.  Scope of Work</w:t>
      </w:r>
    </w:p>
    <w:tbl>
      <w:tblPr>
        <w:tblW w:w="0" w:type="auto"/>
        <w:tblInd w:w="108" w:type="dxa"/>
        <w:tblLayout w:type="fixed"/>
        <w:tblCellMar>
          <w:top w:w="40" w:type="dxa"/>
          <w:left w:w="100" w:type="dxa"/>
          <w:bottom w:w="40" w:type="dxa"/>
          <w:right w:w="100" w:type="dxa"/>
        </w:tblCellMar>
        <w:tblLook w:val="04A0" w:firstRow="1" w:lastRow="0" w:firstColumn="1" w:lastColumn="0" w:noHBand="0" w:noVBand="1"/>
      </w:tblPr>
      <w:tblGrid>
        <w:gridCol w:w="2438"/>
        <w:gridCol w:w="6912"/>
      </w:tblGrid>
      <w:tr w:rsidR="0052221D" w:rsidRPr="0052221D" w14:paraId="648AFF6C" w14:textId="77777777">
        <w:trPr>
          <w:trHeight w:val="300"/>
        </w:trPr>
        <w:tc>
          <w:tcPr>
            <w:tcW w:w="2438" w:type="dxa"/>
            <w:tcBorders>
              <w:top w:val="single" w:sz="4" w:space="0" w:color="C9D2DC"/>
              <w:left w:val="single" w:sz="4" w:space="0" w:color="C9D2DC"/>
              <w:bottom w:val="single" w:sz="4" w:space="0" w:color="C9D2DC"/>
              <w:right w:val="single" w:sz="4" w:space="0" w:color="C9D2DC"/>
            </w:tcBorders>
            <w:shd w:val="clear" w:color="auto" w:fill="1B2A41"/>
            <w:hideMark/>
          </w:tcPr>
          <w:p w14:paraId="087D2CFC"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Module</w:t>
            </w:r>
          </w:p>
        </w:tc>
        <w:tc>
          <w:tcPr>
            <w:tcW w:w="6912" w:type="dxa"/>
            <w:tcBorders>
              <w:top w:val="single" w:sz="4" w:space="0" w:color="C9D2DC"/>
              <w:left w:val="nil"/>
              <w:bottom w:val="single" w:sz="4" w:space="0" w:color="C9D2DC"/>
              <w:right w:val="single" w:sz="4" w:space="0" w:color="C9D2DC"/>
            </w:tcBorders>
            <w:shd w:val="clear" w:color="auto" w:fill="1B2A41"/>
            <w:hideMark/>
          </w:tcPr>
          <w:p w14:paraId="4533853B"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What will be delivered</w:t>
            </w:r>
          </w:p>
        </w:tc>
      </w:tr>
      <w:tr w:rsidR="0052221D" w:rsidRPr="0052221D" w14:paraId="11090F44" w14:textId="77777777">
        <w:trPr>
          <w:trHeight w:val="300"/>
        </w:trPr>
        <w:tc>
          <w:tcPr>
            <w:tcW w:w="2438" w:type="dxa"/>
            <w:tcBorders>
              <w:top w:val="single" w:sz="4" w:space="0" w:color="C9D2DC"/>
              <w:left w:val="single" w:sz="4" w:space="0" w:color="C9D2DC"/>
              <w:bottom w:val="single" w:sz="4" w:space="0" w:color="C9D2DC"/>
              <w:right w:val="single" w:sz="4" w:space="0" w:color="C9D2DC"/>
            </w:tcBorders>
            <w:hideMark/>
          </w:tcPr>
          <w:p w14:paraId="4375CE04"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User Registration and Login</w:t>
            </w:r>
          </w:p>
        </w:tc>
        <w:tc>
          <w:tcPr>
            <w:tcW w:w="6912" w:type="dxa"/>
            <w:tcBorders>
              <w:top w:val="single" w:sz="4" w:space="0" w:color="C9D2DC"/>
              <w:left w:val="nil"/>
              <w:bottom w:val="single" w:sz="4" w:space="0" w:color="C9D2DC"/>
              <w:right w:val="single" w:sz="4" w:space="0" w:color="C9D2DC"/>
            </w:tcBorders>
            <w:hideMark/>
          </w:tcPr>
          <w:p w14:paraId="196D4BFE"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User enters name and phone / service number. Details stored in MongoDB. Secure session with logout.</w:t>
            </w:r>
          </w:p>
        </w:tc>
      </w:tr>
      <w:tr w:rsidR="0052221D" w:rsidRPr="0052221D" w14:paraId="20889B37" w14:textId="77777777">
        <w:trPr>
          <w:trHeight w:val="300"/>
        </w:trPr>
        <w:tc>
          <w:tcPr>
            <w:tcW w:w="2438" w:type="dxa"/>
            <w:tcBorders>
              <w:top w:val="single" w:sz="4" w:space="0" w:color="C9D2DC"/>
              <w:left w:val="single" w:sz="4" w:space="0" w:color="C9D2DC"/>
              <w:bottom w:val="single" w:sz="4" w:space="0" w:color="C9D2DC"/>
              <w:right w:val="single" w:sz="4" w:space="0" w:color="C9D2DC"/>
            </w:tcBorders>
            <w:shd w:val="clear" w:color="auto" w:fill="F4F7FA"/>
            <w:hideMark/>
          </w:tcPr>
          <w:p w14:paraId="239B5BD4"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Briefing Screen</w:t>
            </w:r>
          </w:p>
        </w:tc>
        <w:tc>
          <w:tcPr>
            <w:tcW w:w="6912" w:type="dxa"/>
            <w:tcBorders>
              <w:top w:val="single" w:sz="4" w:space="0" w:color="C9D2DC"/>
              <w:left w:val="nil"/>
              <w:bottom w:val="single" w:sz="4" w:space="0" w:color="C9D2DC"/>
              <w:right w:val="single" w:sz="4" w:space="0" w:color="C9D2DC"/>
            </w:tcBorders>
            <w:shd w:val="clear" w:color="auto" w:fill="F4F7FA"/>
            <w:hideMark/>
          </w:tcPr>
          <w:p w14:paraId="1A1E895E"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Explains that this is a controlled training simulation, the rules, and the number of scenarios.</w:t>
            </w:r>
          </w:p>
        </w:tc>
      </w:tr>
      <w:tr w:rsidR="0052221D" w:rsidRPr="0052221D" w14:paraId="6039A6CA" w14:textId="77777777">
        <w:trPr>
          <w:trHeight w:val="300"/>
        </w:trPr>
        <w:tc>
          <w:tcPr>
            <w:tcW w:w="2438" w:type="dxa"/>
            <w:tcBorders>
              <w:top w:val="single" w:sz="4" w:space="0" w:color="C9D2DC"/>
              <w:left w:val="single" w:sz="4" w:space="0" w:color="C9D2DC"/>
              <w:bottom w:val="single" w:sz="4" w:space="0" w:color="C9D2DC"/>
              <w:right w:val="single" w:sz="4" w:space="0" w:color="C9D2DC"/>
            </w:tcBorders>
            <w:hideMark/>
          </w:tcPr>
          <w:p w14:paraId="33B74C12"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Dashboard</w:t>
            </w:r>
          </w:p>
        </w:tc>
        <w:tc>
          <w:tcPr>
            <w:tcW w:w="6912" w:type="dxa"/>
            <w:tcBorders>
              <w:top w:val="single" w:sz="4" w:space="0" w:color="C9D2DC"/>
              <w:left w:val="nil"/>
              <w:bottom w:val="single" w:sz="4" w:space="0" w:color="C9D2DC"/>
              <w:right w:val="single" w:sz="4" w:space="0" w:color="C9D2DC"/>
            </w:tcBorders>
            <w:hideMark/>
          </w:tcPr>
          <w:p w14:paraId="19EE2622"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Four channel tiles - WhatsApp, Instagram, SMS, Email - each showing Not Started / In Progress / Completed and progressed out of 10.</w:t>
            </w:r>
          </w:p>
        </w:tc>
      </w:tr>
      <w:tr w:rsidR="0052221D" w:rsidRPr="0052221D" w14:paraId="2BC90FD2" w14:textId="77777777">
        <w:trPr>
          <w:trHeight w:val="300"/>
        </w:trPr>
        <w:tc>
          <w:tcPr>
            <w:tcW w:w="2438" w:type="dxa"/>
            <w:tcBorders>
              <w:top w:val="single" w:sz="4" w:space="0" w:color="C9D2DC"/>
              <w:left w:val="single" w:sz="4" w:space="0" w:color="C9D2DC"/>
              <w:bottom w:val="single" w:sz="4" w:space="0" w:color="C9D2DC"/>
              <w:right w:val="single" w:sz="4" w:space="0" w:color="C9D2DC"/>
            </w:tcBorders>
            <w:shd w:val="clear" w:color="auto" w:fill="F4F7FA"/>
            <w:hideMark/>
          </w:tcPr>
          <w:p w14:paraId="1EC07551"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Assessment Module</w:t>
            </w:r>
          </w:p>
        </w:tc>
        <w:tc>
          <w:tcPr>
            <w:tcW w:w="6912" w:type="dxa"/>
            <w:tcBorders>
              <w:top w:val="single" w:sz="4" w:space="0" w:color="C9D2DC"/>
              <w:left w:val="nil"/>
              <w:bottom w:val="single" w:sz="4" w:space="0" w:color="C9D2DC"/>
              <w:right w:val="single" w:sz="4" w:space="0" w:color="C9D2DC"/>
            </w:tcBorders>
            <w:shd w:val="clear" w:color="auto" w:fill="F4F7FA"/>
            <w:hideMark/>
          </w:tcPr>
          <w:p w14:paraId="58616769"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10 scenarios in each of the four channels, 40 scenarios in total. Each scenario shows a realistic mobile screen and asks the user to decide.</w:t>
            </w:r>
          </w:p>
        </w:tc>
      </w:tr>
      <w:tr w:rsidR="0052221D" w:rsidRPr="0052221D" w14:paraId="669928AB" w14:textId="77777777">
        <w:trPr>
          <w:trHeight w:val="300"/>
        </w:trPr>
        <w:tc>
          <w:tcPr>
            <w:tcW w:w="2438" w:type="dxa"/>
            <w:tcBorders>
              <w:top w:val="single" w:sz="4" w:space="0" w:color="C9D2DC"/>
              <w:left w:val="single" w:sz="4" w:space="0" w:color="C9D2DC"/>
              <w:bottom w:val="single" w:sz="4" w:space="0" w:color="C9D2DC"/>
              <w:right w:val="single" w:sz="4" w:space="0" w:color="C9D2DC"/>
            </w:tcBorders>
            <w:hideMark/>
          </w:tcPr>
          <w:p w14:paraId="5B70BB9C"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Scoring Engine</w:t>
            </w:r>
          </w:p>
        </w:tc>
        <w:tc>
          <w:tcPr>
            <w:tcW w:w="6912" w:type="dxa"/>
            <w:tcBorders>
              <w:top w:val="single" w:sz="4" w:space="0" w:color="C9D2DC"/>
              <w:left w:val="nil"/>
              <w:bottom w:val="single" w:sz="4" w:space="0" w:color="C9D2DC"/>
              <w:right w:val="single" w:sz="4" w:space="0" w:color="C9D2DC"/>
            </w:tcBorders>
            <w:hideMark/>
          </w:tcPr>
          <w:p w14:paraId="0EDA4516"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All scoring performed on the server. Deterministic and explainable. The correct answer is never sent to the browser.</w:t>
            </w:r>
          </w:p>
        </w:tc>
      </w:tr>
      <w:tr w:rsidR="0052221D" w:rsidRPr="0052221D" w14:paraId="48397F70" w14:textId="77777777">
        <w:trPr>
          <w:trHeight w:val="300"/>
        </w:trPr>
        <w:tc>
          <w:tcPr>
            <w:tcW w:w="2438" w:type="dxa"/>
            <w:tcBorders>
              <w:top w:val="single" w:sz="4" w:space="0" w:color="C9D2DC"/>
              <w:left w:val="single" w:sz="4" w:space="0" w:color="C9D2DC"/>
              <w:bottom w:val="single" w:sz="4" w:space="0" w:color="C9D2DC"/>
              <w:right w:val="single" w:sz="4" w:space="0" w:color="C9D2DC"/>
            </w:tcBorders>
            <w:shd w:val="clear" w:color="auto" w:fill="F4F7FA"/>
            <w:hideMark/>
          </w:tcPr>
          <w:p w14:paraId="1CBA137F"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Timing Capture</w:t>
            </w:r>
          </w:p>
        </w:tc>
        <w:tc>
          <w:tcPr>
            <w:tcW w:w="6912" w:type="dxa"/>
            <w:tcBorders>
              <w:top w:val="single" w:sz="4" w:space="0" w:color="C9D2DC"/>
              <w:left w:val="nil"/>
              <w:bottom w:val="single" w:sz="4" w:space="0" w:color="C9D2DC"/>
              <w:right w:val="single" w:sz="4" w:space="0" w:color="C9D2DC"/>
            </w:tcBorders>
            <w:shd w:val="clear" w:color="auto" w:fill="F4F7FA"/>
            <w:hideMark/>
          </w:tcPr>
          <w:p w14:paraId="298AADC7"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Records how long the user takes to open, react to, and decide on each scenario.</w:t>
            </w:r>
          </w:p>
        </w:tc>
      </w:tr>
      <w:tr w:rsidR="0052221D" w:rsidRPr="0052221D" w14:paraId="07AD95DC" w14:textId="77777777">
        <w:trPr>
          <w:trHeight w:val="300"/>
        </w:trPr>
        <w:tc>
          <w:tcPr>
            <w:tcW w:w="2438" w:type="dxa"/>
            <w:tcBorders>
              <w:top w:val="single" w:sz="4" w:space="0" w:color="C9D2DC"/>
              <w:left w:val="single" w:sz="4" w:space="0" w:color="C9D2DC"/>
              <w:bottom w:val="single" w:sz="4" w:space="0" w:color="C9D2DC"/>
              <w:right w:val="single" w:sz="4" w:space="0" w:color="C9D2DC"/>
            </w:tcBorders>
            <w:hideMark/>
          </w:tcPr>
          <w:p w14:paraId="60DAC4DA"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Result and Feedback</w:t>
            </w:r>
          </w:p>
        </w:tc>
        <w:tc>
          <w:tcPr>
            <w:tcW w:w="6912" w:type="dxa"/>
            <w:tcBorders>
              <w:top w:val="single" w:sz="4" w:space="0" w:color="C9D2DC"/>
              <w:left w:val="nil"/>
              <w:bottom w:val="single" w:sz="4" w:space="0" w:color="C9D2DC"/>
              <w:right w:val="single" w:sz="4" w:space="0" w:color="C9D2DC"/>
            </w:tcBorders>
            <w:hideMark/>
          </w:tcPr>
          <w:p w14:paraId="43BEBEE1"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Overall score, performance band, channel-wise score, EVI profile, and a plain-language feedback paragraph.</w:t>
            </w:r>
          </w:p>
        </w:tc>
      </w:tr>
      <w:tr w:rsidR="0052221D" w:rsidRPr="0052221D" w14:paraId="2E1D9CD4" w14:textId="77777777">
        <w:trPr>
          <w:trHeight w:val="300"/>
        </w:trPr>
        <w:tc>
          <w:tcPr>
            <w:tcW w:w="2438" w:type="dxa"/>
            <w:tcBorders>
              <w:top w:val="single" w:sz="4" w:space="0" w:color="C9D2DC"/>
              <w:left w:val="single" w:sz="4" w:space="0" w:color="C9D2DC"/>
              <w:bottom w:val="single" w:sz="4" w:space="0" w:color="C9D2DC"/>
              <w:right w:val="single" w:sz="4" w:space="0" w:color="C9D2DC"/>
            </w:tcBorders>
            <w:shd w:val="clear" w:color="auto" w:fill="F4F7FA"/>
            <w:hideMark/>
          </w:tcPr>
          <w:p w14:paraId="295ABD6A"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Assessment History</w:t>
            </w:r>
          </w:p>
        </w:tc>
        <w:tc>
          <w:tcPr>
            <w:tcW w:w="6912" w:type="dxa"/>
            <w:tcBorders>
              <w:top w:val="single" w:sz="4" w:space="0" w:color="C9D2DC"/>
              <w:left w:val="nil"/>
              <w:bottom w:val="single" w:sz="4" w:space="0" w:color="C9D2DC"/>
              <w:right w:val="single" w:sz="4" w:space="0" w:color="C9D2DC"/>
            </w:tcBorders>
            <w:shd w:val="clear" w:color="auto" w:fill="F4F7FA"/>
            <w:hideMark/>
          </w:tcPr>
          <w:p w14:paraId="19215098"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Every attempt is saved and can be compared against previous attempts.</w:t>
            </w:r>
          </w:p>
        </w:tc>
      </w:tr>
      <w:tr w:rsidR="0052221D" w:rsidRPr="0052221D" w14:paraId="17F5D226" w14:textId="77777777">
        <w:trPr>
          <w:trHeight w:val="300"/>
        </w:trPr>
        <w:tc>
          <w:tcPr>
            <w:tcW w:w="2438" w:type="dxa"/>
            <w:tcBorders>
              <w:top w:val="single" w:sz="4" w:space="0" w:color="C9D2DC"/>
              <w:left w:val="single" w:sz="4" w:space="0" w:color="C9D2DC"/>
              <w:bottom w:val="single" w:sz="4" w:space="0" w:color="C9D2DC"/>
              <w:right w:val="single" w:sz="4" w:space="0" w:color="C9D2DC"/>
            </w:tcBorders>
            <w:hideMark/>
          </w:tcPr>
          <w:p w14:paraId="4116410A"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Admin Statistics Panel</w:t>
            </w:r>
          </w:p>
        </w:tc>
        <w:tc>
          <w:tcPr>
            <w:tcW w:w="6912" w:type="dxa"/>
            <w:tcBorders>
              <w:top w:val="single" w:sz="4" w:space="0" w:color="C9D2DC"/>
              <w:left w:val="nil"/>
              <w:bottom w:val="single" w:sz="4" w:space="0" w:color="C9D2DC"/>
              <w:right w:val="single" w:sz="4" w:space="0" w:color="C9D2DC"/>
            </w:tcBorders>
            <w:hideMark/>
          </w:tcPr>
          <w:p w14:paraId="0DC9F62D"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Statistics dashboard for the administrator - users, scores, channel performance, EVI trends, most-failed scenarios.</w:t>
            </w:r>
          </w:p>
        </w:tc>
      </w:tr>
    </w:tbl>
    <w:p w14:paraId="4C8BBF51"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 xml:space="preserve"> </w:t>
      </w:r>
    </w:p>
    <w:p w14:paraId="28375327" w14:textId="77777777" w:rsidR="0052221D" w:rsidRPr="0052221D" w:rsidRDefault="0052221D" w:rsidP="0052221D">
      <w:pPr>
        <w:numPr>
          <w:ilvl w:val="0"/>
          <w:numId w:val="3"/>
        </w:numPr>
        <w:tabs>
          <w:tab w:val="left" w:pos="0"/>
        </w:tabs>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lastRenderedPageBreak/>
        <w:t>4.  User Journey</w:t>
      </w:r>
    </w:p>
    <w:p w14:paraId="6D7DD901"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w:t>
      </w:r>
      <w:r w:rsidRPr="0052221D">
        <w:rPr>
          <w:rFonts w:ascii="Times New Roman" w:eastAsia="Times New Roman" w:hAnsi="Times New Roman" w:cs="Times New Roman"/>
          <w:sz w:val="24"/>
          <w:szCs w:val="24"/>
          <w:lang w:val="en-IN"/>
        </w:rPr>
        <w:tab/>
        <w:t>User opens the application and enters name and phone / service number.</w:t>
      </w:r>
    </w:p>
    <w:p w14:paraId="0FFAF367"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2.</w:t>
      </w:r>
      <w:r w:rsidRPr="0052221D">
        <w:rPr>
          <w:rFonts w:ascii="Times New Roman" w:eastAsia="Times New Roman" w:hAnsi="Times New Roman" w:cs="Times New Roman"/>
          <w:sz w:val="24"/>
          <w:szCs w:val="24"/>
          <w:lang w:val="en-IN"/>
        </w:rPr>
        <w:tab/>
        <w:t>Details are validated and stored in MongoDB (localhost).</w:t>
      </w:r>
    </w:p>
    <w:p w14:paraId="29586999"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3.</w:t>
      </w:r>
      <w:r w:rsidRPr="0052221D">
        <w:rPr>
          <w:rFonts w:ascii="Times New Roman" w:eastAsia="Times New Roman" w:hAnsi="Times New Roman" w:cs="Times New Roman"/>
          <w:sz w:val="24"/>
          <w:szCs w:val="24"/>
          <w:lang w:val="en-IN"/>
        </w:rPr>
        <w:tab/>
        <w:t>A short briefing screen explains the rules of the simulation.</w:t>
      </w:r>
    </w:p>
    <w:p w14:paraId="3FD7C862" w14:textId="081DCD88" w:rsidR="0052221D" w:rsidRPr="0052221D" w:rsidRDefault="0052221D" w:rsidP="0052221D">
      <w:pPr>
        <w:ind w:left="720" w:hanging="720"/>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5.</w:t>
      </w:r>
      <w:r w:rsidRPr="0052221D">
        <w:rPr>
          <w:rFonts w:ascii="Times New Roman" w:eastAsia="Times New Roman" w:hAnsi="Times New Roman" w:cs="Times New Roman"/>
          <w:sz w:val="24"/>
          <w:szCs w:val="24"/>
          <w:lang w:val="en-IN"/>
        </w:rPr>
        <w:tab/>
        <w:t>The server selects 10 scenarios for that channel - a balanced mix of fraudulent and     genuine.</w:t>
      </w:r>
    </w:p>
    <w:p w14:paraId="542F1B1C" w14:textId="77777777" w:rsidR="0052221D" w:rsidRPr="0052221D" w:rsidRDefault="0052221D" w:rsidP="0052221D">
      <w:pPr>
        <w:ind w:left="720" w:hanging="720"/>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6.</w:t>
      </w:r>
      <w:r w:rsidRPr="0052221D">
        <w:rPr>
          <w:rFonts w:ascii="Times New Roman" w:eastAsia="Times New Roman" w:hAnsi="Times New Roman" w:cs="Times New Roman"/>
          <w:sz w:val="24"/>
          <w:szCs w:val="24"/>
          <w:lang w:val="en-IN"/>
        </w:rPr>
        <w:tab/>
        <w:t>For each scenario the user views the simulated mobile screen, decides safe or fraudulent, chooses an action and selects the reason.</w:t>
      </w:r>
    </w:p>
    <w:p w14:paraId="2E2FF443" w14:textId="77777777" w:rsidR="0052221D" w:rsidRPr="0052221D" w:rsidRDefault="0052221D" w:rsidP="0052221D">
      <w:pPr>
        <w:ind w:left="720" w:hanging="720"/>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7.</w:t>
      </w:r>
      <w:r w:rsidRPr="0052221D">
        <w:rPr>
          <w:rFonts w:ascii="Times New Roman" w:eastAsia="Times New Roman" w:hAnsi="Times New Roman" w:cs="Times New Roman"/>
          <w:sz w:val="24"/>
          <w:szCs w:val="24"/>
          <w:lang w:val="en-IN"/>
        </w:rPr>
        <w:tab/>
        <w:t>The server evaluates the answer, records the timing, awards the score and returns the feedback.</w:t>
      </w:r>
    </w:p>
    <w:p w14:paraId="00BA882F" w14:textId="77777777" w:rsidR="0052221D" w:rsidRPr="0052221D" w:rsidRDefault="0052221D" w:rsidP="0052221D">
      <w:pPr>
        <w:ind w:left="720" w:hanging="720"/>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8.</w:t>
      </w:r>
      <w:r w:rsidRPr="0052221D">
        <w:rPr>
          <w:rFonts w:ascii="Times New Roman" w:eastAsia="Times New Roman" w:hAnsi="Times New Roman" w:cs="Times New Roman"/>
          <w:sz w:val="24"/>
          <w:szCs w:val="24"/>
          <w:lang w:val="en-IN"/>
        </w:rPr>
        <w:tab/>
        <w:t>After 10 scenarios the channel is marked Completed and the user returns to the dashboard.</w:t>
      </w:r>
    </w:p>
    <w:p w14:paraId="0F071E63"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10.</w:t>
      </w:r>
      <w:r w:rsidRPr="0052221D">
        <w:rPr>
          <w:rFonts w:ascii="Times New Roman" w:eastAsia="Times New Roman" w:hAnsi="Times New Roman" w:cs="Times New Roman"/>
          <w:sz w:val="24"/>
          <w:szCs w:val="24"/>
          <w:lang w:val="en-IN"/>
        </w:rPr>
        <w:tab/>
        <w:t>The final result screen shows the overall score, band, EVI profile and feedback.</w:t>
      </w:r>
    </w:p>
    <w:p w14:paraId="1F256EFF" w14:textId="77777777" w:rsidR="0052221D" w:rsidRPr="0052221D" w:rsidRDefault="0052221D" w:rsidP="0052221D">
      <w:pPr>
        <w:ind w:left="720" w:hanging="720"/>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11.</w:t>
      </w:r>
      <w:r w:rsidRPr="0052221D">
        <w:rPr>
          <w:rFonts w:ascii="Times New Roman" w:eastAsia="Times New Roman" w:hAnsi="Times New Roman" w:cs="Times New Roman"/>
          <w:sz w:val="24"/>
          <w:szCs w:val="24"/>
          <w:lang w:val="en-IN"/>
        </w:rPr>
        <w:tab/>
        <w:t>The result is saved to history and the user logs out. The next user starts with a clean session.</w:t>
      </w:r>
    </w:p>
    <w:p w14:paraId="32C17F13" w14:textId="77777777" w:rsidR="0052221D" w:rsidRPr="0052221D" w:rsidRDefault="0052221D" w:rsidP="0052221D">
      <w:pPr>
        <w:ind w:left="720" w:hanging="720"/>
        <w:rPr>
          <w:rFonts w:ascii="Times New Roman" w:eastAsia="Times New Roman" w:hAnsi="Times New Roman" w:cs="Times New Roman"/>
          <w:b/>
          <w:bCs/>
          <w:sz w:val="24"/>
          <w:szCs w:val="24"/>
          <w:lang w:val="en-IN"/>
        </w:rPr>
      </w:pPr>
    </w:p>
    <w:p w14:paraId="7A1FDFFF" w14:textId="77777777" w:rsidR="0052221D" w:rsidRPr="0052221D" w:rsidRDefault="0052221D" w:rsidP="0052221D">
      <w:pPr>
        <w:numPr>
          <w:ilvl w:val="0"/>
          <w:numId w:val="3"/>
        </w:numPr>
        <w:tabs>
          <w:tab w:val="left" w:pos="0"/>
        </w:tabs>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5.  Assessment Screen Design</w:t>
      </w:r>
    </w:p>
    <w:p w14:paraId="33E13A67"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Every assessment screen is built from three clear sections.</w:t>
      </w:r>
    </w:p>
    <w:tbl>
      <w:tblPr>
        <w:tblW w:w="0" w:type="auto"/>
        <w:tblInd w:w="108" w:type="dxa"/>
        <w:tblLayout w:type="fixed"/>
        <w:tblCellMar>
          <w:top w:w="40" w:type="dxa"/>
          <w:left w:w="100" w:type="dxa"/>
          <w:bottom w:w="40" w:type="dxa"/>
          <w:right w:w="100" w:type="dxa"/>
        </w:tblCellMar>
        <w:tblLook w:val="04A0" w:firstRow="1" w:lastRow="0" w:firstColumn="1" w:lastColumn="0" w:noHBand="0" w:noVBand="1"/>
      </w:tblPr>
      <w:tblGrid>
        <w:gridCol w:w="2153"/>
        <w:gridCol w:w="1998"/>
        <w:gridCol w:w="5199"/>
      </w:tblGrid>
      <w:tr w:rsidR="0052221D" w:rsidRPr="0052221D" w14:paraId="5E82CFDF" w14:textId="77777777">
        <w:trPr>
          <w:trHeight w:val="300"/>
        </w:trPr>
        <w:tc>
          <w:tcPr>
            <w:tcW w:w="2153" w:type="dxa"/>
            <w:tcBorders>
              <w:top w:val="single" w:sz="4" w:space="0" w:color="C9D2DC"/>
              <w:left w:val="single" w:sz="4" w:space="0" w:color="C9D2DC"/>
              <w:bottom w:val="single" w:sz="4" w:space="0" w:color="C9D2DC"/>
              <w:right w:val="single" w:sz="4" w:space="0" w:color="C9D2DC"/>
            </w:tcBorders>
            <w:shd w:val="clear" w:color="auto" w:fill="1B2A41"/>
            <w:hideMark/>
          </w:tcPr>
          <w:p w14:paraId="628A4DEB"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Section</w:t>
            </w:r>
          </w:p>
        </w:tc>
        <w:tc>
          <w:tcPr>
            <w:tcW w:w="1998" w:type="dxa"/>
            <w:tcBorders>
              <w:top w:val="single" w:sz="4" w:space="0" w:color="C9D2DC"/>
              <w:left w:val="nil"/>
              <w:bottom w:val="single" w:sz="4" w:space="0" w:color="C9D2DC"/>
              <w:right w:val="single" w:sz="4" w:space="0" w:color="C9D2DC"/>
            </w:tcBorders>
            <w:shd w:val="clear" w:color="auto" w:fill="1B2A41"/>
            <w:hideMark/>
          </w:tcPr>
          <w:p w14:paraId="6EDC1BAA"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Purpose</w:t>
            </w:r>
          </w:p>
        </w:tc>
        <w:tc>
          <w:tcPr>
            <w:tcW w:w="5199" w:type="dxa"/>
            <w:tcBorders>
              <w:top w:val="single" w:sz="4" w:space="0" w:color="C9D2DC"/>
              <w:left w:val="nil"/>
              <w:bottom w:val="single" w:sz="4" w:space="0" w:color="C9D2DC"/>
              <w:right w:val="single" w:sz="4" w:space="0" w:color="C9D2DC"/>
            </w:tcBorders>
            <w:shd w:val="clear" w:color="auto" w:fill="1B2A41"/>
            <w:hideMark/>
          </w:tcPr>
          <w:p w14:paraId="0D1E4D29"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Contents</w:t>
            </w:r>
          </w:p>
        </w:tc>
      </w:tr>
      <w:tr w:rsidR="0052221D" w:rsidRPr="0052221D" w14:paraId="2A2DA2E1" w14:textId="77777777">
        <w:trPr>
          <w:trHeight w:val="300"/>
        </w:trPr>
        <w:tc>
          <w:tcPr>
            <w:tcW w:w="2153" w:type="dxa"/>
            <w:tcBorders>
              <w:top w:val="single" w:sz="4" w:space="0" w:color="C9D2DC"/>
              <w:left w:val="single" w:sz="4" w:space="0" w:color="C9D2DC"/>
              <w:bottom w:val="single" w:sz="4" w:space="0" w:color="C9D2DC"/>
              <w:right w:val="single" w:sz="4" w:space="0" w:color="C9D2DC"/>
            </w:tcBorders>
            <w:hideMark/>
          </w:tcPr>
          <w:p w14:paraId="5B6D7DC5"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 Heading Bar</w:t>
            </w:r>
          </w:p>
        </w:tc>
        <w:tc>
          <w:tcPr>
            <w:tcW w:w="1998" w:type="dxa"/>
            <w:tcBorders>
              <w:top w:val="single" w:sz="4" w:space="0" w:color="C9D2DC"/>
              <w:left w:val="nil"/>
              <w:bottom w:val="single" w:sz="4" w:space="0" w:color="C9D2DC"/>
              <w:right w:val="single" w:sz="4" w:space="0" w:color="C9D2DC"/>
            </w:tcBorders>
            <w:hideMark/>
          </w:tcPr>
          <w:p w14:paraId="127ECDA7"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Orientation and progress</w:t>
            </w:r>
          </w:p>
        </w:tc>
        <w:tc>
          <w:tcPr>
            <w:tcW w:w="5199" w:type="dxa"/>
            <w:tcBorders>
              <w:top w:val="single" w:sz="4" w:space="0" w:color="C9D2DC"/>
              <w:left w:val="nil"/>
              <w:bottom w:val="single" w:sz="4" w:space="0" w:color="C9D2DC"/>
              <w:right w:val="single" w:sz="4" w:space="0" w:color="C9D2DC"/>
            </w:tcBorders>
            <w:hideMark/>
          </w:tcPr>
          <w:p w14:paraId="25A44667"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Channel name, scenario number (for example, Scenario 4 of 10), progress bar, and a permanent TRAINING SIMULATION marker.</w:t>
            </w:r>
          </w:p>
        </w:tc>
      </w:tr>
      <w:tr w:rsidR="0052221D" w:rsidRPr="0052221D" w14:paraId="22BDA537" w14:textId="77777777">
        <w:trPr>
          <w:trHeight w:val="300"/>
        </w:trPr>
        <w:tc>
          <w:tcPr>
            <w:tcW w:w="2153" w:type="dxa"/>
            <w:tcBorders>
              <w:top w:val="single" w:sz="4" w:space="0" w:color="C9D2DC"/>
              <w:left w:val="single" w:sz="4" w:space="0" w:color="C9D2DC"/>
              <w:bottom w:val="single" w:sz="4" w:space="0" w:color="C9D2DC"/>
              <w:right w:val="single" w:sz="4" w:space="0" w:color="C9D2DC"/>
            </w:tcBorders>
            <w:shd w:val="clear" w:color="auto" w:fill="F4F7FA"/>
            <w:hideMark/>
          </w:tcPr>
          <w:p w14:paraId="33CE53D3"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2. Mobile Simulation Screen</w:t>
            </w:r>
          </w:p>
        </w:tc>
        <w:tc>
          <w:tcPr>
            <w:tcW w:w="1998" w:type="dxa"/>
            <w:tcBorders>
              <w:top w:val="single" w:sz="4" w:space="0" w:color="C9D2DC"/>
              <w:left w:val="nil"/>
              <w:bottom w:val="single" w:sz="4" w:space="0" w:color="C9D2DC"/>
              <w:right w:val="single" w:sz="4" w:space="0" w:color="C9D2DC"/>
            </w:tcBorders>
            <w:shd w:val="clear" w:color="auto" w:fill="F4F7FA"/>
            <w:hideMark/>
          </w:tcPr>
          <w:p w14:paraId="0D72A770"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The realistic experience</w:t>
            </w:r>
          </w:p>
        </w:tc>
        <w:tc>
          <w:tcPr>
            <w:tcW w:w="5199" w:type="dxa"/>
            <w:tcBorders>
              <w:top w:val="single" w:sz="4" w:space="0" w:color="C9D2DC"/>
              <w:left w:val="nil"/>
              <w:bottom w:val="single" w:sz="4" w:space="0" w:color="C9D2DC"/>
              <w:right w:val="single" w:sz="4" w:space="0" w:color="C9D2DC"/>
            </w:tcBorders>
            <w:shd w:val="clear" w:color="auto" w:fill="F4F7FA"/>
            <w:hideMark/>
          </w:tcPr>
          <w:p w14:paraId="028E28BE"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A mobile phone frame showing the WhatsApp, Instagram, SMS or Email screen - sender, profile picture, messages, timestamps, links and attachments. Rendered entirely from the database.</w:t>
            </w:r>
          </w:p>
        </w:tc>
      </w:tr>
      <w:tr w:rsidR="0052221D" w:rsidRPr="0052221D" w14:paraId="1719886F" w14:textId="77777777">
        <w:trPr>
          <w:trHeight w:val="300"/>
        </w:trPr>
        <w:tc>
          <w:tcPr>
            <w:tcW w:w="2153" w:type="dxa"/>
            <w:tcBorders>
              <w:top w:val="single" w:sz="4" w:space="0" w:color="C9D2DC"/>
              <w:left w:val="single" w:sz="4" w:space="0" w:color="C9D2DC"/>
              <w:bottom w:val="single" w:sz="4" w:space="0" w:color="C9D2DC"/>
              <w:right w:val="single" w:sz="4" w:space="0" w:color="C9D2DC"/>
            </w:tcBorders>
            <w:hideMark/>
          </w:tcPr>
          <w:p w14:paraId="6077FE8E"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3. Scoring and Feedback Panel</w:t>
            </w:r>
          </w:p>
        </w:tc>
        <w:tc>
          <w:tcPr>
            <w:tcW w:w="1998" w:type="dxa"/>
            <w:tcBorders>
              <w:top w:val="single" w:sz="4" w:space="0" w:color="C9D2DC"/>
              <w:left w:val="nil"/>
              <w:bottom w:val="single" w:sz="4" w:space="0" w:color="C9D2DC"/>
              <w:right w:val="single" w:sz="4" w:space="0" w:color="C9D2DC"/>
            </w:tcBorders>
            <w:hideMark/>
          </w:tcPr>
          <w:p w14:paraId="766D7AAE"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The decision and the result</w:t>
            </w:r>
          </w:p>
        </w:tc>
        <w:tc>
          <w:tcPr>
            <w:tcW w:w="5199" w:type="dxa"/>
            <w:tcBorders>
              <w:top w:val="single" w:sz="4" w:space="0" w:color="C9D2DC"/>
              <w:left w:val="nil"/>
              <w:bottom w:val="single" w:sz="4" w:space="0" w:color="C9D2DC"/>
              <w:right w:val="single" w:sz="4" w:space="0" w:color="C9D2DC"/>
            </w:tcBorders>
            <w:hideMark/>
          </w:tcPr>
          <w:p w14:paraId="61085108"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Is it safe or fraudulent? What action will you take? What is the reason? Submit. After submitting: the score awarded and a short feedback paragraph explaining the warning signs and the correct action.</w:t>
            </w:r>
          </w:p>
        </w:tc>
      </w:tr>
    </w:tbl>
    <w:p w14:paraId="4993CCB6"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 xml:space="preserve"> </w:t>
      </w:r>
    </w:p>
    <w:p w14:paraId="46213969" w14:textId="77777777" w:rsid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lastRenderedPageBreak/>
        <w:t>The simulated screens are visual replicas built for training. They use fictional names, fictional numbers, fictional organizations and non-working links. They are not connected to WhatsApp, Instagram, or any real messaging or email service.</w:t>
      </w:r>
    </w:p>
    <w:p w14:paraId="3996F018" w14:textId="77777777" w:rsidR="0052221D" w:rsidRPr="0052221D" w:rsidRDefault="0052221D" w:rsidP="0052221D">
      <w:pPr>
        <w:rPr>
          <w:rFonts w:ascii="Times New Roman" w:eastAsia="Times New Roman" w:hAnsi="Times New Roman" w:cs="Times New Roman"/>
          <w:sz w:val="24"/>
          <w:szCs w:val="24"/>
          <w:lang w:val="en-IN"/>
        </w:rPr>
      </w:pPr>
    </w:p>
    <w:p w14:paraId="03A43C14" w14:textId="77777777" w:rsidR="0052221D" w:rsidRPr="0052221D" w:rsidRDefault="0052221D" w:rsidP="0052221D">
      <w:pPr>
        <w:numPr>
          <w:ilvl w:val="0"/>
          <w:numId w:val="3"/>
        </w:numPr>
        <w:tabs>
          <w:tab w:val="left" w:pos="0"/>
        </w:tabs>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6.  Scenario Coverage</w:t>
      </w:r>
    </w:p>
    <w:p w14:paraId="4EA170F4"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Each channel contains 10 scenarios - approximately 7 fraudulent and 3 genuine scenarios. Genuine messages are included deliberately, so that a user who marks everything as fraud does not score well.</w:t>
      </w:r>
    </w:p>
    <w:tbl>
      <w:tblPr>
        <w:tblW w:w="0" w:type="auto"/>
        <w:tblInd w:w="108" w:type="dxa"/>
        <w:tblLayout w:type="fixed"/>
        <w:tblCellMar>
          <w:top w:w="40" w:type="dxa"/>
          <w:left w:w="100" w:type="dxa"/>
          <w:bottom w:w="40" w:type="dxa"/>
          <w:right w:w="100" w:type="dxa"/>
        </w:tblCellMar>
        <w:tblLook w:val="04A0" w:firstRow="1" w:lastRow="0" w:firstColumn="1" w:lastColumn="0" w:noHBand="0" w:noVBand="1"/>
      </w:tblPr>
      <w:tblGrid>
        <w:gridCol w:w="1451"/>
        <w:gridCol w:w="6678"/>
        <w:gridCol w:w="1221"/>
      </w:tblGrid>
      <w:tr w:rsidR="0052221D" w:rsidRPr="0052221D" w14:paraId="0F506DEC" w14:textId="77777777">
        <w:trPr>
          <w:trHeight w:val="300"/>
        </w:trPr>
        <w:tc>
          <w:tcPr>
            <w:tcW w:w="1451" w:type="dxa"/>
            <w:tcBorders>
              <w:top w:val="single" w:sz="4" w:space="0" w:color="C9D2DC"/>
              <w:left w:val="single" w:sz="4" w:space="0" w:color="C9D2DC"/>
              <w:bottom w:val="single" w:sz="4" w:space="0" w:color="C9D2DC"/>
              <w:right w:val="single" w:sz="4" w:space="0" w:color="C9D2DC"/>
            </w:tcBorders>
            <w:shd w:val="clear" w:color="auto" w:fill="1B2A41"/>
            <w:hideMark/>
          </w:tcPr>
          <w:p w14:paraId="2277287E"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Channel</w:t>
            </w:r>
          </w:p>
        </w:tc>
        <w:tc>
          <w:tcPr>
            <w:tcW w:w="6678" w:type="dxa"/>
            <w:tcBorders>
              <w:top w:val="single" w:sz="4" w:space="0" w:color="C9D2DC"/>
              <w:left w:val="nil"/>
              <w:bottom w:val="single" w:sz="4" w:space="0" w:color="C9D2DC"/>
              <w:right w:val="single" w:sz="4" w:space="0" w:color="C9D2DC"/>
            </w:tcBorders>
            <w:shd w:val="clear" w:color="auto" w:fill="1B2A41"/>
            <w:hideMark/>
          </w:tcPr>
          <w:p w14:paraId="50593A2C"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Fraud themes covered</w:t>
            </w:r>
          </w:p>
        </w:tc>
        <w:tc>
          <w:tcPr>
            <w:tcW w:w="1221" w:type="dxa"/>
            <w:tcBorders>
              <w:top w:val="single" w:sz="4" w:space="0" w:color="C9D2DC"/>
              <w:left w:val="nil"/>
              <w:bottom w:val="single" w:sz="4" w:space="0" w:color="C9D2DC"/>
              <w:right w:val="single" w:sz="4" w:space="0" w:color="C9D2DC"/>
            </w:tcBorders>
            <w:shd w:val="clear" w:color="auto" w:fill="1B2A41"/>
            <w:hideMark/>
          </w:tcPr>
          <w:p w14:paraId="0A198001"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Count</w:t>
            </w:r>
          </w:p>
        </w:tc>
      </w:tr>
      <w:tr w:rsidR="0052221D" w:rsidRPr="0052221D" w14:paraId="33D49F1E" w14:textId="77777777">
        <w:trPr>
          <w:trHeight w:val="300"/>
        </w:trPr>
        <w:tc>
          <w:tcPr>
            <w:tcW w:w="1451" w:type="dxa"/>
            <w:tcBorders>
              <w:top w:val="single" w:sz="4" w:space="0" w:color="C9D2DC"/>
              <w:left w:val="single" w:sz="4" w:space="0" w:color="C9D2DC"/>
              <w:bottom w:val="single" w:sz="4" w:space="0" w:color="C9D2DC"/>
              <w:right w:val="single" w:sz="4" w:space="0" w:color="C9D2DC"/>
            </w:tcBorders>
            <w:hideMark/>
          </w:tcPr>
          <w:p w14:paraId="1B95BC1F"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WhatsApp</w:t>
            </w:r>
          </w:p>
        </w:tc>
        <w:tc>
          <w:tcPr>
            <w:tcW w:w="6678" w:type="dxa"/>
            <w:tcBorders>
              <w:top w:val="single" w:sz="4" w:space="0" w:color="C9D2DC"/>
              <w:left w:val="nil"/>
              <w:bottom w:val="single" w:sz="4" w:space="0" w:color="C9D2DC"/>
              <w:right w:val="single" w:sz="4" w:space="0" w:color="C9D2DC"/>
            </w:tcBorders>
            <w:hideMark/>
          </w:tcPr>
          <w:p w14:paraId="5A5EAC61"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OTP misdirection, family urgency and relative in distress, honey trap, money transfer request, parcel and customs fee, known-contact takeover, plus genuine family and team chats</w:t>
            </w:r>
          </w:p>
        </w:tc>
        <w:tc>
          <w:tcPr>
            <w:tcW w:w="1221" w:type="dxa"/>
            <w:tcBorders>
              <w:top w:val="single" w:sz="4" w:space="0" w:color="C9D2DC"/>
              <w:left w:val="nil"/>
              <w:bottom w:val="single" w:sz="4" w:space="0" w:color="C9D2DC"/>
              <w:right w:val="single" w:sz="4" w:space="0" w:color="C9D2DC"/>
            </w:tcBorders>
            <w:hideMark/>
          </w:tcPr>
          <w:p w14:paraId="7D07EB23"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10</w:t>
            </w:r>
          </w:p>
        </w:tc>
      </w:tr>
      <w:tr w:rsidR="0052221D" w:rsidRPr="0052221D" w14:paraId="24B24E67" w14:textId="77777777">
        <w:trPr>
          <w:trHeight w:val="300"/>
        </w:trPr>
        <w:tc>
          <w:tcPr>
            <w:tcW w:w="1451" w:type="dxa"/>
            <w:tcBorders>
              <w:top w:val="single" w:sz="4" w:space="0" w:color="C9D2DC"/>
              <w:left w:val="single" w:sz="4" w:space="0" w:color="C9D2DC"/>
              <w:bottom w:val="single" w:sz="4" w:space="0" w:color="C9D2DC"/>
              <w:right w:val="single" w:sz="4" w:space="0" w:color="C9D2DC"/>
            </w:tcBorders>
            <w:shd w:val="clear" w:color="auto" w:fill="F4F7FA"/>
            <w:hideMark/>
          </w:tcPr>
          <w:p w14:paraId="7EE9100C"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Instagram</w:t>
            </w:r>
          </w:p>
        </w:tc>
        <w:tc>
          <w:tcPr>
            <w:tcW w:w="6678" w:type="dxa"/>
            <w:tcBorders>
              <w:top w:val="single" w:sz="4" w:space="0" w:color="C9D2DC"/>
              <w:left w:val="nil"/>
              <w:bottom w:val="single" w:sz="4" w:space="0" w:color="C9D2DC"/>
              <w:right w:val="single" w:sz="4" w:space="0" w:color="C9D2DC"/>
            </w:tcBorders>
            <w:shd w:val="clear" w:color="auto" w:fill="F4F7FA"/>
            <w:hideMark/>
          </w:tcPr>
          <w:p w14:paraId="4E198782"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Honey trap and romance approach, cloned friend account, fake support and copyright warning, lottery and giveaway, fake brand collaboration, investment and quick-money offer, plus genuine order and account notices</w:t>
            </w:r>
          </w:p>
        </w:tc>
        <w:tc>
          <w:tcPr>
            <w:tcW w:w="1221" w:type="dxa"/>
            <w:tcBorders>
              <w:top w:val="single" w:sz="4" w:space="0" w:color="C9D2DC"/>
              <w:left w:val="nil"/>
              <w:bottom w:val="single" w:sz="4" w:space="0" w:color="C9D2DC"/>
              <w:right w:val="single" w:sz="4" w:space="0" w:color="C9D2DC"/>
            </w:tcBorders>
            <w:shd w:val="clear" w:color="auto" w:fill="F4F7FA"/>
            <w:hideMark/>
          </w:tcPr>
          <w:p w14:paraId="4470567A"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10</w:t>
            </w:r>
          </w:p>
        </w:tc>
      </w:tr>
      <w:tr w:rsidR="0052221D" w:rsidRPr="0052221D" w14:paraId="295DECB8" w14:textId="77777777">
        <w:trPr>
          <w:trHeight w:val="300"/>
        </w:trPr>
        <w:tc>
          <w:tcPr>
            <w:tcW w:w="1451" w:type="dxa"/>
            <w:tcBorders>
              <w:top w:val="single" w:sz="4" w:space="0" w:color="C9D2DC"/>
              <w:left w:val="single" w:sz="4" w:space="0" w:color="C9D2DC"/>
              <w:bottom w:val="single" w:sz="4" w:space="0" w:color="C9D2DC"/>
              <w:right w:val="single" w:sz="4" w:space="0" w:color="C9D2DC"/>
            </w:tcBorders>
            <w:hideMark/>
          </w:tcPr>
          <w:p w14:paraId="67769537"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SMS</w:t>
            </w:r>
          </w:p>
        </w:tc>
        <w:tc>
          <w:tcPr>
            <w:tcW w:w="6678" w:type="dxa"/>
            <w:tcBorders>
              <w:top w:val="single" w:sz="4" w:space="0" w:color="C9D2DC"/>
              <w:left w:val="nil"/>
              <w:bottom w:val="single" w:sz="4" w:space="0" w:color="C9D2DC"/>
              <w:right w:val="single" w:sz="4" w:space="0" w:color="C9D2DC"/>
            </w:tcBorders>
            <w:hideMark/>
          </w:tcPr>
          <w:p w14:paraId="4B4749FA"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Loan approval and instant loan fraud, lottery and prize win, KYC and account freeze, e-challan and utility bill, parcel delivery, job offer, plus genuine bank and appointment alerts</w:t>
            </w:r>
          </w:p>
        </w:tc>
        <w:tc>
          <w:tcPr>
            <w:tcW w:w="1221" w:type="dxa"/>
            <w:tcBorders>
              <w:top w:val="single" w:sz="4" w:space="0" w:color="C9D2DC"/>
              <w:left w:val="nil"/>
              <w:bottom w:val="single" w:sz="4" w:space="0" w:color="C9D2DC"/>
              <w:right w:val="single" w:sz="4" w:space="0" w:color="C9D2DC"/>
            </w:tcBorders>
            <w:hideMark/>
          </w:tcPr>
          <w:p w14:paraId="08EDE459"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10</w:t>
            </w:r>
          </w:p>
        </w:tc>
      </w:tr>
      <w:tr w:rsidR="0052221D" w:rsidRPr="0052221D" w14:paraId="5A9C181F" w14:textId="77777777">
        <w:trPr>
          <w:trHeight w:val="300"/>
        </w:trPr>
        <w:tc>
          <w:tcPr>
            <w:tcW w:w="1451" w:type="dxa"/>
            <w:tcBorders>
              <w:top w:val="single" w:sz="4" w:space="0" w:color="C9D2DC"/>
              <w:left w:val="single" w:sz="4" w:space="0" w:color="C9D2DC"/>
              <w:bottom w:val="single" w:sz="4" w:space="0" w:color="C9D2DC"/>
              <w:right w:val="single" w:sz="4" w:space="0" w:color="C9D2DC"/>
            </w:tcBorders>
            <w:shd w:val="clear" w:color="auto" w:fill="F4F7FA"/>
            <w:hideMark/>
          </w:tcPr>
          <w:p w14:paraId="134F2623"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Email</w:t>
            </w:r>
          </w:p>
        </w:tc>
        <w:tc>
          <w:tcPr>
            <w:tcW w:w="6678" w:type="dxa"/>
            <w:tcBorders>
              <w:top w:val="single" w:sz="4" w:space="0" w:color="C9D2DC"/>
              <w:left w:val="nil"/>
              <w:bottom w:val="single" w:sz="4" w:space="0" w:color="C9D2DC"/>
              <w:right w:val="single" w:sz="4" w:space="0" w:color="C9D2DC"/>
            </w:tcBorders>
            <w:shd w:val="clear" w:color="auto" w:fill="F4F7FA"/>
            <w:hideMark/>
          </w:tcPr>
          <w:p w14:paraId="5E76D7A4"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Credential and password expiry lure, fake invoice and payment change, lottery and prize claim, loan and finance offer, job and recruitment fraud, attachment lure, plus genuine newsletters, receipts and meeting invites</w:t>
            </w:r>
          </w:p>
        </w:tc>
        <w:tc>
          <w:tcPr>
            <w:tcW w:w="1221" w:type="dxa"/>
            <w:tcBorders>
              <w:top w:val="single" w:sz="4" w:space="0" w:color="C9D2DC"/>
              <w:left w:val="nil"/>
              <w:bottom w:val="single" w:sz="4" w:space="0" w:color="C9D2DC"/>
              <w:right w:val="single" w:sz="4" w:space="0" w:color="C9D2DC"/>
            </w:tcBorders>
            <w:shd w:val="clear" w:color="auto" w:fill="F4F7FA"/>
            <w:hideMark/>
          </w:tcPr>
          <w:p w14:paraId="103BA0FF"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10</w:t>
            </w:r>
          </w:p>
        </w:tc>
      </w:tr>
      <w:tr w:rsidR="0052221D" w:rsidRPr="0052221D" w14:paraId="43678D60" w14:textId="77777777">
        <w:trPr>
          <w:trHeight w:val="300"/>
        </w:trPr>
        <w:tc>
          <w:tcPr>
            <w:tcW w:w="1451" w:type="dxa"/>
            <w:tcBorders>
              <w:top w:val="single" w:sz="4" w:space="0" w:color="C9D2DC"/>
              <w:left w:val="single" w:sz="4" w:space="0" w:color="C9D2DC"/>
              <w:bottom w:val="single" w:sz="4" w:space="0" w:color="C9D2DC"/>
              <w:right w:val="single" w:sz="4" w:space="0" w:color="C9D2DC"/>
            </w:tcBorders>
            <w:hideMark/>
          </w:tcPr>
          <w:p w14:paraId="31565406"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Total</w:t>
            </w:r>
          </w:p>
        </w:tc>
        <w:tc>
          <w:tcPr>
            <w:tcW w:w="6678" w:type="dxa"/>
            <w:tcBorders>
              <w:top w:val="single" w:sz="4" w:space="0" w:color="C9D2DC"/>
              <w:left w:val="nil"/>
              <w:bottom w:val="single" w:sz="4" w:space="0" w:color="C9D2DC"/>
              <w:right w:val="single" w:sz="4" w:space="0" w:color="C9D2DC"/>
            </w:tcBorders>
            <w:hideMark/>
          </w:tcPr>
          <w:p w14:paraId="57E24032"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Loan, Lottery, Honey trap, Family urgency, Money fraud, OTP, Job offer, Parcel, KYC, Digital arrest, Fake support, Investment - plus genuine messages</w:t>
            </w:r>
          </w:p>
        </w:tc>
        <w:tc>
          <w:tcPr>
            <w:tcW w:w="1221" w:type="dxa"/>
            <w:tcBorders>
              <w:top w:val="single" w:sz="4" w:space="0" w:color="C9D2DC"/>
              <w:left w:val="nil"/>
              <w:bottom w:val="single" w:sz="4" w:space="0" w:color="C9D2DC"/>
              <w:right w:val="single" w:sz="4" w:space="0" w:color="C9D2DC"/>
            </w:tcBorders>
            <w:hideMark/>
          </w:tcPr>
          <w:p w14:paraId="1DC5AC16"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40</w:t>
            </w:r>
          </w:p>
        </w:tc>
      </w:tr>
    </w:tbl>
    <w:p w14:paraId="76A77D5B"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 xml:space="preserve"> </w:t>
      </w:r>
    </w:p>
    <w:p w14:paraId="1280F1F7" w14:textId="77777777" w:rsidR="0052221D" w:rsidRPr="0052221D" w:rsidRDefault="0052221D" w:rsidP="0052221D">
      <w:pPr>
        <w:numPr>
          <w:ilvl w:val="0"/>
          <w:numId w:val="3"/>
        </w:numPr>
        <w:tabs>
          <w:tab w:val="left" w:pos="0"/>
        </w:tabs>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7.  Admin Statistics Panel</w:t>
      </w:r>
    </w:p>
    <w:p w14:paraId="77CF4567"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The administrator panel is a statistics and reporting dashboard. Scenario content is loaded into the database through a controlled import rather than edited from the panel.</w:t>
      </w:r>
    </w:p>
    <w:p w14:paraId="65A674DB"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Total users, total assessments, completed assessments and average score.</w:t>
      </w:r>
    </w:p>
    <w:p w14:paraId="3DDDD9E3"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Score distribution and performance band distribution.</w:t>
      </w:r>
    </w:p>
    <w:p w14:paraId="02FCBBA0"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lastRenderedPageBreak/>
        <w:t>Channel-wise average performance - WhatsApp, Instagram, SMS and Email.</w:t>
      </w:r>
    </w:p>
    <w:p w14:paraId="34B69AA7"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EVI trigger distribution across all users, showing the weakest emotional area overall.</w:t>
      </w:r>
    </w:p>
    <w:p w14:paraId="5C57D4FB"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Fraud-type performance - which fraud themes are most successful against users.</w:t>
      </w:r>
    </w:p>
    <w:p w14:paraId="309289A3"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Most-failed scenarios and most commonly missed warning signs.</w:t>
      </w:r>
    </w:p>
    <w:p w14:paraId="00B6EDA3"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Average decision time and impulsive-decision rate.</w:t>
      </w:r>
    </w:p>
    <w:p w14:paraId="04C73B45"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Recent assessment list with drill-down into an individual user's result.</w:t>
      </w:r>
    </w:p>
    <w:p w14:paraId="6A396A41" w14:textId="77777777" w:rsidR="0052221D" w:rsidRPr="0052221D" w:rsidRDefault="0052221D" w:rsidP="0052221D">
      <w:pPr>
        <w:numPr>
          <w:ilvl w:val="0"/>
          <w:numId w:val="3"/>
        </w:numPr>
        <w:tabs>
          <w:tab w:val="left" w:pos="0"/>
        </w:tabs>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8.  Technology</w:t>
      </w:r>
    </w:p>
    <w:tbl>
      <w:tblPr>
        <w:tblW w:w="0" w:type="auto"/>
        <w:tblInd w:w="108" w:type="dxa"/>
        <w:tblLayout w:type="fixed"/>
        <w:tblCellMar>
          <w:top w:w="40" w:type="dxa"/>
          <w:left w:w="100" w:type="dxa"/>
          <w:bottom w:w="40" w:type="dxa"/>
          <w:right w:w="100" w:type="dxa"/>
        </w:tblCellMar>
        <w:tblLook w:val="04A0" w:firstRow="1" w:lastRow="0" w:firstColumn="1" w:lastColumn="0" w:noHBand="0" w:noVBand="1"/>
      </w:tblPr>
      <w:tblGrid>
        <w:gridCol w:w="1840"/>
        <w:gridCol w:w="5557"/>
        <w:gridCol w:w="1953"/>
      </w:tblGrid>
      <w:tr w:rsidR="0052221D" w:rsidRPr="0052221D" w14:paraId="245F2A1C" w14:textId="77777777">
        <w:trPr>
          <w:trHeight w:val="300"/>
        </w:trPr>
        <w:tc>
          <w:tcPr>
            <w:tcW w:w="1840" w:type="dxa"/>
            <w:tcBorders>
              <w:top w:val="single" w:sz="4" w:space="0" w:color="C9D2DC"/>
              <w:left w:val="single" w:sz="4" w:space="0" w:color="C9D2DC"/>
              <w:bottom w:val="single" w:sz="4" w:space="0" w:color="C9D2DC"/>
              <w:right w:val="single" w:sz="4" w:space="0" w:color="C9D2DC"/>
            </w:tcBorders>
            <w:shd w:val="clear" w:color="auto" w:fill="1B2A41"/>
            <w:hideMark/>
          </w:tcPr>
          <w:p w14:paraId="37AE410C"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Layer</w:t>
            </w:r>
          </w:p>
        </w:tc>
        <w:tc>
          <w:tcPr>
            <w:tcW w:w="5557" w:type="dxa"/>
            <w:tcBorders>
              <w:top w:val="single" w:sz="4" w:space="0" w:color="C9D2DC"/>
              <w:left w:val="nil"/>
              <w:bottom w:val="single" w:sz="4" w:space="0" w:color="C9D2DC"/>
              <w:right w:val="single" w:sz="4" w:space="0" w:color="C9D2DC"/>
            </w:tcBorders>
            <w:shd w:val="clear" w:color="auto" w:fill="1B2A41"/>
            <w:hideMark/>
          </w:tcPr>
          <w:p w14:paraId="3302467F"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Technology</w:t>
            </w:r>
          </w:p>
        </w:tc>
        <w:tc>
          <w:tcPr>
            <w:tcW w:w="1953" w:type="dxa"/>
            <w:tcBorders>
              <w:top w:val="single" w:sz="4" w:space="0" w:color="C9D2DC"/>
              <w:left w:val="nil"/>
              <w:bottom w:val="single" w:sz="4" w:space="0" w:color="C9D2DC"/>
              <w:right w:val="single" w:sz="4" w:space="0" w:color="C9D2DC"/>
            </w:tcBorders>
            <w:shd w:val="clear" w:color="auto" w:fill="1B2A41"/>
            <w:hideMark/>
          </w:tcPr>
          <w:p w14:paraId="79574781"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Runs on</w:t>
            </w:r>
          </w:p>
        </w:tc>
      </w:tr>
      <w:tr w:rsidR="0052221D" w:rsidRPr="0052221D" w14:paraId="36015F3A" w14:textId="77777777">
        <w:trPr>
          <w:trHeight w:val="300"/>
        </w:trPr>
        <w:tc>
          <w:tcPr>
            <w:tcW w:w="1840" w:type="dxa"/>
            <w:tcBorders>
              <w:top w:val="single" w:sz="4" w:space="0" w:color="C9D2DC"/>
              <w:left w:val="single" w:sz="4" w:space="0" w:color="C9D2DC"/>
              <w:bottom w:val="single" w:sz="4" w:space="0" w:color="C9D2DC"/>
              <w:right w:val="single" w:sz="4" w:space="0" w:color="C9D2DC"/>
            </w:tcBorders>
            <w:hideMark/>
          </w:tcPr>
          <w:p w14:paraId="71DF2C97"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Frontend</w:t>
            </w:r>
          </w:p>
        </w:tc>
        <w:tc>
          <w:tcPr>
            <w:tcW w:w="5557" w:type="dxa"/>
            <w:tcBorders>
              <w:top w:val="single" w:sz="4" w:space="0" w:color="C9D2DC"/>
              <w:left w:val="nil"/>
              <w:bottom w:val="single" w:sz="4" w:space="0" w:color="C9D2DC"/>
              <w:right w:val="single" w:sz="4" w:space="0" w:color="C9D2DC"/>
            </w:tcBorders>
            <w:hideMark/>
          </w:tcPr>
          <w:p w14:paraId="19BE9472"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React</w:t>
            </w:r>
          </w:p>
        </w:tc>
        <w:tc>
          <w:tcPr>
            <w:tcW w:w="1953" w:type="dxa"/>
            <w:tcBorders>
              <w:top w:val="single" w:sz="4" w:space="0" w:color="C9D2DC"/>
              <w:left w:val="nil"/>
              <w:bottom w:val="single" w:sz="4" w:space="0" w:color="C9D2DC"/>
              <w:right w:val="single" w:sz="4" w:space="0" w:color="C9D2DC"/>
            </w:tcBorders>
            <w:hideMark/>
          </w:tcPr>
          <w:p w14:paraId="3F5188FE"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localhost:3000</w:t>
            </w:r>
          </w:p>
        </w:tc>
      </w:tr>
      <w:tr w:rsidR="0052221D" w:rsidRPr="0052221D" w14:paraId="51853D06" w14:textId="77777777">
        <w:trPr>
          <w:trHeight w:val="300"/>
        </w:trPr>
        <w:tc>
          <w:tcPr>
            <w:tcW w:w="1840" w:type="dxa"/>
            <w:tcBorders>
              <w:top w:val="single" w:sz="4" w:space="0" w:color="C9D2DC"/>
              <w:left w:val="single" w:sz="4" w:space="0" w:color="C9D2DC"/>
              <w:bottom w:val="single" w:sz="4" w:space="0" w:color="C9D2DC"/>
              <w:right w:val="single" w:sz="4" w:space="0" w:color="C9D2DC"/>
            </w:tcBorders>
            <w:shd w:val="clear" w:color="auto" w:fill="F4F7FA"/>
            <w:hideMark/>
          </w:tcPr>
          <w:p w14:paraId="6DAEFD93"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Backend</w:t>
            </w:r>
          </w:p>
        </w:tc>
        <w:tc>
          <w:tcPr>
            <w:tcW w:w="5557" w:type="dxa"/>
            <w:tcBorders>
              <w:top w:val="single" w:sz="4" w:space="0" w:color="C9D2DC"/>
              <w:left w:val="nil"/>
              <w:bottom w:val="single" w:sz="4" w:space="0" w:color="C9D2DC"/>
              <w:right w:val="single" w:sz="4" w:space="0" w:color="C9D2DC"/>
            </w:tcBorders>
            <w:shd w:val="clear" w:color="auto" w:fill="F4F7FA"/>
            <w:hideMark/>
          </w:tcPr>
          <w:p w14:paraId="6D42D182"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Node.js with Express (REST API)</w:t>
            </w:r>
          </w:p>
        </w:tc>
        <w:tc>
          <w:tcPr>
            <w:tcW w:w="1953" w:type="dxa"/>
            <w:tcBorders>
              <w:top w:val="single" w:sz="4" w:space="0" w:color="C9D2DC"/>
              <w:left w:val="nil"/>
              <w:bottom w:val="single" w:sz="4" w:space="0" w:color="C9D2DC"/>
              <w:right w:val="single" w:sz="4" w:space="0" w:color="C9D2DC"/>
            </w:tcBorders>
            <w:shd w:val="clear" w:color="auto" w:fill="F4F7FA"/>
            <w:hideMark/>
          </w:tcPr>
          <w:p w14:paraId="376C51A7"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localhost:5000</w:t>
            </w:r>
          </w:p>
        </w:tc>
      </w:tr>
      <w:tr w:rsidR="0052221D" w:rsidRPr="0052221D" w14:paraId="3F61AE86" w14:textId="77777777">
        <w:trPr>
          <w:trHeight w:val="300"/>
        </w:trPr>
        <w:tc>
          <w:tcPr>
            <w:tcW w:w="1840" w:type="dxa"/>
            <w:tcBorders>
              <w:top w:val="single" w:sz="4" w:space="0" w:color="C9D2DC"/>
              <w:left w:val="single" w:sz="4" w:space="0" w:color="C9D2DC"/>
              <w:bottom w:val="single" w:sz="4" w:space="0" w:color="C9D2DC"/>
              <w:right w:val="single" w:sz="4" w:space="0" w:color="C9D2DC"/>
            </w:tcBorders>
            <w:hideMark/>
          </w:tcPr>
          <w:p w14:paraId="7F82E259"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Database</w:t>
            </w:r>
          </w:p>
        </w:tc>
        <w:tc>
          <w:tcPr>
            <w:tcW w:w="5557" w:type="dxa"/>
            <w:tcBorders>
              <w:top w:val="single" w:sz="4" w:space="0" w:color="C9D2DC"/>
              <w:left w:val="nil"/>
              <w:bottom w:val="single" w:sz="4" w:space="0" w:color="C9D2DC"/>
              <w:right w:val="single" w:sz="4" w:space="0" w:color="C9D2DC"/>
            </w:tcBorders>
            <w:hideMark/>
          </w:tcPr>
          <w:p w14:paraId="5B3261FF"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MongoDB with Mongoose</w:t>
            </w:r>
          </w:p>
        </w:tc>
        <w:tc>
          <w:tcPr>
            <w:tcW w:w="1953" w:type="dxa"/>
            <w:tcBorders>
              <w:top w:val="single" w:sz="4" w:space="0" w:color="C9D2DC"/>
              <w:left w:val="nil"/>
              <w:bottom w:val="single" w:sz="4" w:space="0" w:color="C9D2DC"/>
              <w:right w:val="single" w:sz="4" w:space="0" w:color="C9D2DC"/>
            </w:tcBorders>
            <w:hideMark/>
          </w:tcPr>
          <w:p w14:paraId="36E6629B"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localhost:27017</w:t>
            </w:r>
          </w:p>
        </w:tc>
      </w:tr>
      <w:tr w:rsidR="0052221D" w:rsidRPr="0052221D" w14:paraId="3508FA91" w14:textId="77777777">
        <w:trPr>
          <w:trHeight w:val="300"/>
        </w:trPr>
        <w:tc>
          <w:tcPr>
            <w:tcW w:w="1840" w:type="dxa"/>
            <w:tcBorders>
              <w:top w:val="single" w:sz="4" w:space="0" w:color="C9D2DC"/>
              <w:left w:val="single" w:sz="4" w:space="0" w:color="C9D2DC"/>
              <w:bottom w:val="single" w:sz="4" w:space="0" w:color="C9D2DC"/>
              <w:right w:val="single" w:sz="4" w:space="0" w:color="C9D2DC"/>
            </w:tcBorders>
            <w:shd w:val="clear" w:color="auto" w:fill="F4F7FA"/>
            <w:hideMark/>
          </w:tcPr>
          <w:p w14:paraId="217118D5"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Architecture</w:t>
            </w:r>
          </w:p>
        </w:tc>
        <w:tc>
          <w:tcPr>
            <w:tcW w:w="5557" w:type="dxa"/>
            <w:tcBorders>
              <w:top w:val="single" w:sz="4" w:space="0" w:color="C9D2DC"/>
              <w:left w:val="nil"/>
              <w:bottom w:val="single" w:sz="4" w:space="0" w:color="C9D2DC"/>
              <w:right w:val="single" w:sz="4" w:space="0" w:color="C9D2DC"/>
            </w:tcBorders>
            <w:shd w:val="clear" w:color="auto" w:fill="F4F7FA"/>
            <w:hideMark/>
          </w:tcPr>
          <w:p w14:paraId="0AD2682B"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Single local full-stack application. All scenario content is stored in the database - no scenario is hard-coded in the interface.</w:t>
            </w:r>
          </w:p>
        </w:tc>
        <w:tc>
          <w:tcPr>
            <w:tcW w:w="1953" w:type="dxa"/>
            <w:tcBorders>
              <w:top w:val="single" w:sz="4" w:space="0" w:color="C9D2DC"/>
              <w:left w:val="nil"/>
              <w:bottom w:val="single" w:sz="4" w:space="0" w:color="C9D2DC"/>
              <w:right w:val="single" w:sz="4" w:space="0" w:color="C9D2DC"/>
            </w:tcBorders>
            <w:shd w:val="clear" w:color="auto" w:fill="F4F7FA"/>
            <w:hideMark/>
          </w:tcPr>
          <w:p w14:paraId="44F2E35B"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Local system only</w:t>
            </w:r>
          </w:p>
        </w:tc>
      </w:tr>
    </w:tbl>
    <w:p w14:paraId="348164B8"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b/>
          <w:bCs/>
          <w:sz w:val="24"/>
          <w:szCs w:val="24"/>
          <w:lang w:val="en-IN"/>
        </w:rPr>
        <w:t xml:space="preserve"> </w:t>
      </w:r>
    </w:p>
    <w:p w14:paraId="6301AABA"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The application runs entirely on a local machine. No cloud service, no internet connection, and no external messaging or email service is used at any point.</w:t>
      </w:r>
    </w:p>
    <w:p w14:paraId="51FF9123" w14:textId="77777777" w:rsidR="0052221D" w:rsidRPr="0052221D" w:rsidRDefault="0052221D" w:rsidP="0052221D">
      <w:pPr>
        <w:numPr>
          <w:ilvl w:val="0"/>
          <w:numId w:val="3"/>
        </w:numPr>
        <w:tabs>
          <w:tab w:val="left" w:pos="0"/>
        </w:tabs>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9.  Three-Week Implementation Plan</w:t>
      </w:r>
    </w:p>
    <w:tbl>
      <w:tblPr>
        <w:tblW w:w="0" w:type="auto"/>
        <w:tblInd w:w="108" w:type="dxa"/>
        <w:tblLayout w:type="fixed"/>
        <w:tblCellMar>
          <w:top w:w="40" w:type="dxa"/>
          <w:left w:w="100" w:type="dxa"/>
          <w:bottom w:w="40" w:type="dxa"/>
          <w:right w:w="100" w:type="dxa"/>
        </w:tblCellMar>
        <w:tblLook w:val="04A0" w:firstRow="1" w:lastRow="0" w:firstColumn="1" w:lastColumn="0" w:noHBand="0" w:noVBand="1"/>
      </w:tblPr>
      <w:tblGrid>
        <w:gridCol w:w="1054"/>
        <w:gridCol w:w="1105"/>
        <w:gridCol w:w="1714"/>
        <w:gridCol w:w="3645"/>
        <w:gridCol w:w="1832"/>
      </w:tblGrid>
      <w:tr w:rsidR="0052221D" w:rsidRPr="0052221D" w14:paraId="791A124A" w14:textId="77777777">
        <w:trPr>
          <w:trHeight w:val="300"/>
        </w:trPr>
        <w:tc>
          <w:tcPr>
            <w:tcW w:w="1054" w:type="dxa"/>
            <w:tcBorders>
              <w:top w:val="single" w:sz="4" w:space="0" w:color="C9D2DC"/>
              <w:left w:val="single" w:sz="4" w:space="0" w:color="C9D2DC"/>
              <w:bottom w:val="single" w:sz="4" w:space="0" w:color="C9D2DC"/>
              <w:right w:val="single" w:sz="4" w:space="0" w:color="C9D2DC"/>
            </w:tcBorders>
            <w:shd w:val="clear" w:color="auto" w:fill="1B2A41"/>
            <w:hideMark/>
          </w:tcPr>
          <w:p w14:paraId="546FD750"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Week</w:t>
            </w:r>
          </w:p>
        </w:tc>
        <w:tc>
          <w:tcPr>
            <w:tcW w:w="1105" w:type="dxa"/>
            <w:tcBorders>
              <w:top w:val="single" w:sz="4" w:space="0" w:color="C9D2DC"/>
              <w:left w:val="nil"/>
              <w:bottom w:val="single" w:sz="4" w:space="0" w:color="C9D2DC"/>
              <w:right w:val="single" w:sz="4" w:space="0" w:color="C9D2DC"/>
            </w:tcBorders>
            <w:shd w:val="clear" w:color="auto" w:fill="1B2A41"/>
            <w:hideMark/>
          </w:tcPr>
          <w:p w14:paraId="61A3EB9B"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Days</w:t>
            </w:r>
          </w:p>
        </w:tc>
        <w:tc>
          <w:tcPr>
            <w:tcW w:w="1714" w:type="dxa"/>
            <w:tcBorders>
              <w:top w:val="single" w:sz="4" w:space="0" w:color="C9D2DC"/>
              <w:left w:val="nil"/>
              <w:bottom w:val="single" w:sz="4" w:space="0" w:color="C9D2DC"/>
              <w:right w:val="single" w:sz="4" w:space="0" w:color="C9D2DC"/>
            </w:tcBorders>
            <w:shd w:val="clear" w:color="auto" w:fill="1B2A41"/>
            <w:hideMark/>
          </w:tcPr>
          <w:p w14:paraId="68928773"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Focus</w:t>
            </w:r>
          </w:p>
        </w:tc>
        <w:tc>
          <w:tcPr>
            <w:tcW w:w="3645" w:type="dxa"/>
            <w:tcBorders>
              <w:top w:val="single" w:sz="4" w:space="0" w:color="C9D2DC"/>
              <w:left w:val="nil"/>
              <w:bottom w:val="single" w:sz="4" w:space="0" w:color="C9D2DC"/>
              <w:right w:val="single" w:sz="4" w:space="0" w:color="C9D2DC"/>
            </w:tcBorders>
            <w:shd w:val="clear" w:color="auto" w:fill="1B2A41"/>
            <w:hideMark/>
          </w:tcPr>
          <w:p w14:paraId="5863476E"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Main tasks</w:t>
            </w:r>
          </w:p>
        </w:tc>
        <w:tc>
          <w:tcPr>
            <w:tcW w:w="1832" w:type="dxa"/>
            <w:tcBorders>
              <w:top w:val="single" w:sz="4" w:space="0" w:color="C9D2DC"/>
              <w:left w:val="nil"/>
              <w:bottom w:val="single" w:sz="4" w:space="0" w:color="C9D2DC"/>
              <w:right w:val="single" w:sz="4" w:space="0" w:color="C9D2DC"/>
            </w:tcBorders>
            <w:shd w:val="clear" w:color="auto" w:fill="1B2A41"/>
            <w:hideMark/>
          </w:tcPr>
          <w:p w14:paraId="73B81C14"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Outcome</w:t>
            </w:r>
          </w:p>
        </w:tc>
      </w:tr>
      <w:tr w:rsidR="0052221D" w:rsidRPr="0052221D" w14:paraId="3F21FD8C" w14:textId="77777777">
        <w:trPr>
          <w:trHeight w:val="300"/>
        </w:trPr>
        <w:tc>
          <w:tcPr>
            <w:tcW w:w="1054" w:type="dxa"/>
            <w:tcBorders>
              <w:top w:val="single" w:sz="4" w:space="0" w:color="C9D2DC"/>
              <w:left w:val="single" w:sz="4" w:space="0" w:color="C9D2DC"/>
              <w:bottom w:val="single" w:sz="4" w:space="0" w:color="C9D2DC"/>
              <w:right w:val="single" w:sz="4" w:space="0" w:color="C9D2DC"/>
            </w:tcBorders>
            <w:hideMark/>
          </w:tcPr>
          <w:p w14:paraId="783C97CA" w14:textId="506B4C35"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Week 1</w:t>
            </w:r>
            <w:r>
              <w:rPr>
                <w:rFonts w:ascii="Times New Roman" w:eastAsia="Times New Roman" w:hAnsi="Times New Roman" w:cs="Times New Roman"/>
                <w:b/>
                <w:bCs/>
                <w:sz w:val="24"/>
                <w:szCs w:val="24"/>
                <w:lang w:val="en-IN"/>
              </w:rPr>
              <w:br/>
              <w:t>(Milestone -1)</w:t>
            </w:r>
            <w:r>
              <w:rPr>
                <w:rFonts w:ascii="Times New Roman" w:eastAsia="Times New Roman" w:hAnsi="Times New Roman" w:cs="Times New Roman"/>
                <w:b/>
                <w:bCs/>
                <w:sz w:val="24"/>
                <w:szCs w:val="24"/>
                <w:lang w:val="en-IN"/>
              </w:rPr>
              <w:br/>
              <w:t>M1</w:t>
            </w:r>
          </w:p>
        </w:tc>
        <w:tc>
          <w:tcPr>
            <w:tcW w:w="1105" w:type="dxa"/>
            <w:tcBorders>
              <w:top w:val="single" w:sz="4" w:space="0" w:color="C9D2DC"/>
              <w:left w:val="nil"/>
              <w:bottom w:val="single" w:sz="4" w:space="0" w:color="C9D2DC"/>
              <w:right w:val="single" w:sz="4" w:space="0" w:color="C9D2DC"/>
            </w:tcBorders>
            <w:hideMark/>
          </w:tcPr>
          <w:p w14:paraId="47982AC6"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Day 1-7</w:t>
            </w:r>
          </w:p>
        </w:tc>
        <w:tc>
          <w:tcPr>
            <w:tcW w:w="1714" w:type="dxa"/>
            <w:tcBorders>
              <w:top w:val="single" w:sz="4" w:space="0" w:color="C9D2DC"/>
              <w:left w:val="nil"/>
              <w:bottom w:val="single" w:sz="4" w:space="0" w:color="C9D2DC"/>
              <w:right w:val="single" w:sz="4" w:space="0" w:color="C9D2DC"/>
            </w:tcBorders>
            <w:hideMark/>
          </w:tcPr>
          <w:p w14:paraId="33ADDAA7"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Foundation and engine</w:t>
            </w:r>
          </w:p>
        </w:tc>
        <w:tc>
          <w:tcPr>
            <w:tcW w:w="3645" w:type="dxa"/>
            <w:tcBorders>
              <w:top w:val="single" w:sz="4" w:space="0" w:color="C9D2DC"/>
              <w:left w:val="nil"/>
              <w:bottom w:val="single" w:sz="4" w:space="0" w:color="C9D2DC"/>
              <w:right w:val="single" w:sz="4" w:space="0" w:color="C9D2DC"/>
            </w:tcBorders>
            <w:hideMark/>
          </w:tcPr>
          <w:p w14:paraId="2FAA01A6"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Project setup and security baseline; MongoDB models and indexes; user and admin login with sessions; scenario schema finalised from client content; scenario selection engine; answer submission with timing capture; scoring engine</w:t>
            </w:r>
          </w:p>
        </w:tc>
        <w:tc>
          <w:tcPr>
            <w:tcW w:w="1832" w:type="dxa"/>
            <w:tcBorders>
              <w:top w:val="single" w:sz="4" w:space="0" w:color="C9D2DC"/>
              <w:left w:val="nil"/>
              <w:bottom w:val="single" w:sz="4" w:space="0" w:color="C9D2DC"/>
              <w:right w:val="single" w:sz="4" w:space="0" w:color="C9D2DC"/>
            </w:tcBorders>
            <w:hideMark/>
          </w:tcPr>
          <w:p w14:paraId="280E1400"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One complete scenario working end to end - login, dashboard, scenario, score and feedback</w:t>
            </w:r>
          </w:p>
        </w:tc>
      </w:tr>
      <w:tr w:rsidR="0052221D" w:rsidRPr="0052221D" w14:paraId="2B2A1FAC" w14:textId="77777777">
        <w:trPr>
          <w:trHeight w:val="300"/>
        </w:trPr>
        <w:tc>
          <w:tcPr>
            <w:tcW w:w="1054" w:type="dxa"/>
            <w:tcBorders>
              <w:top w:val="single" w:sz="4" w:space="0" w:color="C9D2DC"/>
              <w:left w:val="single" w:sz="4" w:space="0" w:color="C9D2DC"/>
              <w:bottom w:val="single" w:sz="4" w:space="0" w:color="C9D2DC"/>
              <w:right w:val="single" w:sz="4" w:space="0" w:color="C9D2DC"/>
            </w:tcBorders>
            <w:shd w:val="clear" w:color="auto" w:fill="F4F7FA"/>
            <w:hideMark/>
          </w:tcPr>
          <w:p w14:paraId="1608AA85" w14:textId="7B4E5D2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Week 2</w:t>
            </w:r>
            <w:r>
              <w:rPr>
                <w:rFonts w:ascii="Times New Roman" w:eastAsia="Times New Roman" w:hAnsi="Times New Roman" w:cs="Times New Roman"/>
                <w:b/>
                <w:bCs/>
                <w:sz w:val="24"/>
                <w:szCs w:val="24"/>
                <w:lang w:val="en-IN"/>
              </w:rPr>
              <w:br/>
              <w:t xml:space="preserve">  (M2)</w:t>
            </w:r>
          </w:p>
        </w:tc>
        <w:tc>
          <w:tcPr>
            <w:tcW w:w="1105" w:type="dxa"/>
            <w:tcBorders>
              <w:top w:val="single" w:sz="4" w:space="0" w:color="C9D2DC"/>
              <w:left w:val="nil"/>
              <w:bottom w:val="single" w:sz="4" w:space="0" w:color="C9D2DC"/>
              <w:right w:val="single" w:sz="4" w:space="0" w:color="C9D2DC"/>
            </w:tcBorders>
            <w:shd w:val="clear" w:color="auto" w:fill="F4F7FA"/>
            <w:hideMark/>
          </w:tcPr>
          <w:p w14:paraId="65826ECE"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Day 8-14</w:t>
            </w:r>
          </w:p>
        </w:tc>
        <w:tc>
          <w:tcPr>
            <w:tcW w:w="1714" w:type="dxa"/>
            <w:tcBorders>
              <w:top w:val="single" w:sz="4" w:space="0" w:color="C9D2DC"/>
              <w:left w:val="nil"/>
              <w:bottom w:val="single" w:sz="4" w:space="0" w:color="C9D2DC"/>
              <w:right w:val="single" w:sz="4" w:space="0" w:color="C9D2DC"/>
            </w:tcBorders>
            <w:shd w:val="clear" w:color="auto" w:fill="F4F7FA"/>
            <w:hideMark/>
          </w:tcPr>
          <w:p w14:paraId="57E1C168"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Simulations and results</w:t>
            </w:r>
          </w:p>
        </w:tc>
        <w:tc>
          <w:tcPr>
            <w:tcW w:w="3645" w:type="dxa"/>
            <w:tcBorders>
              <w:top w:val="single" w:sz="4" w:space="0" w:color="C9D2DC"/>
              <w:left w:val="nil"/>
              <w:bottom w:val="single" w:sz="4" w:space="0" w:color="C9D2DC"/>
              <w:right w:val="single" w:sz="4" w:space="0" w:color="C9D2DC"/>
            </w:tcBorders>
            <w:shd w:val="clear" w:color="auto" w:fill="F4F7FA"/>
            <w:hideMark/>
          </w:tcPr>
          <w:p w14:paraId="0AC59431"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 xml:space="preserve">Mobile phone frame component; WhatsApp simulator; SMS </w:t>
            </w:r>
            <w:r w:rsidRPr="0052221D">
              <w:rPr>
                <w:rFonts w:ascii="Times New Roman" w:eastAsia="Times New Roman" w:hAnsi="Times New Roman" w:cs="Times New Roman"/>
                <w:b/>
                <w:bCs/>
                <w:sz w:val="24"/>
                <w:szCs w:val="24"/>
                <w:lang w:val="en-IN"/>
              </w:rPr>
              <w:lastRenderedPageBreak/>
              <w:t>simulator; Email simulator; Instagram simulator; timing capture on screen; channel completion flow; result screen; EVI profiling; assessment history and comparison</w:t>
            </w:r>
          </w:p>
        </w:tc>
        <w:tc>
          <w:tcPr>
            <w:tcW w:w="1832" w:type="dxa"/>
            <w:tcBorders>
              <w:top w:val="single" w:sz="4" w:space="0" w:color="C9D2DC"/>
              <w:left w:val="nil"/>
              <w:bottom w:val="single" w:sz="4" w:space="0" w:color="C9D2DC"/>
              <w:right w:val="single" w:sz="4" w:space="0" w:color="C9D2DC"/>
            </w:tcBorders>
            <w:shd w:val="clear" w:color="auto" w:fill="F4F7FA"/>
            <w:hideMark/>
          </w:tcPr>
          <w:p w14:paraId="58D2D45F"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lastRenderedPageBreak/>
              <w:t xml:space="preserve">Full user journey </w:t>
            </w:r>
            <w:r w:rsidRPr="0052221D">
              <w:rPr>
                <w:rFonts w:ascii="Times New Roman" w:eastAsia="Times New Roman" w:hAnsi="Times New Roman" w:cs="Times New Roman"/>
                <w:b/>
                <w:bCs/>
                <w:sz w:val="24"/>
                <w:szCs w:val="24"/>
                <w:lang w:val="en-IN"/>
              </w:rPr>
              <w:lastRenderedPageBreak/>
              <w:t>working - all four channels, 40 scenarios, result with EVI profile and history</w:t>
            </w:r>
          </w:p>
        </w:tc>
      </w:tr>
      <w:tr w:rsidR="0052221D" w:rsidRPr="0052221D" w14:paraId="23E1C5BF" w14:textId="77777777">
        <w:trPr>
          <w:trHeight w:val="300"/>
        </w:trPr>
        <w:tc>
          <w:tcPr>
            <w:tcW w:w="1054" w:type="dxa"/>
            <w:tcBorders>
              <w:top w:val="single" w:sz="4" w:space="0" w:color="C9D2DC"/>
              <w:left w:val="single" w:sz="4" w:space="0" w:color="C9D2DC"/>
              <w:bottom w:val="single" w:sz="4" w:space="0" w:color="C9D2DC"/>
              <w:right w:val="single" w:sz="4" w:space="0" w:color="C9D2DC"/>
            </w:tcBorders>
            <w:hideMark/>
          </w:tcPr>
          <w:p w14:paraId="46B74085" w14:textId="77777777" w:rsid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lastRenderedPageBreak/>
              <w:t>Week 3</w:t>
            </w:r>
            <w:r>
              <w:rPr>
                <w:rFonts w:ascii="Times New Roman" w:eastAsia="Times New Roman" w:hAnsi="Times New Roman" w:cs="Times New Roman"/>
                <w:b/>
                <w:bCs/>
                <w:sz w:val="24"/>
                <w:szCs w:val="24"/>
                <w:lang w:val="en-IN"/>
              </w:rPr>
              <w:br/>
              <w:t xml:space="preserve">   </w:t>
            </w:r>
          </w:p>
          <w:p w14:paraId="0A0DD730" w14:textId="62C1643B" w:rsidR="0052221D" w:rsidRPr="0052221D" w:rsidRDefault="0052221D" w:rsidP="0052221D">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  (M3)</w:t>
            </w:r>
          </w:p>
        </w:tc>
        <w:tc>
          <w:tcPr>
            <w:tcW w:w="1105" w:type="dxa"/>
            <w:tcBorders>
              <w:top w:val="single" w:sz="4" w:space="0" w:color="C9D2DC"/>
              <w:left w:val="nil"/>
              <w:bottom w:val="single" w:sz="4" w:space="0" w:color="C9D2DC"/>
              <w:right w:val="single" w:sz="4" w:space="0" w:color="C9D2DC"/>
            </w:tcBorders>
            <w:hideMark/>
          </w:tcPr>
          <w:p w14:paraId="50050DC6"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Day 15-21</w:t>
            </w:r>
          </w:p>
        </w:tc>
        <w:tc>
          <w:tcPr>
            <w:tcW w:w="1714" w:type="dxa"/>
            <w:tcBorders>
              <w:top w:val="single" w:sz="4" w:space="0" w:color="C9D2DC"/>
              <w:left w:val="nil"/>
              <w:bottom w:val="single" w:sz="4" w:space="0" w:color="C9D2DC"/>
              <w:right w:val="single" w:sz="4" w:space="0" w:color="C9D2DC"/>
            </w:tcBorders>
            <w:hideMark/>
          </w:tcPr>
          <w:p w14:paraId="6CEE4DC0"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Admin, content and delivery</w:t>
            </w:r>
          </w:p>
        </w:tc>
        <w:tc>
          <w:tcPr>
            <w:tcW w:w="3645" w:type="dxa"/>
            <w:tcBorders>
              <w:top w:val="single" w:sz="4" w:space="0" w:color="C9D2DC"/>
              <w:left w:val="nil"/>
              <w:bottom w:val="single" w:sz="4" w:space="0" w:color="C9D2DC"/>
              <w:right w:val="single" w:sz="4" w:space="0" w:color="C9D2DC"/>
            </w:tcBorders>
            <w:hideMark/>
          </w:tcPr>
          <w:p w14:paraId="0D29C360"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Admin statistics APIs; admin dashboard with charts and tables; drill-down and CSV export; loading of all 40 client scenarios with feedback text; functional and scoring testing; security and compatibility testing; UI polish; documentation and demonstration</w:t>
            </w:r>
          </w:p>
        </w:tc>
        <w:tc>
          <w:tcPr>
            <w:tcW w:w="1832" w:type="dxa"/>
            <w:tcBorders>
              <w:top w:val="single" w:sz="4" w:space="0" w:color="C9D2DC"/>
              <w:left w:val="nil"/>
              <w:bottom w:val="single" w:sz="4" w:space="0" w:color="C9D2DC"/>
              <w:right w:val="single" w:sz="4" w:space="0" w:color="C9D2DC"/>
            </w:tcBorders>
            <w:hideMark/>
          </w:tcPr>
          <w:p w14:paraId="163900D6"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Complete, tested, documented and demo-ready application</w:t>
            </w:r>
          </w:p>
        </w:tc>
      </w:tr>
    </w:tbl>
    <w:p w14:paraId="276BE61D"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 xml:space="preserve"> </w:t>
      </w:r>
    </w:p>
    <w:p w14:paraId="7167A313" w14:textId="77777777" w:rsidR="0052221D" w:rsidRPr="0052221D" w:rsidRDefault="0052221D" w:rsidP="0052221D">
      <w:pPr>
        <w:numPr>
          <w:ilvl w:val="1"/>
          <w:numId w:val="3"/>
        </w:numPr>
        <w:tabs>
          <w:tab w:val="left" w:pos="0"/>
        </w:tabs>
        <w:rPr>
          <w:rFonts w:ascii="Times New Roman" w:eastAsia="Times New Roman" w:hAnsi="Times New Roman" w:cs="Times New Roman"/>
          <w:b/>
          <w:bCs/>
          <w:sz w:val="24"/>
          <w:szCs w:val="24"/>
          <w:highlight w:val="yellow"/>
          <w:lang w:val="en-IN"/>
        </w:rPr>
      </w:pPr>
      <w:r w:rsidRPr="0052221D">
        <w:rPr>
          <w:rFonts w:ascii="Times New Roman" w:eastAsia="Times New Roman" w:hAnsi="Times New Roman" w:cs="Times New Roman"/>
          <w:b/>
          <w:bCs/>
          <w:sz w:val="24"/>
          <w:szCs w:val="24"/>
          <w:highlight w:val="yellow"/>
          <w:lang w:val="en-IN"/>
        </w:rPr>
        <w:t>Day-wise breakdown</w:t>
      </w:r>
    </w:p>
    <w:tbl>
      <w:tblPr>
        <w:tblW w:w="0" w:type="auto"/>
        <w:tblInd w:w="108" w:type="dxa"/>
        <w:tblLayout w:type="fixed"/>
        <w:tblCellMar>
          <w:top w:w="40" w:type="dxa"/>
          <w:left w:w="100" w:type="dxa"/>
          <w:bottom w:w="40" w:type="dxa"/>
          <w:right w:w="100" w:type="dxa"/>
        </w:tblCellMar>
        <w:tblLook w:val="04A0" w:firstRow="1" w:lastRow="0" w:firstColumn="1" w:lastColumn="0" w:noHBand="0" w:noVBand="1"/>
      </w:tblPr>
      <w:tblGrid>
        <w:gridCol w:w="886"/>
        <w:gridCol w:w="8464"/>
      </w:tblGrid>
      <w:tr w:rsidR="0052221D" w:rsidRPr="0052221D" w14:paraId="21135E11" w14:textId="77777777">
        <w:trPr>
          <w:trHeight w:val="300"/>
        </w:trPr>
        <w:tc>
          <w:tcPr>
            <w:tcW w:w="886" w:type="dxa"/>
            <w:tcBorders>
              <w:top w:val="single" w:sz="4" w:space="0" w:color="C9D2DC"/>
              <w:left w:val="single" w:sz="4" w:space="0" w:color="C9D2DC"/>
              <w:bottom w:val="single" w:sz="4" w:space="0" w:color="C9D2DC"/>
              <w:right w:val="single" w:sz="4" w:space="0" w:color="C9D2DC"/>
            </w:tcBorders>
            <w:shd w:val="clear" w:color="auto" w:fill="1B2A41"/>
            <w:hideMark/>
          </w:tcPr>
          <w:p w14:paraId="2FE8071D"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Day</w:t>
            </w:r>
          </w:p>
        </w:tc>
        <w:tc>
          <w:tcPr>
            <w:tcW w:w="8464" w:type="dxa"/>
            <w:tcBorders>
              <w:top w:val="single" w:sz="4" w:space="0" w:color="C9D2DC"/>
              <w:left w:val="nil"/>
              <w:bottom w:val="single" w:sz="4" w:space="0" w:color="C9D2DC"/>
              <w:right w:val="single" w:sz="4" w:space="0" w:color="C9D2DC"/>
            </w:tcBorders>
            <w:shd w:val="clear" w:color="auto" w:fill="1B2A41"/>
            <w:hideMark/>
          </w:tcPr>
          <w:p w14:paraId="7365BD12"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Task</w:t>
            </w:r>
          </w:p>
        </w:tc>
      </w:tr>
      <w:tr w:rsidR="0052221D" w:rsidRPr="0052221D" w14:paraId="639F0087" w14:textId="77777777">
        <w:trPr>
          <w:trHeight w:val="300"/>
        </w:trPr>
        <w:tc>
          <w:tcPr>
            <w:tcW w:w="886" w:type="dxa"/>
            <w:tcBorders>
              <w:top w:val="single" w:sz="4" w:space="0" w:color="C9D2DC"/>
              <w:left w:val="single" w:sz="4" w:space="0" w:color="C9D2DC"/>
              <w:bottom w:val="single" w:sz="4" w:space="0" w:color="C9D2DC"/>
              <w:right w:val="single" w:sz="4" w:space="0" w:color="C9D2DC"/>
            </w:tcBorders>
            <w:hideMark/>
          </w:tcPr>
          <w:p w14:paraId="7F0C75D5"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w:t>
            </w:r>
          </w:p>
        </w:tc>
        <w:tc>
          <w:tcPr>
            <w:tcW w:w="8464" w:type="dxa"/>
            <w:tcBorders>
              <w:top w:val="single" w:sz="4" w:space="0" w:color="C9D2DC"/>
              <w:left w:val="nil"/>
              <w:bottom w:val="single" w:sz="4" w:space="0" w:color="C9D2DC"/>
              <w:right w:val="single" w:sz="4" w:space="0" w:color="C9D2DC"/>
            </w:tcBorders>
            <w:hideMark/>
          </w:tcPr>
          <w:p w14:paraId="1C116D68"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Project setup, folder structure, React and Express configuration, security baseline</w:t>
            </w:r>
          </w:p>
        </w:tc>
      </w:tr>
      <w:tr w:rsidR="0052221D" w:rsidRPr="0052221D" w14:paraId="31DFC8CF" w14:textId="77777777">
        <w:trPr>
          <w:trHeight w:val="300"/>
        </w:trPr>
        <w:tc>
          <w:tcPr>
            <w:tcW w:w="886" w:type="dxa"/>
            <w:tcBorders>
              <w:top w:val="single" w:sz="4" w:space="0" w:color="C9D2DC"/>
              <w:left w:val="single" w:sz="4" w:space="0" w:color="C9D2DC"/>
              <w:bottom w:val="single" w:sz="4" w:space="0" w:color="C9D2DC"/>
              <w:right w:val="single" w:sz="4" w:space="0" w:color="C9D2DC"/>
            </w:tcBorders>
            <w:shd w:val="clear" w:color="auto" w:fill="F4F7FA"/>
            <w:hideMark/>
          </w:tcPr>
          <w:p w14:paraId="65E41B66"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2</w:t>
            </w:r>
          </w:p>
        </w:tc>
        <w:tc>
          <w:tcPr>
            <w:tcW w:w="8464" w:type="dxa"/>
            <w:tcBorders>
              <w:top w:val="single" w:sz="4" w:space="0" w:color="C9D2DC"/>
              <w:left w:val="nil"/>
              <w:bottom w:val="single" w:sz="4" w:space="0" w:color="C9D2DC"/>
              <w:right w:val="single" w:sz="4" w:space="0" w:color="C9D2DC"/>
            </w:tcBorders>
            <w:shd w:val="clear" w:color="auto" w:fill="F4F7FA"/>
            <w:hideMark/>
          </w:tcPr>
          <w:p w14:paraId="7AFC0885"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MongoDB connection, all database models, indexes and seed scripts</w:t>
            </w:r>
          </w:p>
        </w:tc>
      </w:tr>
      <w:tr w:rsidR="0052221D" w:rsidRPr="0052221D" w14:paraId="5F35FF3D" w14:textId="77777777">
        <w:trPr>
          <w:trHeight w:val="300"/>
        </w:trPr>
        <w:tc>
          <w:tcPr>
            <w:tcW w:w="886" w:type="dxa"/>
            <w:tcBorders>
              <w:top w:val="single" w:sz="4" w:space="0" w:color="C9D2DC"/>
              <w:left w:val="single" w:sz="4" w:space="0" w:color="C9D2DC"/>
              <w:bottom w:val="single" w:sz="4" w:space="0" w:color="C9D2DC"/>
              <w:right w:val="single" w:sz="4" w:space="0" w:color="C9D2DC"/>
            </w:tcBorders>
            <w:hideMark/>
          </w:tcPr>
          <w:p w14:paraId="712775A7"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3</w:t>
            </w:r>
          </w:p>
        </w:tc>
        <w:tc>
          <w:tcPr>
            <w:tcW w:w="8464" w:type="dxa"/>
            <w:tcBorders>
              <w:top w:val="single" w:sz="4" w:space="0" w:color="C9D2DC"/>
              <w:left w:val="nil"/>
              <w:bottom w:val="single" w:sz="4" w:space="0" w:color="C9D2DC"/>
              <w:right w:val="single" w:sz="4" w:space="0" w:color="C9D2DC"/>
            </w:tcBorders>
            <w:hideMark/>
          </w:tcPr>
          <w:p w14:paraId="11D97A50"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User login, admin login, session handling and briefing screen</w:t>
            </w:r>
          </w:p>
        </w:tc>
      </w:tr>
      <w:tr w:rsidR="0052221D" w:rsidRPr="0052221D" w14:paraId="62D74F5F" w14:textId="77777777">
        <w:trPr>
          <w:trHeight w:val="300"/>
        </w:trPr>
        <w:tc>
          <w:tcPr>
            <w:tcW w:w="886" w:type="dxa"/>
            <w:tcBorders>
              <w:top w:val="single" w:sz="4" w:space="0" w:color="C9D2DC"/>
              <w:left w:val="single" w:sz="4" w:space="0" w:color="C9D2DC"/>
              <w:bottom w:val="single" w:sz="4" w:space="0" w:color="C9D2DC"/>
              <w:right w:val="single" w:sz="4" w:space="0" w:color="C9D2DC"/>
            </w:tcBorders>
            <w:shd w:val="clear" w:color="auto" w:fill="F4F7FA"/>
            <w:hideMark/>
          </w:tcPr>
          <w:p w14:paraId="358DBF7F"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4</w:t>
            </w:r>
          </w:p>
        </w:tc>
        <w:tc>
          <w:tcPr>
            <w:tcW w:w="8464" w:type="dxa"/>
            <w:tcBorders>
              <w:top w:val="single" w:sz="4" w:space="0" w:color="C9D2DC"/>
              <w:left w:val="nil"/>
              <w:bottom w:val="single" w:sz="4" w:space="0" w:color="C9D2DC"/>
              <w:right w:val="single" w:sz="4" w:space="0" w:color="C9D2DC"/>
            </w:tcBorders>
            <w:shd w:val="clear" w:color="auto" w:fill="F4F7FA"/>
            <w:hideMark/>
          </w:tcPr>
          <w:p w14:paraId="19F83A0A"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Final scenario schema based on client content; scenario import utility</w:t>
            </w:r>
          </w:p>
        </w:tc>
      </w:tr>
      <w:tr w:rsidR="0052221D" w:rsidRPr="0052221D" w14:paraId="7C4A6113" w14:textId="77777777">
        <w:trPr>
          <w:trHeight w:val="300"/>
        </w:trPr>
        <w:tc>
          <w:tcPr>
            <w:tcW w:w="886" w:type="dxa"/>
            <w:tcBorders>
              <w:top w:val="single" w:sz="4" w:space="0" w:color="C9D2DC"/>
              <w:left w:val="single" w:sz="4" w:space="0" w:color="C9D2DC"/>
              <w:bottom w:val="single" w:sz="4" w:space="0" w:color="C9D2DC"/>
              <w:right w:val="single" w:sz="4" w:space="0" w:color="C9D2DC"/>
            </w:tcBorders>
            <w:hideMark/>
          </w:tcPr>
          <w:p w14:paraId="790CE31F"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5</w:t>
            </w:r>
          </w:p>
        </w:tc>
        <w:tc>
          <w:tcPr>
            <w:tcW w:w="8464" w:type="dxa"/>
            <w:tcBorders>
              <w:top w:val="single" w:sz="4" w:space="0" w:color="C9D2DC"/>
              <w:left w:val="nil"/>
              <w:bottom w:val="single" w:sz="4" w:space="0" w:color="C9D2DC"/>
              <w:right w:val="single" w:sz="4" w:space="0" w:color="C9D2DC"/>
            </w:tcBorders>
            <w:hideMark/>
          </w:tcPr>
          <w:p w14:paraId="7E7226E0"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Assessment start and resume; scenario selection engine with balanced fraudulent and genuine mix</w:t>
            </w:r>
          </w:p>
        </w:tc>
      </w:tr>
      <w:tr w:rsidR="0052221D" w:rsidRPr="0052221D" w14:paraId="4588474F" w14:textId="77777777">
        <w:trPr>
          <w:trHeight w:val="300"/>
        </w:trPr>
        <w:tc>
          <w:tcPr>
            <w:tcW w:w="886" w:type="dxa"/>
            <w:tcBorders>
              <w:top w:val="single" w:sz="4" w:space="0" w:color="C9D2DC"/>
              <w:left w:val="single" w:sz="4" w:space="0" w:color="C9D2DC"/>
              <w:bottom w:val="single" w:sz="4" w:space="0" w:color="C9D2DC"/>
              <w:right w:val="single" w:sz="4" w:space="0" w:color="C9D2DC"/>
            </w:tcBorders>
            <w:shd w:val="clear" w:color="auto" w:fill="F4F7FA"/>
            <w:hideMark/>
          </w:tcPr>
          <w:p w14:paraId="4C7AFFED"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6</w:t>
            </w:r>
          </w:p>
        </w:tc>
        <w:tc>
          <w:tcPr>
            <w:tcW w:w="8464" w:type="dxa"/>
            <w:tcBorders>
              <w:top w:val="single" w:sz="4" w:space="0" w:color="C9D2DC"/>
              <w:left w:val="nil"/>
              <w:bottom w:val="single" w:sz="4" w:space="0" w:color="C9D2DC"/>
              <w:right w:val="single" w:sz="4" w:space="0" w:color="C9D2DC"/>
            </w:tcBorders>
            <w:shd w:val="clear" w:color="auto" w:fill="F4F7FA"/>
            <w:hideMark/>
          </w:tcPr>
          <w:p w14:paraId="25B901D6"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Scenario delivery API and answer submission API with timing capture</w:t>
            </w:r>
          </w:p>
        </w:tc>
      </w:tr>
      <w:tr w:rsidR="0052221D" w:rsidRPr="0052221D" w14:paraId="4148BB10" w14:textId="77777777">
        <w:trPr>
          <w:trHeight w:val="300"/>
        </w:trPr>
        <w:tc>
          <w:tcPr>
            <w:tcW w:w="886" w:type="dxa"/>
            <w:tcBorders>
              <w:top w:val="single" w:sz="4" w:space="0" w:color="C9D2DC"/>
              <w:left w:val="single" w:sz="4" w:space="0" w:color="C9D2DC"/>
              <w:bottom w:val="single" w:sz="4" w:space="0" w:color="C9D2DC"/>
              <w:right w:val="single" w:sz="4" w:space="0" w:color="C9D2DC"/>
            </w:tcBorders>
            <w:hideMark/>
          </w:tcPr>
          <w:p w14:paraId="18247001"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7</w:t>
            </w:r>
          </w:p>
        </w:tc>
        <w:tc>
          <w:tcPr>
            <w:tcW w:w="8464" w:type="dxa"/>
            <w:tcBorders>
              <w:top w:val="single" w:sz="4" w:space="0" w:color="C9D2DC"/>
              <w:left w:val="nil"/>
              <w:bottom w:val="single" w:sz="4" w:space="0" w:color="C9D2DC"/>
              <w:right w:val="single" w:sz="4" w:space="0" w:color="C9D2DC"/>
            </w:tcBorders>
            <w:hideMark/>
          </w:tcPr>
          <w:p w14:paraId="48E982B8"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Scoring engine; first complete scenario working end to end</w:t>
            </w:r>
          </w:p>
        </w:tc>
      </w:tr>
      <w:tr w:rsidR="0052221D" w:rsidRPr="0052221D" w14:paraId="76236C2B" w14:textId="77777777">
        <w:trPr>
          <w:trHeight w:val="300"/>
        </w:trPr>
        <w:tc>
          <w:tcPr>
            <w:tcW w:w="886" w:type="dxa"/>
            <w:tcBorders>
              <w:top w:val="single" w:sz="4" w:space="0" w:color="C9D2DC"/>
              <w:left w:val="single" w:sz="4" w:space="0" w:color="C9D2DC"/>
              <w:bottom w:val="single" w:sz="4" w:space="0" w:color="C9D2DC"/>
              <w:right w:val="single" w:sz="4" w:space="0" w:color="C9D2DC"/>
            </w:tcBorders>
            <w:shd w:val="clear" w:color="auto" w:fill="F4F7FA"/>
            <w:hideMark/>
          </w:tcPr>
          <w:p w14:paraId="1E3D3612"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8</w:t>
            </w:r>
          </w:p>
        </w:tc>
        <w:tc>
          <w:tcPr>
            <w:tcW w:w="8464" w:type="dxa"/>
            <w:tcBorders>
              <w:top w:val="single" w:sz="4" w:space="0" w:color="C9D2DC"/>
              <w:left w:val="nil"/>
              <w:bottom w:val="single" w:sz="4" w:space="0" w:color="C9D2DC"/>
              <w:right w:val="single" w:sz="4" w:space="0" w:color="C9D2DC"/>
            </w:tcBorders>
            <w:shd w:val="clear" w:color="auto" w:fill="F4F7FA"/>
            <w:hideMark/>
          </w:tcPr>
          <w:p w14:paraId="2D50218A"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Mobile phone frame component and WhatsApp simulation screen</w:t>
            </w:r>
          </w:p>
        </w:tc>
      </w:tr>
      <w:tr w:rsidR="0052221D" w:rsidRPr="0052221D" w14:paraId="66538937" w14:textId="77777777">
        <w:trPr>
          <w:trHeight w:val="300"/>
        </w:trPr>
        <w:tc>
          <w:tcPr>
            <w:tcW w:w="886" w:type="dxa"/>
            <w:tcBorders>
              <w:top w:val="single" w:sz="4" w:space="0" w:color="C9D2DC"/>
              <w:left w:val="single" w:sz="4" w:space="0" w:color="C9D2DC"/>
              <w:bottom w:val="single" w:sz="4" w:space="0" w:color="C9D2DC"/>
              <w:right w:val="single" w:sz="4" w:space="0" w:color="C9D2DC"/>
            </w:tcBorders>
            <w:hideMark/>
          </w:tcPr>
          <w:p w14:paraId="47F9A0F0"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9</w:t>
            </w:r>
          </w:p>
        </w:tc>
        <w:tc>
          <w:tcPr>
            <w:tcW w:w="8464" w:type="dxa"/>
            <w:tcBorders>
              <w:top w:val="single" w:sz="4" w:space="0" w:color="C9D2DC"/>
              <w:left w:val="nil"/>
              <w:bottom w:val="single" w:sz="4" w:space="0" w:color="C9D2DC"/>
              <w:right w:val="single" w:sz="4" w:space="0" w:color="C9D2DC"/>
            </w:tcBorders>
            <w:hideMark/>
          </w:tcPr>
          <w:p w14:paraId="4E9FDFA5"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SMS simulation screen and user action timing capture</w:t>
            </w:r>
          </w:p>
        </w:tc>
      </w:tr>
      <w:tr w:rsidR="0052221D" w:rsidRPr="0052221D" w14:paraId="757EB8CD" w14:textId="77777777">
        <w:trPr>
          <w:trHeight w:val="300"/>
        </w:trPr>
        <w:tc>
          <w:tcPr>
            <w:tcW w:w="886" w:type="dxa"/>
            <w:tcBorders>
              <w:top w:val="single" w:sz="4" w:space="0" w:color="C9D2DC"/>
              <w:left w:val="single" w:sz="4" w:space="0" w:color="C9D2DC"/>
              <w:bottom w:val="single" w:sz="4" w:space="0" w:color="C9D2DC"/>
              <w:right w:val="single" w:sz="4" w:space="0" w:color="C9D2DC"/>
            </w:tcBorders>
            <w:shd w:val="clear" w:color="auto" w:fill="F4F7FA"/>
            <w:hideMark/>
          </w:tcPr>
          <w:p w14:paraId="2DC3FFBD"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10</w:t>
            </w:r>
          </w:p>
        </w:tc>
        <w:tc>
          <w:tcPr>
            <w:tcW w:w="8464" w:type="dxa"/>
            <w:tcBorders>
              <w:top w:val="single" w:sz="4" w:space="0" w:color="C9D2DC"/>
              <w:left w:val="nil"/>
              <w:bottom w:val="single" w:sz="4" w:space="0" w:color="C9D2DC"/>
              <w:right w:val="single" w:sz="4" w:space="0" w:color="C9D2DC"/>
            </w:tcBorders>
            <w:shd w:val="clear" w:color="auto" w:fill="F4F7FA"/>
            <w:hideMark/>
          </w:tcPr>
          <w:p w14:paraId="5336B9B2"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Email simulation screen with sender and link inspection</w:t>
            </w:r>
          </w:p>
        </w:tc>
      </w:tr>
      <w:tr w:rsidR="0052221D" w:rsidRPr="0052221D" w14:paraId="44C12590" w14:textId="77777777">
        <w:trPr>
          <w:trHeight w:val="300"/>
        </w:trPr>
        <w:tc>
          <w:tcPr>
            <w:tcW w:w="886" w:type="dxa"/>
            <w:tcBorders>
              <w:top w:val="single" w:sz="4" w:space="0" w:color="C9D2DC"/>
              <w:left w:val="single" w:sz="4" w:space="0" w:color="C9D2DC"/>
              <w:bottom w:val="single" w:sz="4" w:space="0" w:color="C9D2DC"/>
              <w:right w:val="single" w:sz="4" w:space="0" w:color="C9D2DC"/>
            </w:tcBorders>
            <w:hideMark/>
          </w:tcPr>
          <w:p w14:paraId="19849A32"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lastRenderedPageBreak/>
              <w:t>11</w:t>
            </w:r>
          </w:p>
        </w:tc>
        <w:tc>
          <w:tcPr>
            <w:tcW w:w="8464" w:type="dxa"/>
            <w:tcBorders>
              <w:top w:val="single" w:sz="4" w:space="0" w:color="C9D2DC"/>
              <w:left w:val="nil"/>
              <w:bottom w:val="single" w:sz="4" w:space="0" w:color="C9D2DC"/>
              <w:right w:val="single" w:sz="4" w:space="0" w:color="C9D2DC"/>
            </w:tcBorders>
            <w:hideMark/>
          </w:tcPr>
          <w:p w14:paraId="0F1C1E40"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Instagram simulation screen - profile, feed and direct messages</w:t>
            </w:r>
          </w:p>
        </w:tc>
      </w:tr>
      <w:tr w:rsidR="0052221D" w:rsidRPr="0052221D" w14:paraId="11E7D106" w14:textId="77777777">
        <w:trPr>
          <w:trHeight w:val="300"/>
        </w:trPr>
        <w:tc>
          <w:tcPr>
            <w:tcW w:w="886" w:type="dxa"/>
            <w:tcBorders>
              <w:top w:val="single" w:sz="4" w:space="0" w:color="C9D2DC"/>
              <w:left w:val="single" w:sz="4" w:space="0" w:color="C9D2DC"/>
              <w:bottom w:val="single" w:sz="4" w:space="0" w:color="C9D2DC"/>
              <w:right w:val="single" w:sz="4" w:space="0" w:color="C9D2DC"/>
            </w:tcBorders>
            <w:shd w:val="clear" w:color="auto" w:fill="F4F7FA"/>
            <w:hideMark/>
          </w:tcPr>
          <w:p w14:paraId="40CAD483"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12</w:t>
            </w:r>
          </w:p>
        </w:tc>
        <w:tc>
          <w:tcPr>
            <w:tcW w:w="8464" w:type="dxa"/>
            <w:tcBorders>
              <w:top w:val="single" w:sz="4" w:space="0" w:color="C9D2DC"/>
              <w:left w:val="nil"/>
              <w:bottom w:val="single" w:sz="4" w:space="0" w:color="C9D2DC"/>
              <w:right w:val="single" w:sz="4" w:space="0" w:color="C9D2DC"/>
            </w:tcBorders>
            <w:shd w:val="clear" w:color="auto" w:fill="F4F7FA"/>
            <w:hideMark/>
          </w:tcPr>
          <w:p w14:paraId="40477F34"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Channel completion flow and full four-channel navigation</w:t>
            </w:r>
          </w:p>
        </w:tc>
      </w:tr>
      <w:tr w:rsidR="0052221D" w:rsidRPr="0052221D" w14:paraId="3FD61365" w14:textId="77777777">
        <w:trPr>
          <w:trHeight w:val="300"/>
        </w:trPr>
        <w:tc>
          <w:tcPr>
            <w:tcW w:w="886" w:type="dxa"/>
            <w:tcBorders>
              <w:top w:val="single" w:sz="4" w:space="0" w:color="C9D2DC"/>
              <w:left w:val="single" w:sz="4" w:space="0" w:color="C9D2DC"/>
              <w:bottom w:val="single" w:sz="4" w:space="0" w:color="C9D2DC"/>
              <w:right w:val="single" w:sz="4" w:space="0" w:color="C9D2DC"/>
            </w:tcBorders>
            <w:hideMark/>
          </w:tcPr>
          <w:p w14:paraId="054A9293"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13</w:t>
            </w:r>
          </w:p>
        </w:tc>
        <w:tc>
          <w:tcPr>
            <w:tcW w:w="8464" w:type="dxa"/>
            <w:tcBorders>
              <w:top w:val="single" w:sz="4" w:space="0" w:color="C9D2DC"/>
              <w:left w:val="nil"/>
              <w:bottom w:val="single" w:sz="4" w:space="0" w:color="C9D2DC"/>
              <w:right w:val="single" w:sz="4" w:space="0" w:color="C9D2DC"/>
            </w:tcBorders>
            <w:hideMark/>
          </w:tcPr>
          <w:p w14:paraId="18E5B825"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Result screen, feedback paragraph and EVI profiling</w:t>
            </w:r>
          </w:p>
        </w:tc>
      </w:tr>
      <w:tr w:rsidR="0052221D" w:rsidRPr="0052221D" w14:paraId="23F18CA9" w14:textId="77777777">
        <w:trPr>
          <w:trHeight w:val="300"/>
        </w:trPr>
        <w:tc>
          <w:tcPr>
            <w:tcW w:w="886" w:type="dxa"/>
            <w:tcBorders>
              <w:top w:val="single" w:sz="4" w:space="0" w:color="C9D2DC"/>
              <w:left w:val="single" w:sz="4" w:space="0" w:color="C9D2DC"/>
              <w:bottom w:val="single" w:sz="4" w:space="0" w:color="C9D2DC"/>
              <w:right w:val="single" w:sz="4" w:space="0" w:color="C9D2DC"/>
            </w:tcBorders>
            <w:shd w:val="clear" w:color="auto" w:fill="F4F7FA"/>
            <w:hideMark/>
          </w:tcPr>
          <w:p w14:paraId="12B2ED20"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14</w:t>
            </w:r>
          </w:p>
        </w:tc>
        <w:tc>
          <w:tcPr>
            <w:tcW w:w="8464" w:type="dxa"/>
            <w:tcBorders>
              <w:top w:val="single" w:sz="4" w:space="0" w:color="C9D2DC"/>
              <w:left w:val="nil"/>
              <w:bottom w:val="single" w:sz="4" w:space="0" w:color="C9D2DC"/>
              <w:right w:val="single" w:sz="4" w:space="0" w:color="C9D2DC"/>
            </w:tcBorders>
            <w:shd w:val="clear" w:color="auto" w:fill="F4F7FA"/>
            <w:hideMark/>
          </w:tcPr>
          <w:p w14:paraId="753F9985"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Assessment history, previous-attempt comparison and buffer</w:t>
            </w:r>
          </w:p>
        </w:tc>
      </w:tr>
      <w:tr w:rsidR="0052221D" w:rsidRPr="0052221D" w14:paraId="5BE857D3" w14:textId="77777777">
        <w:trPr>
          <w:trHeight w:val="300"/>
        </w:trPr>
        <w:tc>
          <w:tcPr>
            <w:tcW w:w="886" w:type="dxa"/>
            <w:tcBorders>
              <w:top w:val="single" w:sz="4" w:space="0" w:color="C9D2DC"/>
              <w:left w:val="single" w:sz="4" w:space="0" w:color="C9D2DC"/>
              <w:bottom w:val="single" w:sz="4" w:space="0" w:color="C9D2DC"/>
              <w:right w:val="single" w:sz="4" w:space="0" w:color="C9D2DC"/>
            </w:tcBorders>
            <w:hideMark/>
          </w:tcPr>
          <w:p w14:paraId="04AE074A"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15</w:t>
            </w:r>
          </w:p>
        </w:tc>
        <w:tc>
          <w:tcPr>
            <w:tcW w:w="8464" w:type="dxa"/>
            <w:tcBorders>
              <w:top w:val="single" w:sz="4" w:space="0" w:color="C9D2DC"/>
              <w:left w:val="nil"/>
              <w:bottom w:val="single" w:sz="4" w:space="0" w:color="C9D2DC"/>
              <w:right w:val="single" w:sz="4" w:space="0" w:color="C9D2DC"/>
            </w:tcBorders>
            <w:hideMark/>
          </w:tcPr>
          <w:p w14:paraId="235A57D5"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Admin statistics APIs and data aggregation</w:t>
            </w:r>
          </w:p>
        </w:tc>
      </w:tr>
      <w:tr w:rsidR="0052221D" w:rsidRPr="0052221D" w14:paraId="29A7C610" w14:textId="77777777">
        <w:trPr>
          <w:trHeight w:val="300"/>
        </w:trPr>
        <w:tc>
          <w:tcPr>
            <w:tcW w:w="886" w:type="dxa"/>
            <w:tcBorders>
              <w:top w:val="single" w:sz="4" w:space="0" w:color="C9D2DC"/>
              <w:left w:val="single" w:sz="4" w:space="0" w:color="C9D2DC"/>
              <w:bottom w:val="single" w:sz="4" w:space="0" w:color="C9D2DC"/>
              <w:right w:val="single" w:sz="4" w:space="0" w:color="C9D2DC"/>
            </w:tcBorders>
            <w:shd w:val="clear" w:color="auto" w:fill="F4F7FA"/>
            <w:hideMark/>
          </w:tcPr>
          <w:p w14:paraId="7B7E247F"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16</w:t>
            </w:r>
          </w:p>
        </w:tc>
        <w:tc>
          <w:tcPr>
            <w:tcW w:w="8464" w:type="dxa"/>
            <w:tcBorders>
              <w:top w:val="single" w:sz="4" w:space="0" w:color="C9D2DC"/>
              <w:left w:val="nil"/>
              <w:bottom w:val="single" w:sz="4" w:space="0" w:color="C9D2DC"/>
              <w:right w:val="single" w:sz="4" w:space="0" w:color="C9D2DC"/>
            </w:tcBorders>
            <w:shd w:val="clear" w:color="auto" w:fill="F4F7FA"/>
            <w:hideMark/>
          </w:tcPr>
          <w:p w14:paraId="314B1D17"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Admin statistics dashboard with charts and tables</w:t>
            </w:r>
          </w:p>
        </w:tc>
      </w:tr>
      <w:tr w:rsidR="0052221D" w:rsidRPr="0052221D" w14:paraId="3B022C9E" w14:textId="77777777">
        <w:trPr>
          <w:trHeight w:val="300"/>
        </w:trPr>
        <w:tc>
          <w:tcPr>
            <w:tcW w:w="886" w:type="dxa"/>
            <w:tcBorders>
              <w:top w:val="single" w:sz="4" w:space="0" w:color="C9D2DC"/>
              <w:left w:val="single" w:sz="4" w:space="0" w:color="C9D2DC"/>
              <w:bottom w:val="single" w:sz="4" w:space="0" w:color="C9D2DC"/>
              <w:right w:val="single" w:sz="4" w:space="0" w:color="C9D2DC"/>
            </w:tcBorders>
            <w:hideMark/>
          </w:tcPr>
          <w:p w14:paraId="24660AF6"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17</w:t>
            </w:r>
          </w:p>
        </w:tc>
        <w:tc>
          <w:tcPr>
            <w:tcW w:w="8464" w:type="dxa"/>
            <w:tcBorders>
              <w:top w:val="single" w:sz="4" w:space="0" w:color="C9D2DC"/>
              <w:left w:val="nil"/>
              <w:bottom w:val="single" w:sz="4" w:space="0" w:color="C9D2DC"/>
              <w:right w:val="single" w:sz="4" w:space="0" w:color="C9D2DC"/>
            </w:tcBorders>
            <w:hideMark/>
          </w:tcPr>
          <w:p w14:paraId="79BF4D37"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Individual result drill-down and CSV export</w:t>
            </w:r>
          </w:p>
        </w:tc>
      </w:tr>
      <w:tr w:rsidR="0052221D" w:rsidRPr="0052221D" w14:paraId="7396AEB5" w14:textId="77777777">
        <w:trPr>
          <w:trHeight w:val="300"/>
        </w:trPr>
        <w:tc>
          <w:tcPr>
            <w:tcW w:w="886" w:type="dxa"/>
            <w:tcBorders>
              <w:top w:val="single" w:sz="4" w:space="0" w:color="C9D2DC"/>
              <w:left w:val="single" w:sz="4" w:space="0" w:color="C9D2DC"/>
              <w:bottom w:val="single" w:sz="4" w:space="0" w:color="C9D2DC"/>
              <w:right w:val="single" w:sz="4" w:space="0" w:color="C9D2DC"/>
            </w:tcBorders>
            <w:shd w:val="clear" w:color="auto" w:fill="F4F7FA"/>
            <w:hideMark/>
          </w:tcPr>
          <w:p w14:paraId="5D768A21"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18</w:t>
            </w:r>
          </w:p>
        </w:tc>
        <w:tc>
          <w:tcPr>
            <w:tcW w:w="8464" w:type="dxa"/>
            <w:tcBorders>
              <w:top w:val="single" w:sz="4" w:space="0" w:color="C9D2DC"/>
              <w:left w:val="nil"/>
              <w:bottom w:val="single" w:sz="4" w:space="0" w:color="C9D2DC"/>
              <w:right w:val="single" w:sz="4" w:space="0" w:color="C9D2DC"/>
            </w:tcBorders>
            <w:shd w:val="clear" w:color="auto" w:fill="F4F7FA"/>
            <w:hideMark/>
          </w:tcPr>
          <w:p w14:paraId="279E00F0"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Loading of all 40 client scenarios with feedback text and tagging</w:t>
            </w:r>
          </w:p>
        </w:tc>
      </w:tr>
      <w:tr w:rsidR="0052221D" w:rsidRPr="0052221D" w14:paraId="21AA4BF2" w14:textId="77777777">
        <w:trPr>
          <w:trHeight w:val="300"/>
        </w:trPr>
        <w:tc>
          <w:tcPr>
            <w:tcW w:w="886" w:type="dxa"/>
            <w:tcBorders>
              <w:top w:val="single" w:sz="4" w:space="0" w:color="C9D2DC"/>
              <w:left w:val="single" w:sz="4" w:space="0" w:color="C9D2DC"/>
              <w:bottom w:val="single" w:sz="4" w:space="0" w:color="C9D2DC"/>
              <w:right w:val="single" w:sz="4" w:space="0" w:color="C9D2DC"/>
            </w:tcBorders>
            <w:hideMark/>
          </w:tcPr>
          <w:p w14:paraId="76B94671"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19</w:t>
            </w:r>
          </w:p>
        </w:tc>
        <w:tc>
          <w:tcPr>
            <w:tcW w:w="8464" w:type="dxa"/>
            <w:tcBorders>
              <w:top w:val="single" w:sz="4" w:space="0" w:color="C9D2DC"/>
              <w:left w:val="nil"/>
              <w:bottom w:val="single" w:sz="4" w:space="0" w:color="C9D2DC"/>
              <w:right w:val="single" w:sz="4" w:space="0" w:color="C9D2DC"/>
            </w:tcBorders>
            <w:hideMark/>
          </w:tcPr>
          <w:p w14:paraId="3CD06472"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Functional testing and scoring verification across all 40 scenarios</w:t>
            </w:r>
          </w:p>
        </w:tc>
      </w:tr>
      <w:tr w:rsidR="0052221D" w:rsidRPr="0052221D" w14:paraId="7C32AB63" w14:textId="77777777">
        <w:trPr>
          <w:trHeight w:val="300"/>
        </w:trPr>
        <w:tc>
          <w:tcPr>
            <w:tcW w:w="886" w:type="dxa"/>
            <w:tcBorders>
              <w:top w:val="single" w:sz="4" w:space="0" w:color="C9D2DC"/>
              <w:left w:val="single" w:sz="4" w:space="0" w:color="C9D2DC"/>
              <w:bottom w:val="single" w:sz="4" w:space="0" w:color="C9D2DC"/>
              <w:right w:val="single" w:sz="4" w:space="0" w:color="C9D2DC"/>
            </w:tcBorders>
            <w:shd w:val="clear" w:color="auto" w:fill="F4F7FA"/>
            <w:hideMark/>
          </w:tcPr>
          <w:p w14:paraId="1D305749"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20</w:t>
            </w:r>
          </w:p>
        </w:tc>
        <w:tc>
          <w:tcPr>
            <w:tcW w:w="8464" w:type="dxa"/>
            <w:tcBorders>
              <w:top w:val="single" w:sz="4" w:space="0" w:color="C9D2DC"/>
              <w:left w:val="nil"/>
              <w:bottom w:val="single" w:sz="4" w:space="0" w:color="C9D2DC"/>
              <w:right w:val="single" w:sz="4" w:space="0" w:color="C9D2DC"/>
            </w:tcBorders>
            <w:shd w:val="clear" w:color="auto" w:fill="F4F7FA"/>
            <w:hideMark/>
          </w:tcPr>
          <w:p w14:paraId="62915339"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Security testing, browser compatibility and accessibility checks</w:t>
            </w:r>
          </w:p>
        </w:tc>
      </w:tr>
      <w:tr w:rsidR="0052221D" w:rsidRPr="0052221D" w14:paraId="4E475B61" w14:textId="77777777">
        <w:trPr>
          <w:trHeight w:val="300"/>
        </w:trPr>
        <w:tc>
          <w:tcPr>
            <w:tcW w:w="886" w:type="dxa"/>
            <w:tcBorders>
              <w:top w:val="single" w:sz="4" w:space="0" w:color="C9D2DC"/>
              <w:left w:val="single" w:sz="4" w:space="0" w:color="C9D2DC"/>
              <w:bottom w:val="single" w:sz="4" w:space="0" w:color="C9D2DC"/>
              <w:right w:val="single" w:sz="4" w:space="0" w:color="C9D2DC"/>
            </w:tcBorders>
            <w:hideMark/>
          </w:tcPr>
          <w:p w14:paraId="3EE5F491"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21</w:t>
            </w:r>
          </w:p>
        </w:tc>
        <w:tc>
          <w:tcPr>
            <w:tcW w:w="8464" w:type="dxa"/>
            <w:tcBorders>
              <w:top w:val="single" w:sz="4" w:space="0" w:color="C9D2DC"/>
              <w:left w:val="nil"/>
              <w:bottom w:val="single" w:sz="4" w:space="0" w:color="C9D2DC"/>
              <w:right w:val="single" w:sz="4" w:space="0" w:color="C9D2DC"/>
            </w:tcBorders>
            <w:hideMark/>
          </w:tcPr>
          <w:p w14:paraId="16E44568"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Final UI polish, documentation, setup guide and demonstration</w:t>
            </w:r>
          </w:p>
        </w:tc>
      </w:tr>
    </w:tbl>
    <w:p w14:paraId="228985B6"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 xml:space="preserve"> </w:t>
      </w:r>
    </w:p>
    <w:p w14:paraId="10DB590F" w14:textId="77777777" w:rsidR="0052221D" w:rsidRPr="0052221D" w:rsidRDefault="0052221D" w:rsidP="0052221D">
      <w:pPr>
        <w:numPr>
          <w:ilvl w:val="0"/>
          <w:numId w:val="3"/>
        </w:numPr>
        <w:tabs>
          <w:tab w:val="left" w:pos="0"/>
        </w:tabs>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10.  Deliverables</w:t>
      </w:r>
    </w:p>
    <w:p w14:paraId="49F441EE"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Complete working application - React frontend, Express backend and MongoDB database.</w:t>
      </w:r>
    </w:p>
    <w:p w14:paraId="3A922B1E"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Full source code with folder structure and configuration files.</w:t>
      </w:r>
    </w:p>
    <w:p w14:paraId="148CE7B5"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Database schema and scenario import scripts.</w:t>
      </w:r>
    </w:p>
    <w:p w14:paraId="7CA1BB01"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40 scenarios loaded across the four channels.</w:t>
      </w:r>
    </w:p>
    <w:p w14:paraId="639014AA"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Admin statistics panel.</w:t>
      </w:r>
    </w:p>
    <w:p w14:paraId="2975AEFA"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Setup and installation guide, API documentation and administrator guide.</w:t>
      </w:r>
    </w:p>
    <w:p w14:paraId="22C671E8" w14:textId="77777777" w:rsidR="0052221D" w:rsidRP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Test report and final quality checklist.</w:t>
      </w:r>
    </w:p>
    <w:p w14:paraId="320C96E4" w14:textId="77777777" w:rsidR="0052221D" w:rsidRDefault="0052221D" w:rsidP="0052221D">
      <w:pPr>
        <w:numPr>
          <w:ilvl w:val="0"/>
          <w:numId w:val="4"/>
        </w:numPr>
        <w:tabs>
          <w:tab w:val="left" w:pos="0"/>
        </w:tabs>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Project plan document and demonstration.</w:t>
      </w:r>
    </w:p>
    <w:p w14:paraId="31F03C04" w14:textId="77777777" w:rsidR="0052221D" w:rsidRDefault="0052221D" w:rsidP="0052221D">
      <w:pPr>
        <w:tabs>
          <w:tab w:val="left" w:pos="0"/>
        </w:tabs>
        <w:rPr>
          <w:rFonts w:ascii="Times New Roman" w:eastAsia="Times New Roman" w:hAnsi="Times New Roman" w:cs="Times New Roman"/>
          <w:sz w:val="24"/>
          <w:szCs w:val="24"/>
          <w:lang w:val="en-IN"/>
        </w:rPr>
      </w:pPr>
    </w:p>
    <w:p w14:paraId="41B34C0B" w14:textId="77777777" w:rsidR="0052221D" w:rsidRDefault="0052221D" w:rsidP="0052221D">
      <w:pPr>
        <w:tabs>
          <w:tab w:val="left" w:pos="0"/>
        </w:tabs>
        <w:rPr>
          <w:rFonts w:ascii="Times New Roman" w:eastAsia="Times New Roman" w:hAnsi="Times New Roman" w:cs="Times New Roman"/>
          <w:sz w:val="24"/>
          <w:szCs w:val="24"/>
          <w:lang w:val="en-IN"/>
        </w:rPr>
      </w:pPr>
    </w:p>
    <w:p w14:paraId="3D61C71B" w14:textId="77777777" w:rsidR="0052221D" w:rsidRDefault="0052221D" w:rsidP="0052221D">
      <w:pPr>
        <w:tabs>
          <w:tab w:val="left" w:pos="0"/>
        </w:tabs>
        <w:rPr>
          <w:rFonts w:ascii="Times New Roman" w:eastAsia="Times New Roman" w:hAnsi="Times New Roman" w:cs="Times New Roman"/>
          <w:sz w:val="24"/>
          <w:szCs w:val="24"/>
          <w:lang w:val="en-IN"/>
        </w:rPr>
      </w:pPr>
    </w:p>
    <w:p w14:paraId="4DF9D656" w14:textId="77777777" w:rsidR="0052221D" w:rsidRPr="0052221D" w:rsidRDefault="0052221D" w:rsidP="0052221D">
      <w:pPr>
        <w:tabs>
          <w:tab w:val="left" w:pos="0"/>
        </w:tabs>
        <w:rPr>
          <w:rFonts w:ascii="Times New Roman" w:eastAsia="Times New Roman" w:hAnsi="Times New Roman" w:cs="Times New Roman"/>
          <w:sz w:val="24"/>
          <w:szCs w:val="24"/>
          <w:lang w:val="en-IN"/>
        </w:rPr>
      </w:pPr>
    </w:p>
    <w:p w14:paraId="280578DA" w14:textId="77777777" w:rsidR="0052221D" w:rsidRPr="0052221D" w:rsidRDefault="0052221D" w:rsidP="0052221D">
      <w:pPr>
        <w:numPr>
          <w:ilvl w:val="0"/>
          <w:numId w:val="3"/>
        </w:numPr>
        <w:tabs>
          <w:tab w:val="left" w:pos="0"/>
        </w:tabs>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11.  Inputs Required from the Client</w:t>
      </w:r>
    </w:p>
    <w:tbl>
      <w:tblPr>
        <w:tblW w:w="0" w:type="auto"/>
        <w:tblInd w:w="108" w:type="dxa"/>
        <w:tblLayout w:type="fixed"/>
        <w:tblCellMar>
          <w:top w:w="40" w:type="dxa"/>
          <w:left w:w="100" w:type="dxa"/>
          <w:bottom w:w="40" w:type="dxa"/>
          <w:right w:w="100" w:type="dxa"/>
        </w:tblCellMar>
        <w:tblLook w:val="04A0" w:firstRow="1" w:lastRow="0" w:firstColumn="1" w:lastColumn="0" w:noHBand="0" w:noVBand="1"/>
      </w:tblPr>
      <w:tblGrid>
        <w:gridCol w:w="3848"/>
        <w:gridCol w:w="1445"/>
        <w:gridCol w:w="4057"/>
      </w:tblGrid>
      <w:tr w:rsidR="0052221D" w:rsidRPr="0052221D" w14:paraId="52FE53B5" w14:textId="77777777">
        <w:trPr>
          <w:trHeight w:val="300"/>
        </w:trPr>
        <w:tc>
          <w:tcPr>
            <w:tcW w:w="3848" w:type="dxa"/>
            <w:tcBorders>
              <w:top w:val="single" w:sz="4" w:space="0" w:color="C9D2DC"/>
              <w:left w:val="single" w:sz="4" w:space="0" w:color="C9D2DC"/>
              <w:bottom w:val="single" w:sz="4" w:space="0" w:color="C9D2DC"/>
              <w:right w:val="single" w:sz="4" w:space="0" w:color="C9D2DC"/>
            </w:tcBorders>
            <w:shd w:val="clear" w:color="auto" w:fill="1B2A41"/>
            <w:hideMark/>
          </w:tcPr>
          <w:p w14:paraId="74FA1CBB"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Input</w:t>
            </w:r>
          </w:p>
        </w:tc>
        <w:tc>
          <w:tcPr>
            <w:tcW w:w="1445" w:type="dxa"/>
            <w:tcBorders>
              <w:top w:val="single" w:sz="4" w:space="0" w:color="C9D2DC"/>
              <w:left w:val="nil"/>
              <w:bottom w:val="single" w:sz="4" w:space="0" w:color="C9D2DC"/>
              <w:right w:val="single" w:sz="4" w:space="0" w:color="C9D2DC"/>
            </w:tcBorders>
            <w:shd w:val="clear" w:color="auto" w:fill="1B2A41"/>
            <w:hideMark/>
          </w:tcPr>
          <w:p w14:paraId="3A2D3476"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Required by</w:t>
            </w:r>
          </w:p>
        </w:tc>
        <w:tc>
          <w:tcPr>
            <w:tcW w:w="4057" w:type="dxa"/>
            <w:tcBorders>
              <w:top w:val="single" w:sz="4" w:space="0" w:color="C9D2DC"/>
              <w:left w:val="nil"/>
              <w:bottom w:val="single" w:sz="4" w:space="0" w:color="C9D2DC"/>
              <w:right w:val="single" w:sz="4" w:space="0" w:color="C9D2DC"/>
            </w:tcBorders>
            <w:shd w:val="clear" w:color="auto" w:fill="1B2A41"/>
            <w:hideMark/>
          </w:tcPr>
          <w:p w14:paraId="73425686" w14:textId="77777777" w:rsidR="0052221D" w:rsidRPr="0052221D" w:rsidRDefault="0052221D" w:rsidP="0052221D">
            <w:pPr>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Why it is needed</w:t>
            </w:r>
          </w:p>
        </w:tc>
      </w:tr>
      <w:tr w:rsidR="0052221D" w:rsidRPr="0052221D" w14:paraId="0210DFAD" w14:textId="77777777">
        <w:trPr>
          <w:trHeight w:val="300"/>
        </w:trPr>
        <w:tc>
          <w:tcPr>
            <w:tcW w:w="3848" w:type="dxa"/>
            <w:tcBorders>
              <w:top w:val="single" w:sz="4" w:space="0" w:color="C9D2DC"/>
              <w:left w:val="single" w:sz="4" w:space="0" w:color="C9D2DC"/>
              <w:bottom w:val="single" w:sz="4" w:space="0" w:color="C9D2DC"/>
              <w:right w:val="single" w:sz="4" w:space="0" w:color="C9D2DC"/>
            </w:tcBorders>
            <w:hideMark/>
          </w:tcPr>
          <w:p w14:paraId="01DE1881"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Sample scenario content - 5 to 10 scenarios covering all four channels</w:t>
            </w:r>
          </w:p>
        </w:tc>
        <w:tc>
          <w:tcPr>
            <w:tcW w:w="1445" w:type="dxa"/>
            <w:tcBorders>
              <w:top w:val="single" w:sz="4" w:space="0" w:color="C9D2DC"/>
              <w:left w:val="nil"/>
              <w:bottom w:val="single" w:sz="4" w:space="0" w:color="C9D2DC"/>
              <w:right w:val="single" w:sz="4" w:space="0" w:color="C9D2DC"/>
            </w:tcBorders>
            <w:hideMark/>
          </w:tcPr>
          <w:p w14:paraId="405EC6DC"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Day 3</w:t>
            </w:r>
          </w:p>
        </w:tc>
        <w:tc>
          <w:tcPr>
            <w:tcW w:w="4057" w:type="dxa"/>
            <w:tcBorders>
              <w:top w:val="single" w:sz="4" w:space="0" w:color="C9D2DC"/>
              <w:left w:val="nil"/>
              <w:bottom w:val="single" w:sz="4" w:space="0" w:color="C9D2DC"/>
              <w:right w:val="single" w:sz="4" w:space="0" w:color="C9D2DC"/>
            </w:tcBorders>
            <w:hideMark/>
          </w:tcPr>
          <w:p w14:paraId="0EFFB008"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The database schema is finalised on the basis of the actual scenario content.</w:t>
            </w:r>
          </w:p>
        </w:tc>
      </w:tr>
      <w:tr w:rsidR="0052221D" w:rsidRPr="0052221D" w14:paraId="7CEF8CC1" w14:textId="77777777">
        <w:trPr>
          <w:trHeight w:val="300"/>
        </w:trPr>
        <w:tc>
          <w:tcPr>
            <w:tcW w:w="3848" w:type="dxa"/>
            <w:tcBorders>
              <w:top w:val="single" w:sz="4" w:space="0" w:color="C9D2DC"/>
              <w:left w:val="single" w:sz="4" w:space="0" w:color="C9D2DC"/>
              <w:bottom w:val="single" w:sz="4" w:space="0" w:color="C9D2DC"/>
              <w:right w:val="single" w:sz="4" w:space="0" w:color="C9D2DC"/>
            </w:tcBorders>
            <w:shd w:val="clear" w:color="auto" w:fill="F4F7FA"/>
            <w:hideMark/>
          </w:tcPr>
          <w:p w14:paraId="5C61AF3C"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Complete scenario pack - 40 scenarios (10 per channel), with the correct answer and warning signs for each</w:t>
            </w:r>
          </w:p>
        </w:tc>
        <w:tc>
          <w:tcPr>
            <w:tcW w:w="1445" w:type="dxa"/>
            <w:tcBorders>
              <w:top w:val="single" w:sz="4" w:space="0" w:color="C9D2DC"/>
              <w:left w:val="nil"/>
              <w:bottom w:val="single" w:sz="4" w:space="0" w:color="C9D2DC"/>
              <w:right w:val="single" w:sz="4" w:space="0" w:color="C9D2DC"/>
            </w:tcBorders>
            <w:shd w:val="clear" w:color="auto" w:fill="F4F7FA"/>
            <w:hideMark/>
          </w:tcPr>
          <w:p w14:paraId="2A8C8444"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Day 12</w:t>
            </w:r>
          </w:p>
        </w:tc>
        <w:tc>
          <w:tcPr>
            <w:tcW w:w="4057" w:type="dxa"/>
            <w:tcBorders>
              <w:top w:val="single" w:sz="4" w:space="0" w:color="C9D2DC"/>
              <w:left w:val="nil"/>
              <w:bottom w:val="single" w:sz="4" w:space="0" w:color="C9D2DC"/>
              <w:right w:val="single" w:sz="4" w:space="0" w:color="C9D2DC"/>
            </w:tcBorders>
            <w:shd w:val="clear" w:color="auto" w:fill="F4F7FA"/>
            <w:hideMark/>
          </w:tcPr>
          <w:p w14:paraId="6BBAEBA8"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Required for the content loading and testing stage in Week 3.</w:t>
            </w:r>
          </w:p>
        </w:tc>
      </w:tr>
      <w:tr w:rsidR="0052221D" w:rsidRPr="0052221D" w14:paraId="6A16DD8F" w14:textId="77777777">
        <w:trPr>
          <w:trHeight w:val="300"/>
        </w:trPr>
        <w:tc>
          <w:tcPr>
            <w:tcW w:w="3848" w:type="dxa"/>
            <w:tcBorders>
              <w:top w:val="single" w:sz="4" w:space="0" w:color="C9D2DC"/>
              <w:left w:val="single" w:sz="4" w:space="0" w:color="C9D2DC"/>
              <w:bottom w:val="single" w:sz="4" w:space="0" w:color="C9D2DC"/>
              <w:right w:val="single" w:sz="4" w:space="0" w:color="C9D2DC"/>
            </w:tcBorders>
            <w:hideMark/>
          </w:tcPr>
          <w:p w14:paraId="0CF7CAB7"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Confirmation of the login fields - name and phone number, or name and service number</w:t>
            </w:r>
          </w:p>
        </w:tc>
        <w:tc>
          <w:tcPr>
            <w:tcW w:w="1445" w:type="dxa"/>
            <w:tcBorders>
              <w:top w:val="single" w:sz="4" w:space="0" w:color="C9D2DC"/>
              <w:left w:val="nil"/>
              <w:bottom w:val="single" w:sz="4" w:space="0" w:color="C9D2DC"/>
              <w:right w:val="single" w:sz="4" w:space="0" w:color="C9D2DC"/>
            </w:tcBorders>
            <w:hideMark/>
          </w:tcPr>
          <w:p w14:paraId="19289909"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Day 2</w:t>
            </w:r>
          </w:p>
        </w:tc>
        <w:tc>
          <w:tcPr>
            <w:tcW w:w="4057" w:type="dxa"/>
            <w:tcBorders>
              <w:top w:val="single" w:sz="4" w:space="0" w:color="C9D2DC"/>
              <w:left w:val="nil"/>
              <w:bottom w:val="single" w:sz="4" w:space="0" w:color="C9D2DC"/>
              <w:right w:val="single" w:sz="4" w:space="0" w:color="C9D2DC"/>
            </w:tcBorders>
            <w:hideMark/>
          </w:tcPr>
          <w:p w14:paraId="4583BDD8"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Determines the user registration form and its validation.</w:t>
            </w:r>
          </w:p>
        </w:tc>
      </w:tr>
    </w:tbl>
    <w:p w14:paraId="0A3EABD7"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 xml:space="preserve"> </w:t>
      </w:r>
    </w:p>
    <w:p w14:paraId="2153185F" w14:textId="77777777" w:rsid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If the scenario content is delayed, sample scenarios will be prepared internally in the agreed fraud categories and replaced with the client content as soon as it is received.</w:t>
      </w:r>
    </w:p>
    <w:p w14:paraId="1D761118" w14:textId="77777777" w:rsidR="0052221D" w:rsidRPr="0052221D" w:rsidRDefault="0052221D" w:rsidP="0052221D">
      <w:pPr>
        <w:rPr>
          <w:rFonts w:ascii="Times New Roman" w:eastAsia="Times New Roman" w:hAnsi="Times New Roman" w:cs="Times New Roman"/>
          <w:sz w:val="24"/>
          <w:szCs w:val="24"/>
          <w:lang w:val="en-IN"/>
        </w:rPr>
      </w:pPr>
    </w:p>
    <w:p w14:paraId="0BDAB002" w14:textId="77777777" w:rsidR="0052221D" w:rsidRPr="0052221D" w:rsidRDefault="0052221D" w:rsidP="0052221D">
      <w:pPr>
        <w:numPr>
          <w:ilvl w:val="0"/>
          <w:numId w:val="3"/>
        </w:numPr>
        <w:tabs>
          <w:tab w:val="left" w:pos="0"/>
        </w:tabs>
        <w:rPr>
          <w:rFonts w:ascii="Times New Roman" w:eastAsia="Times New Roman" w:hAnsi="Times New Roman" w:cs="Times New Roman"/>
          <w:b/>
          <w:bCs/>
          <w:sz w:val="24"/>
          <w:szCs w:val="24"/>
          <w:lang w:val="en-IN"/>
        </w:rPr>
      </w:pPr>
      <w:r w:rsidRPr="0052221D">
        <w:rPr>
          <w:rFonts w:ascii="Times New Roman" w:eastAsia="Times New Roman" w:hAnsi="Times New Roman" w:cs="Times New Roman"/>
          <w:b/>
          <w:bCs/>
          <w:sz w:val="24"/>
          <w:szCs w:val="24"/>
          <w:lang w:val="en-IN"/>
        </w:rPr>
        <w:t>12.  Assumptions and Points for Confirmation</w:t>
      </w:r>
    </w:p>
    <w:p w14:paraId="5F9EF8BE"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1.</w:t>
      </w:r>
      <w:r w:rsidRPr="0052221D">
        <w:rPr>
          <w:rFonts w:ascii="Times New Roman" w:eastAsia="Times New Roman" w:hAnsi="Times New Roman" w:cs="Times New Roman"/>
          <w:b/>
          <w:bCs/>
          <w:sz w:val="24"/>
          <w:szCs w:val="24"/>
          <w:lang w:val="en-IN"/>
        </w:rPr>
        <w:tab/>
      </w:r>
      <w:r w:rsidRPr="0052221D">
        <w:rPr>
          <w:rFonts w:ascii="Times New Roman" w:eastAsia="Times New Roman" w:hAnsi="Times New Roman" w:cs="Times New Roman"/>
          <w:sz w:val="24"/>
          <w:szCs w:val="24"/>
          <w:lang w:val="en-IN"/>
        </w:rPr>
        <w:t>The assessment consists of 40 scenarios in total - 10 in each of the four channels.</w:t>
      </w:r>
    </w:p>
    <w:p w14:paraId="70B97DD1"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2.</w:t>
      </w:r>
      <w:r w:rsidRPr="0052221D">
        <w:rPr>
          <w:rFonts w:ascii="Times New Roman" w:eastAsia="Times New Roman" w:hAnsi="Times New Roman" w:cs="Times New Roman"/>
          <w:sz w:val="24"/>
          <w:szCs w:val="24"/>
          <w:lang w:val="en-IN"/>
        </w:rPr>
        <w:tab/>
        <w:t>Each channel contains approximately 7 fraudulent and 3 genuine scenarios.</w:t>
      </w:r>
    </w:p>
    <w:p w14:paraId="171CB13E" w14:textId="77777777" w:rsidR="0052221D" w:rsidRPr="0052221D" w:rsidRDefault="0052221D" w:rsidP="0052221D">
      <w:pPr>
        <w:ind w:left="720" w:hanging="720"/>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3.</w:t>
      </w:r>
      <w:r w:rsidRPr="0052221D">
        <w:rPr>
          <w:rFonts w:ascii="Times New Roman" w:eastAsia="Times New Roman" w:hAnsi="Times New Roman" w:cs="Times New Roman"/>
          <w:sz w:val="24"/>
          <w:szCs w:val="24"/>
          <w:lang w:val="en-IN"/>
        </w:rPr>
        <w:tab/>
        <w:t>Scenario content is supplied by the client, and the database schema is finalised on the basis of that content.</w:t>
      </w:r>
    </w:p>
    <w:p w14:paraId="42C843CE" w14:textId="77777777" w:rsidR="0052221D" w:rsidRPr="0052221D" w:rsidRDefault="0052221D" w:rsidP="0052221D">
      <w:pPr>
        <w:ind w:left="720" w:hanging="720"/>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4.</w:t>
      </w:r>
      <w:r w:rsidRPr="0052221D">
        <w:rPr>
          <w:rFonts w:ascii="Times New Roman" w:eastAsia="Times New Roman" w:hAnsi="Times New Roman" w:cs="Times New Roman"/>
          <w:sz w:val="24"/>
          <w:szCs w:val="24"/>
          <w:lang w:val="en-IN"/>
        </w:rPr>
        <w:tab/>
        <w:t>The admin panel is for statistics and reporting only; scenario content is loaded through a controlled import.</w:t>
      </w:r>
    </w:p>
    <w:p w14:paraId="17DE1D17" w14:textId="77777777" w:rsidR="0052221D" w:rsidRPr="0052221D" w:rsidRDefault="0052221D" w:rsidP="0052221D">
      <w:pPr>
        <w:ind w:left="720" w:hanging="720"/>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5.</w:t>
      </w:r>
      <w:r w:rsidRPr="0052221D">
        <w:rPr>
          <w:rFonts w:ascii="Times New Roman" w:eastAsia="Times New Roman" w:hAnsi="Times New Roman" w:cs="Times New Roman"/>
          <w:sz w:val="24"/>
          <w:szCs w:val="24"/>
          <w:lang w:val="en-IN"/>
        </w:rPr>
        <w:tab/>
        <w:t>The application runs on a local system only - no cloud, no internet and no real message delivery.</w:t>
      </w:r>
    </w:p>
    <w:p w14:paraId="3F0EBA5F"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6.</w:t>
      </w:r>
      <w:r w:rsidRPr="0052221D">
        <w:rPr>
          <w:rFonts w:ascii="Times New Roman" w:eastAsia="Times New Roman" w:hAnsi="Times New Roman" w:cs="Times New Roman"/>
          <w:sz w:val="24"/>
          <w:szCs w:val="24"/>
          <w:lang w:val="en-IN"/>
        </w:rPr>
        <w:tab/>
        <w:t>All scenarios, senders, numbers, organisations and links used are entirely fictional.</w:t>
      </w:r>
    </w:p>
    <w:p w14:paraId="33109F23" w14:textId="77777777" w:rsidR="0052221D" w:rsidRPr="0052221D" w:rsidRDefault="0052221D" w:rsidP="0052221D">
      <w:pPr>
        <w:ind w:left="720" w:hanging="720"/>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7.</w:t>
      </w:r>
      <w:r w:rsidRPr="0052221D">
        <w:rPr>
          <w:rFonts w:ascii="Times New Roman" w:eastAsia="Times New Roman" w:hAnsi="Times New Roman" w:cs="Times New Roman"/>
          <w:sz w:val="24"/>
          <w:szCs w:val="24"/>
          <w:lang w:val="en-IN"/>
        </w:rPr>
        <w:tab/>
        <w:t>Feedback can be shown immediately after each scenario or held back until the end; this will be confirmed before the result screen is developed.</w:t>
      </w:r>
    </w:p>
    <w:p w14:paraId="1FB5C647"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8.</w:t>
      </w:r>
      <w:r w:rsidRPr="0052221D">
        <w:rPr>
          <w:rFonts w:ascii="Times New Roman" w:eastAsia="Times New Roman" w:hAnsi="Times New Roman" w:cs="Times New Roman"/>
          <w:sz w:val="24"/>
          <w:szCs w:val="24"/>
          <w:lang w:val="en-IN"/>
        </w:rPr>
        <w:tab/>
        <w:t>The interface language is English.</w:t>
      </w:r>
    </w:p>
    <w:p w14:paraId="1B844CFD"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 xml:space="preserve"> </w:t>
      </w:r>
    </w:p>
    <w:p w14:paraId="3D8A4C6B" w14:textId="77777777" w:rsidR="0052221D" w:rsidRPr="0052221D" w:rsidRDefault="0052221D" w:rsidP="0052221D">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lastRenderedPageBreak/>
        <w:t>This proposal covers the complete scope, design, and three-week delivery plan for the Cyber Social Engineering and Fraud Detection Simulation and Assessment System. On approval, development will begin as per the day-wise plan set out in Section 9.</w:t>
      </w:r>
    </w:p>
    <w:p w14:paraId="29A9848F" w14:textId="2429E357" w:rsidR="00315985" w:rsidRPr="00913E15" w:rsidRDefault="0052221D" w:rsidP="00913E15">
      <w:pPr>
        <w:rPr>
          <w:rFonts w:ascii="Times New Roman" w:eastAsia="Times New Roman" w:hAnsi="Times New Roman" w:cs="Times New Roman"/>
          <w:sz w:val="24"/>
          <w:szCs w:val="24"/>
          <w:lang w:val="en-IN"/>
        </w:rPr>
      </w:pPr>
      <w:r w:rsidRPr="0052221D">
        <w:rPr>
          <w:rFonts w:ascii="Times New Roman" w:eastAsia="Times New Roman" w:hAnsi="Times New Roman" w:cs="Times New Roman"/>
          <w:sz w:val="24"/>
          <w:szCs w:val="24"/>
          <w:lang w:val="en-IN"/>
        </w:rPr>
        <w:t xml:space="preserve"> </w:t>
      </w:r>
    </w:p>
    <w:p w14:paraId="674F36FE" w14:textId="77777777" w:rsidR="00315985" w:rsidRDefault="00315985" w:rsidP="00315985">
      <w:pPr>
        <w:rPr>
          <w:rFonts w:ascii="Times New Roman" w:eastAsia="Times New Roman" w:hAnsi="Times New Roman" w:cs="Times New Roman"/>
          <w:sz w:val="24"/>
          <w:szCs w:val="24"/>
        </w:rPr>
      </w:pPr>
      <w:r>
        <w:rPr>
          <w:rFonts w:ascii="Times New Roman" w:eastAsia="Times New Roman" w:hAnsi="Times New Roman" w:cs="Times New Roman"/>
          <w:b/>
          <w:bCs/>
          <w:highlight w:val="yellow"/>
        </w:rPr>
        <w:t>Note: If during the course of the project/work, any additional work or tasks arise that were not part of the initial discussion or milestones, we can mutually discuss and align on the required time and cost, as they may also increase accordingly.</w:t>
      </w:r>
    </w:p>
    <w:p w14:paraId="41C28778" w14:textId="39C3748C" w:rsidR="00A75673" w:rsidRDefault="00000000">
      <w:r>
        <w:br/>
      </w:r>
      <w:r>
        <w:br/>
      </w:r>
    </w:p>
    <w:p w14:paraId="5ED3ED78" w14:textId="77777777" w:rsidR="00A75673" w:rsidRDefault="00A75673"/>
    <w:p w14:paraId="0349FD7F" w14:textId="77777777" w:rsidR="00A75673" w:rsidRDefault="00A75673">
      <w:pPr>
        <w:spacing w:before="280" w:after="280" w:line="240" w:lineRule="auto"/>
        <w:jc w:val="both"/>
        <w:rPr>
          <w:b/>
          <w:bCs/>
          <w:sz w:val="28"/>
          <w:szCs w:val="28"/>
          <w:highlight w:val="yellow"/>
        </w:rPr>
      </w:pPr>
    </w:p>
    <w:p w14:paraId="488EB000" w14:textId="77777777" w:rsidR="00A75673" w:rsidRDefault="00A75673">
      <w:pPr>
        <w:spacing w:before="280" w:after="280" w:line="240" w:lineRule="auto"/>
        <w:jc w:val="both"/>
        <w:rPr>
          <w:b/>
          <w:bCs/>
          <w:sz w:val="28"/>
          <w:szCs w:val="28"/>
          <w:highlight w:val="yellow"/>
        </w:rPr>
      </w:pPr>
    </w:p>
    <w:sectPr w:rsidR="00A75673">
      <w:headerReference w:type="even" r:id="rId8"/>
      <w:headerReference w:type="default" r:id="rId9"/>
      <w:footerReference w:type="default" r:id="rId10"/>
      <w:headerReference w:type="first" r:id="rId11"/>
      <w:pgSz w:w="12240" w:h="15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24E13" w14:textId="77777777" w:rsidR="00B031FF" w:rsidRDefault="00B031FF">
      <w:pPr>
        <w:spacing w:after="0" w:line="240" w:lineRule="auto"/>
      </w:pPr>
      <w:r>
        <w:separator/>
      </w:r>
    </w:p>
  </w:endnote>
  <w:endnote w:type="continuationSeparator" w:id="0">
    <w:p w14:paraId="5E078499" w14:textId="77777777" w:rsidR="00B031FF" w:rsidRDefault="00B03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78601B2A-F4A6-4D96-B363-60CE35A29CD5}"/>
    <w:embedBold r:id="rId2" w:fontKey="{19C168D1-C352-4DDD-B125-59C8C92E6489}"/>
  </w:font>
  <w:font w:name="Cambria">
    <w:panose1 w:val="02040503050406030204"/>
    <w:charset w:val="00"/>
    <w:family w:val="roman"/>
    <w:pitch w:val="variable"/>
    <w:sig w:usb0="E00006FF" w:usb1="420024FF" w:usb2="02000000" w:usb3="00000000" w:csb0="0000019F" w:csb1="00000000"/>
    <w:embedRegular r:id="rId3" w:fontKey="{4ABE325B-3A45-49E7-B154-8292638DD8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7B974" w14:textId="77777777" w:rsidR="00A75673" w:rsidRDefault="00A75673">
    <w:pPr>
      <w:pBdr>
        <w:top w:val="nil"/>
        <w:left w:val="nil"/>
        <w:bottom w:val="nil"/>
        <w:right w:val="nil"/>
        <w:between w:val="nil"/>
      </w:pBdr>
      <w:tabs>
        <w:tab w:val="center" w:pos="4513"/>
        <w:tab w:val="right" w:pos="9026"/>
        <w:tab w:val="left" w:pos="403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2081D" w14:textId="77777777" w:rsidR="00B031FF" w:rsidRDefault="00B031FF">
      <w:pPr>
        <w:spacing w:after="0" w:line="240" w:lineRule="auto"/>
      </w:pPr>
      <w:r>
        <w:separator/>
      </w:r>
    </w:p>
  </w:footnote>
  <w:footnote w:type="continuationSeparator" w:id="0">
    <w:p w14:paraId="6C89461A" w14:textId="77777777" w:rsidR="00B031FF" w:rsidRDefault="00B03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A57E" w14:textId="77777777" w:rsidR="00A75673"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6B8D3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25pt;height:131.25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183F3" w14:textId="77777777" w:rsidR="00A75673" w:rsidRDefault="00A75673">
    <w:pPr>
      <w:widowControl w:val="0"/>
      <w:pBdr>
        <w:top w:val="nil"/>
        <w:left w:val="nil"/>
        <w:bottom w:val="nil"/>
        <w:right w:val="nil"/>
        <w:between w:val="nil"/>
      </w:pBdr>
      <w:spacing w:after="0" w:line="276" w:lineRule="auto"/>
      <w:rPr>
        <w:color w:val="000000"/>
      </w:rPr>
    </w:pPr>
  </w:p>
  <w:tbl>
    <w:tblPr>
      <w:tblStyle w:val="a0"/>
      <w:tblW w:w="12186" w:type="dxa"/>
      <w:jc w:val="center"/>
      <w:tblInd w:w="0" w:type="dxa"/>
      <w:tblLayout w:type="fixed"/>
      <w:tblLook w:val="0000" w:firstRow="0" w:lastRow="0" w:firstColumn="0" w:lastColumn="0" w:noHBand="0" w:noVBand="0"/>
    </w:tblPr>
    <w:tblGrid>
      <w:gridCol w:w="3049"/>
      <w:gridCol w:w="3052"/>
      <w:gridCol w:w="6085"/>
    </w:tblGrid>
    <w:tr w:rsidR="00A75673" w14:paraId="17D569DD" w14:textId="77777777">
      <w:trPr>
        <w:trHeight w:val="264"/>
        <w:jc w:val="center"/>
      </w:trPr>
      <w:tc>
        <w:tcPr>
          <w:tcW w:w="3049" w:type="dxa"/>
          <w:vAlign w:val="center"/>
        </w:tcPr>
        <w:p w14:paraId="40DFEDEC" w14:textId="77777777" w:rsidR="00A75673" w:rsidRDefault="00000000">
          <w:pPr>
            <w:pBdr>
              <w:top w:val="nil"/>
              <w:left w:val="nil"/>
              <w:bottom w:val="nil"/>
              <w:right w:val="nil"/>
              <w:between w:val="nil"/>
            </w:pBdr>
            <w:tabs>
              <w:tab w:val="center" w:pos="4513"/>
              <w:tab w:val="right" w:pos="9026"/>
            </w:tabs>
            <w:spacing w:after="0" w:line="240" w:lineRule="auto"/>
            <w:rPr>
              <w:smallCaps/>
              <w:color w:val="FFFFFF"/>
              <w:sz w:val="18"/>
              <w:szCs w:val="18"/>
            </w:rPr>
          </w:pPr>
          <w:r>
            <w:rPr>
              <w:smallCaps/>
              <w:color w:val="FFFFFF"/>
              <w:sz w:val="18"/>
              <w:szCs w:val="18"/>
            </w:rPr>
            <w:t>26-MAY-26</w:t>
          </w:r>
          <w:r>
            <w:rPr>
              <w:smallCaps/>
              <w:noProof/>
              <w:color w:val="FFFFFF"/>
              <w:sz w:val="18"/>
              <w:szCs w:val="18"/>
            </w:rPr>
            <w:drawing>
              <wp:inline distT="0" distB="0" distL="0" distR="0" wp14:anchorId="22D3A935" wp14:editId="2D0F1F9C">
                <wp:extent cx="1524000" cy="3810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524000" cy="381000"/>
                        </a:xfrm>
                        <a:prstGeom prst="rect">
                          <a:avLst/>
                        </a:prstGeom>
                        <a:ln/>
                      </pic:spPr>
                    </pic:pic>
                  </a:graphicData>
                </a:graphic>
              </wp:inline>
            </w:drawing>
          </w:r>
        </w:p>
      </w:tc>
      <w:tc>
        <w:tcPr>
          <w:tcW w:w="3052" w:type="dxa"/>
          <w:shd w:val="clear" w:color="auto" w:fill="ED7D31"/>
          <w:vAlign w:val="center"/>
        </w:tcPr>
        <w:p w14:paraId="69B75F42" w14:textId="77777777" w:rsidR="00A75673" w:rsidRDefault="00000000">
          <w:pPr>
            <w:pBdr>
              <w:top w:val="nil"/>
              <w:left w:val="nil"/>
              <w:bottom w:val="nil"/>
              <w:right w:val="nil"/>
              <w:between w:val="nil"/>
            </w:pBdr>
            <w:tabs>
              <w:tab w:val="center" w:pos="4513"/>
              <w:tab w:val="right" w:pos="9026"/>
            </w:tabs>
            <w:spacing w:after="0" w:line="240" w:lineRule="auto"/>
            <w:rPr>
              <w:b/>
              <w:bCs/>
              <w:smallCaps/>
              <w:color w:val="FFFFFF"/>
              <w:sz w:val="18"/>
              <w:szCs w:val="18"/>
            </w:rPr>
          </w:pPr>
          <w:r>
            <w:rPr>
              <w:b/>
              <w:bCs/>
              <w:smallCaps/>
              <w:color w:val="FFFFFF"/>
              <w:sz w:val="18"/>
              <w:szCs w:val="18"/>
            </w:rPr>
            <w:t>PROPOSAL: ARMY VEHICLE IPM MOBILE APP</w:t>
          </w:r>
        </w:p>
      </w:tc>
      <w:tc>
        <w:tcPr>
          <w:tcW w:w="6085" w:type="dxa"/>
          <w:shd w:val="clear" w:color="auto" w:fill="ED7D31"/>
          <w:vAlign w:val="center"/>
        </w:tcPr>
        <w:p w14:paraId="3ACE4FBA" w14:textId="77777777" w:rsidR="00A75673" w:rsidRDefault="00A75673">
          <w:pPr>
            <w:pBdr>
              <w:top w:val="nil"/>
              <w:left w:val="nil"/>
              <w:bottom w:val="nil"/>
              <w:right w:val="nil"/>
              <w:between w:val="nil"/>
            </w:pBdr>
            <w:tabs>
              <w:tab w:val="center" w:pos="4513"/>
              <w:tab w:val="right" w:pos="9026"/>
            </w:tabs>
            <w:spacing w:after="0" w:line="240" w:lineRule="auto"/>
            <w:rPr>
              <w:smallCaps/>
              <w:color w:val="FFFFFF"/>
              <w:sz w:val="18"/>
              <w:szCs w:val="18"/>
            </w:rPr>
          </w:pPr>
        </w:p>
      </w:tc>
    </w:tr>
    <w:tr w:rsidR="00A75673" w14:paraId="6072BAD5" w14:textId="77777777">
      <w:trPr>
        <w:trHeight w:val="60"/>
        <w:jc w:val="center"/>
      </w:trPr>
      <w:tc>
        <w:tcPr>
          <w:tcW w:w="6101" w:type="dxa"/>
          <w:gridSpan w:val="2"/>
          <w:shd w:val="clear" w:color="auto" w:fill="4472C4"/>
          <w:tcMar>
            <w:top w:w="0" w:type="dxa"/>
            <w:bottom w:w="0" w:type="dxa"/>
          </w:tcMar>
        </w:tcPr>
        <w:p w14:paraId="714B0E36" w14:textId="77777777" w:rsidR="00A75673" w:rsidRDefault="00A75673">
          <w:pPr>
            <w:pBdr>
              <w:top w:val="nil"/>
              <w:left w:val="nil"/>
              <w:bottom w:val="nil"/>
              <w:right w:val="nil"/>
              <w:between w:val="nil"/>
            </w:pBdr>
            <w:tabs>
              <w:tab w:val="center" w:pos="4513"/>
              <w:tab w:val="right" w:pos="9026"/>
            </w:tabs>
            <w:spacing w:after="0" w:line="240" w:lineRule="auto"/>
            <w:rPr>
              <w:smallCaps/>
              <w:color w:val="FFFFFF"/>
              <w:sz w:val="18"/>
              <w:szCs w:val="18"/>
            </w:rPr>
          </w:pPr>
        </w:p>
      </w:tc>
      <w:tc>
        <w:tcPr>
          <w:tcW w:w="6085" w:type="dxa"/>
          <w:shd w:val="clear" w:color="auto" w:fill="4472C4"/>
          <w:tcMar>
            <w:top w:w="0" w:type="dxa"/>
            <w:bottom w:w="0" w:type="dxa"/>
          </w:tcMar>
        </w:tcPr>
        <w:p w14:paraId="676D2008" w14:textId="77777777" w:rsidR="00A75673" w:rsidRDefault="00A75673">
          <w:pPr>
            <w:pBdr>
              <w:top w:val="nil"/>
              <w:left w:val="nil"/>
              <w:bottom w:val="nil"/>
              <w:right w:val="nil"/>
              <w:between w:val="nil"/>
            </w:pBdr>
            <w:tabs>
              <w:tab w:val="center" w:pos="4513"/>
              <w:tab w:val="right" w:pos="9026"/>
            </w:tabs>
            <w:spacing w:after="0" w:line="240" w:lineRule="auto"/>
            <w:rPr>
              <w:smallCaps/>
              <w:color w:val="FFFFFF"/>
              <w:sz w:val="18"/>
              <w:szCs w:val="18"/>
            </w:rPr>
          </w:pPr>
        </w:p>
      </w:tc>
    </w:tr>
  </w:tbl>
  <w:p w14:paraId="2C7654BF" w14:textId="77777777" w:rsidR="00A75673"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383C76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525pt;height:131.25pt;z-index:-251659776;mso-position-horizontal:center;mso-position-horizontal-relative:margin;mso-position-vertical:center;mso-position-vertical-relative:margin">
          <v:imagedata r:id="rId2"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D483D" w14:textId="77777777" w:rsidR="00A75673"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02A807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525pt;height:131.25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826F4"/>
    <w:multiLevelType w:val="multilevel"/>
    <w:tmpl w:val="3780B180"/>
    <w:lvl w:ilvl="0">
      <w:start w:val="1"/>
      <w:numFmt w:val="none"/>
      <w:suff w:val="nothing"/>
      <w:lvlText w:val="%1"/>
      <w:lvlJc w:val="left"/>
      <w:pPr>
        <w:tabs>
          <w:tab w:val="num" w:pos="0"/>
        </w:tabs>
        <w:ind w:left="0" w:firstLine="0"/>
      </w:pPr>
      <w:rPr>
        <w:rFonts w:ascii="Times New Roman" w:hAnsi="Times New Roman" w:cs="Times New Roman" w:hint="default"/>
      </w:rPr>
    </w:lvl>
    <w:lvl w:ilvl="1">
      <w:start w:val="1"/>
      <w:numFmt w:val="none"/>
      <w:suff w:val="nothing"/>
      <w:lvlText w:val="%2"/>
      <w:lvlJc w:val="left"/>
      <w:pPr>
        <w:tabs>
          <w:tab w:val="num" w:pos="0"/>
        </w:tabs>
        <w:ind w:left="0" w:firstLine="0"/>
      </w:pPr>
      <w:rPr>
        <w:rFonts w:ascii="Times New Roman" w:hAnsi="Times New Roman" w:cs="Times New Roman" w:hint="default"/>
      </w:rPr>
    </w:lvl>
    <w:lvl w:ilvl="2">
      <w:start w:val="1"/>
      <w:numFmt w:val="none"/>
      <w:suff w:val="nothing"/>
      <w:lvlText w:val="%3."/>
      <w:lvlJc w:val="left"/>
      <w:pPr>
        <w:ind w:left="2160" w:hanging="360"/>
      </w:pPr>
    </w:lvl>
    <w:lvl w:ilvl="3">
      <w:start w:val="1"/>
      <w:numFmt w:val="none"/>
      <w:suff w:val="nothing"/>
      <w:lvlText w:val="%4."/>
      <w:lvlJc w:val="left"/>
      <w:pPr>
        <w:ind w:left="2880" w:hanging="360"/>
      </w:pPr>
    </w:lvl>
    <w:lvl w:ilvl="4">
      <w:start w:val="1"/>
      <w:numFmt w:val="none"/>
      <w:suff w:val="nothing"/>
      <w:lvlText w:val="%5."/>
      <w:lvlJc w:val="left"/>
      <w:pPr>
        <w:ind w:left="3600" w:hanging="360"/>
      </w:pPr>
    </w:lvl>
    <w:lvl w:ilvl="5">
      <w:start w:val="1"/>
      <w:numFmt w:val="none"/>
      <w:suff w:val="nothing"/>
      <w:lvlText w:val="%6."/>
      <w:lvlJc w:val="left"/>
      <w:pPr>
        <w:ind w:left="4320" w:hanging="360"/>
      </w:pPr>
    </w:lvl>
    <w:lvl w:ilvl="6">
      <w:start w:val="1"/>
      <w:numFmt w:val="none"/>
      <w:suff w:val="nothing"/>
      <w:lvlText w:val="%7."/>
      <w:lvlJc w:val="left"/>
      <w:pPr>
        <w:ind w:left="5040" w:hanging="360"/>
      </w:pPr>
    </w:lvl>
    <w:lvl w:ilvl="7">
      <w:start w:val="1"/>
      <w:numFmt w:val="none"/>
      <w:suff w:val="nothing"/>
      <w:lvlText w:val="%8."/>
      <w:lvlJc w:val="left"/>
      <w:pPr>
        <w:ind w:left="5760" w:hanging="360"/>
      </w:pPr>
    </w:lvl>
    <w:lvl w:ilvl="8">
      <w:start w:val="1"/>
      <w:numFmt w:val="none"/>
      <w:suff w:val="nothing"/>
      <w:lvlText w:val="%9."/>
      <w:lvlJc w:val="left"/>
      <w:pPr>
        <w:ind w:left="6480" w:hanging="360"/>
      </w:pPr>
    </w:lvl>
  </w:abstractNum>
  <w:abstractNum w:abstractNumId="1" w15:restartNumberingAfterBreak="0">
    <w:nsid w:val="3EC36FB9"/>
    <w:multiLevelType w:val="multilevel"/>
    <w:tmpl w:val="A664BDA8"/>
    <w:lvl w:ilvl="0">
      <w:start w:val="1"/>
      <w:numFmt w:val="none"/>
      <w:suff w:val="nothing"/>
      <w:lvlText w:val="%1"/>
      <w:lvlJc w:val="left"/>
      <w:pPr>
        <w:tabs>
          <w:tab w:val="num" w:pos="0"/>
        </w:tabs>
        <w:ind w:left="0" w:firstLine="0"/>
      </w:pPr>
      <w:rPr>
        <w:rFonts w:ascii="Times New Roman" w:hAnsi="Times New Roman" w:cs="Times New Roman" w:hint="default"/>
      </w:rPr>
    </w:lvl>
    <w:lvl w:ilvl="1">
      <w:start w:val="1"/>
      <w:numFmt w:val="none"/>
      <w:suff w:val="nothing"/>
      <w:lvlText w:val="%2"/>
      <w:lvlJc w:val="left"/>
      <w:pPr>
        <w:tabs>
          <w:tab w:val="num" w:pos="0"/>
        </w:tabs>
        <w:ind w:left="0" w:firstLine="0"/>
      </w:pPr>
      <w:rPr>
        <w:rFonts w:ascii="Times New Roman" w:hAnsi="Times New Roman" w:cs="Times New Roman" w:hint="default"/>
      </w:rPr>
    </w:lvl>
    <w:lvl w:ilvl="2">
      <w:start w:val="1"/>
      <w:numFmt w:val="none"/>
      <w:suff w:val="nothing"/>
      <w:lvlText w:val="%3."/>
      <w:lvlJc w:val="left"/>
      <w:pPr>
        <w:ind w:left="2160" w:hanging="360"/>
      </w:pPr>
    </w:lvl>
    <w:lvl w:ilvl="3">
      <w:start w:val="1"/>
      <w:numFmt w:val="none"/>
      <w:suff w:val="nothing"/>
      <w:lvlText w:val="%4."/>
      <w:lvlJc w:val="left"/>
      <w:pPr>
        <w:ind w:left="2880" w:hanging="360"/>
      </w:pPr>
    </w:lvl>
    <w:lvl w:ilvl="4">
      <w:start w:val="1"/>
      <w:numFmt w:val="none"/>
      <w:suff w:val="nothing"/>
      <w:lvlText w:val="%5."/>
      <w:lvlJc w:val="left"/>
      <w:pPr>
        <w:ind w:left="3600" w:hanging="360"/>
      </w:pPr>
    </w:lvl>
    <w:lvl w:ilvl="5">
      <w:start w:val="1"/>
      <w:numFmt w:val="none"/>
      <w:suff w:val="nothing"/>
      <w:lvlText w:val="%6."/>
      <w:lvlJc w:val="left"/>
      <w:pPr>
        <w:ind w:left="4320" w:hanging="360"/>
      </w:pPr>
    </w:lvl>
    <w:lvl w:ilvl="6">
      <w:start w:val="1"/>
      <w:numFmt w:val="none"/>
      <w:suff w:val="nothing"/>
      <w:lvlText w:val="%7."/>
      <w:lvlJc w:val="left"/>
      <w:pPr>
        <w:ind w:left="5040" w:hanging="360"/>
      </w:pPr>
    </w:lvl>
    <w:lvl w:ilvl="7">
      <w:start w:val="1"/>
      <w:numFmt w:val="none"/>
      <w:suff w:val="nothing"/>
      <w:lvlText w:val="%8."/>
      <w:lvlJc w:val="left"/>
      <w:pPr>
        <w:ind w:left="5760" w:hanging="360"/>
      </w:pPr>
    </w:lvl>
    <w:lvl w:ilvl="8">
      <w:start w:val="1"/>
      <w:numFmt w:val="none"/>
      <w:suff w:val="nothing"/>
      <w:lvlText w:val="%9."/>
      <w:lvlJc w:val="left"/>
      <w:pPr>
        <w:ind w:left="6480" w:hanging="360"/>
      </w:pPr>
    </w:lvl>
  </w:abstractNum>
  <w:abstractNum w:abstractNumId="2" w15:restartNumberingAfterBreak="0">
    <w:nsid w:val="77B40C8D"/>
    <w:multiLevelType w:val="multilevel"/>
    <w:tmpl w:val="80D84B18"/>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 w15:restartNumberingAfterBreak="0">
    <w:nsid w:val="780E7E78"/>
    <w:multiLevelType w:val="multilevel"/>
    <w:tmpl w:val="4474884C"/>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num w:numId="1" w16cid:durableId="19725894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14550172">
    <w:abstractNumId w:val="2"/>
  </w:num>
  <w:num w:numId="3" w16cid:durableId="1761026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00569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673"/>
    <w:rsid w:val="000C6A10"/>
    <w:rsid w:val="00315985"/>
    <w:rsid w:val="003F2BA8"/>
    <w:rsid w:val="00492738"/>
    <w:rsid w:val="0052221D"/>
    <w:rsid w:val="00717EF8"/>
    <w:rsid w:val="00833D58"/>
    <w:rsid w:val="00913E15"/>
    <w:rsid w:val="00A30F10"/>
    <w:rsid w:val="00A75673"/>
    <w:rsid w:val="00B031FF"/>
    <w:rsid w:val="00BB0190"/>
    <w:rsid w:val="00D05F61"/>
    <w:rsid w:val="00E06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B251E"/>
  <w15:docId w15:val="{F2997B18-5D0D-4BB2-958F-5B2C3DA56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rPr>
      <w:color w:val="5A5A5A"/>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44" w:type="dxa"/>
        <w:left w:w="115" w:type="dxa"/>
        <w:bottom w:w="144" w:type="dxa"/>
        <w:right w:w="115" w:type="dxa"/>
      </w:tblCellMar>
    </w:tblPr>
  </w:style>
  <w:style w:type="table" w:styleId="TableGridLight">
    <w:name w:val="Grid Table Light"/>
    <w:basedOn w:val="TableNormal"/>
    <w:uiPriority w:val="40"/>
    <w:rsid w:val="00315985"/>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10</Pages>
  <Words>1912</Words>
  <Characters>10902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Robotronix India</cp:lastModifiedBy>
  <cp:revision>6</cp:revision>
  <dcterms:created xsi:type="dcterms:W3CDTF">2026-07-02T07:57:00Z</dcterms:created>
  <dcterms:modified xsi:type="dcterms:W3CDTF">2026-09-02T08:01:00Z</dcterms:modified>
</cp:coreProperties>
</file>