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3795841d463a2885222392ce94719dab87b66d"/>
    <w:p>
      <w:pPr>
        <w:pStyle w:val="Heading1"/>
      </w:pPr>
      <w:r>
        <w:t xml:space="preserve">Quant Momentum Score System — Full Implementation Specification</w:t>
      </w:r>
    </w:p>
    <w:bookmarkStart w:id="20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Build a professional quant-style momentum ranking engine using broker historical OHLCV data.</w:t>
      </w:r>
    </w:p>
    <w:p>
      <w:pPr>
        <w:pStyle w:val="BodyText"/>
      </w:pPr>
      <w:r>
        <w:t xml:space="preserve">The system should rank stocks similarly to momentum factor funds and momentum indices rather than relying only on EMA crossovers.</w:t>
      </w:r>
    </w:p>
    <w:p>
      <w:pPr>
        <w:pStyle w:val="BodyText"/>
      </w:pPr>
      <w:r>
        <w:t xml:space="preserve">Reference methodologies include:</w:t>
      </w:r>
    </w:p>
    <w:p>
      <w:pPr>
        <w:pStyle w:val="Compact"/>
        <w:numPr>
          <w:ilvl w:val="0"/>
          <w:numId w:val="1001"/>
        </w:numPr>
      </w:pPr>
      <w:r>
        <w:t xml:space="preserve">Nifty200 Momentum 30</w:t>
      </w:r>
    </w:p>
    <w:p>
      <w:pPr>
        <w:pStyle w:val="Compact"/>
        <w:numPr>
          <w:ilvl w:val="0"/>
          <w:numId w:val="1001"/>
        </w:numPr>
      </w:pPr>
      <w:r>
        <w:t xml:space="preserve">MSCI Momentum</w:t>
      </w:r>
    </w:p>
    <w:p>
      <w:pPr>
        <w:pStyle w:val="Compact"/>
        <w:numPr>
          <w:ilvl w:val="0"/>
          <w:numId w:val="1001"/>
        </w:numPr>
      </w:pPr>
      <w:r>
        <w:t xml:space="preserve">AQR Momentum</w:t>
      </w:r>
    </w:p>
    <w:p>
      <w:pPr>
        <w:pStyle w:val="Compact"/>
        <w:numPr>
          <w:ilvl w:val="0"/>
          <w:numId w:val="1001"/>
        </w:numPr>
      </w:pPr>
      <w:r>
        <w:t xml:space="preserve">Cross-sectional momentum frameworks</w:t>
      </w:r>
    </w:p>
    <w:p>
      <w:pPr>
        <w:pStyle w:val="FirstParagraph"/>
      </w:pPr>
      <w:r>
        <w:t xml:space="preserve">Nifty200 Momentum 30 methodology primarily uses:</w:t>
      </w:r>
    </w:p>
    <w:p>
      <w:pPr>
        <w:pStyle w:val="Compact"/>
        <w:numPr>
          <w:ilvl w:val="0"/>
          <w:numId w:val="1002"/>
        </w:numPr>
      </w:pPr>
      <w:r>
        <w:t xml:space="preserve">6-month return</w:t>
      </w:r>
    </w:p>
    <w:p>
      <w:pPr>
        <w:pStyle w:val="Compact"/>
        <w:numPr>
          <w:ilvl w:val="0"/>
          <w:numId w:val="1002"/>
        </w:numPr>
      </w:pPr>
      <w:r>
        <w:t xml:space="preserve">12-month return</w:t>
      </w:r>
    </w:p>
    <w:p>
      <w:pPr>
        <w:pStyle w:val="Compact"/>
        <w:numPr>
          <w:ilvl w:val="0"/>
          <w:numId w:val="1002"/>
        </w:numPr>
      </w:pPr>
      <w:r>
        <w:t xml:space="preserve">Volatility adjustment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NSE Indices methodology and Nifty200 Momentum 30 documentation.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-momentum-model"/>
    <w:p>
      <w:pPr>
        <w:pStyle w:val="Heading1"/>
      </w:pPr>
      <w:r>
        <w:t xml:space="preserve">Final Momentum Model</w:t>
      </w:r>
    </w:p>
    <w:p>
      <w:pPr>
        <w:pStyle w:val="FirstParagraph"/>
      </w:pPr>
      <w:r>
        <w:t xml:space="preserve">Use 7 factors.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 Momentum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6M Return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Strength vs Nifty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from 52W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Above EMA200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EMA50 Above EMA200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 Adjusted Momentum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Final score:</w:t>
      </w:r>
    </w:p>
    <w:p>
      <w:pPr>
        <w:pStyle w:val="SourceCode"/>
      </w:pPr>
      <w:r>
        <w:rPr>
          <w:rStyle w:val="NormalTok"/>
        </w:rPr>
        <w:t xml:space="preserve">momentum_score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ret_12_1_rank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ret_6m_rank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dist_52w_score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above_ema200_score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ema_trend_score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vol_adj_rank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required-input-data"/>
    <w:p>
      <w:pPr>
        <w:pStyle w:val="Heading1"/>
      </w:pPr>
      <w:r>
        <w:t xml:space="preserve">Required Input Data</w:t>
      </w:r>
    </w:p>
    <w:p>
      <w:pPr>
        <w:pStyle w:val="FirstParagraph"/>
      </w:pPr>
      <w:r>
        <w:t xml:space="preserve">Each stock dataframe contains:</w:t>
      </w:r>
    </w:p>
    <w:p>
      <w:pPr>
        <w:pStyle w:val="SourceCode"/>
      </w:pPr>
      <w:r>
        <w:rPr>
          <w:rStyle w:val="NormalTok"/>
        </w:rPr>
        <w:t xml:space="preserve">date</w:t>
      </w:r>
      <w:r>
        <w:br/>
      </w:r>
      <w:r>
        <w:rPr>
          <w:rStyle w:val="BuiltInTok"/>
        </w:rPr>
        <w:t xml:space="preserve">open</w:t>
      </w:r>
      <w:r>
        <w:br/>
      </w:r>
      <w:r>
        <w:rPr>
          <w:rStyle w:val="NormalTok"/>
        </w:rPr>
        <w:t xml:space="preserve">high</w:t>
      </w:r>
      <w:r>
        <w:br/>
      </w:r>
      <w:r>
        <w:rPr>
          <w:rStyle w:val="NormalTok"/>
        </w:rPr>
        <w:t xml:space="preserve">low</w:t>
      </w:r>
      <w:r>
        <w:br/>
      </w:r>
      <w:r>
        <w:rPr>
          <w:rStyle w:val="NormalTok"/>
        </w:rPr>
        <w:t xml:space="preserve">close</w:t>
      </w:r>
      <w:r>
        <w:br/>
      </w:r>
      <w:r>
        <w:rPr>
          <w:rStyle w:val="NormalTok"/>
        </w:rPr>
        <w:t xml:space="preserve">volume</w:t>
      </w:r>
      <w:r>
        <w:br/>
      </w:r>
      <w:r>
        <w:rPr>
          <w:rStyle w:val="NormalTok"/>
        </w:rPr>
        <w:t xml:space="preserve">ticker</w:t>
      </w:r>
    </w:p>
    <w:p>
      <w:pPr>
        <w:pStyle w:val="FirstParagraph"/>
      </w:pPr>
      <w:r>
        <w:t xml:space="preserve">Benchmark dataframe:</w:t>
      </w:r>
    </w:p>
    <w:p>
      <w:pPr>
        <w:pStyle w:val="SourceCode"/>
      </w:pPr>
      <w:r>
        <w:rPr>
          <w:rStyle w:val="NormalTok"/>
        </w:rPr>
        <w:t xml:space="preserve">date</w:t>
      </w:r>
      <w:r>
        <w:br/>
      </w:r>
      <w:r>
        <w:rPr>
          <w:rStyle w:val="NormalTok"/>
        </w:rPr>
        <w:t xml:space="preserve">close</w:t>
      </w:r>
    </w:p>
    <w:p>
      <w:pPr>
        <w:pStyle w:val="FirstParagraph"/>
      </w:pPr>
      <w:r>
        <w:t xml:space="preserve">Benchmark:</w:t>
      </w:r>
    </w:p>
    <w:p>
      <w:pPr>
        <w:pStyle w:val="SourceCode"/>
      </w:pPr>
      <w:r>
        <w:rPr>
          <w:rStyle w:val="NormalTok"/>
        </w:rPr>
        <w:t xml:space="preserve">NIFTY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NIFTY </w:t>
      </w:r>
      <w:r>
        <w:rPr>
          <w:rStyle w:val="DecValTok"/>
        </w:rPr>
        <w:t xml:space="preserve">500</w:t>
      </w:r>
    </w:p>
    <w:p>
      <w:pPr>
        <w:pStyle w:val="FirstParagraph"/>
      </w:pPr>
      <w:r>
        <w:t xml:space="preserve">Minimum history:</w:t>
      </w:r>
    </w:p>
    <w:p>
      <w:pPr>
        <w:pStyle w:val="SourceCode"/>
      </w:pPr>
      <w:r>
        <w:rPr>
          <w:rStyle w:val="DecValTok"/>
        </w:rPr>
        <w:t xml:space="preserve">252</w:t>
      </w:r>
      <w:r>
        <w:rPr>
          <w:rStyle w:val="NormalTok"/>
        </w:rPr>
        <w:t xml:space="preserve"> trading days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DecValTok"/>
        </w:rPr>
        <w:t xml:space="preserve">300</w:t>
      </w:r>
      <w:r>
        <w:rPr>
          <w:rStyle w:val="OperatorTok"/>
        </w:rPr>
        <w:t xml:space="preserve">+</w:t>
      </w:r>
    </w:p>
    <w:p>
      <w:r>
        <w:pict>
          <v:rect style="width:0;height:1.5pt" o:hralign="center" o:hrstd="t" o:hr="t"/>
        </w:pict>
      </w:r>
    </w:p>
    <w:bookmarkEnd w:id="23"/>
    <w:bookmarkStart w:id="24" w:name="factor-1-12-1-momentum"/>
    <w:p>
      <w:pPr>
        <w:pStyle w:val="Heading1"/>
      </w:pPr>
      <w:r>
        <w:t xml:space="preserve">Factor 1 — 12-1 Momentum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 medium-term trend while ignoring recent short-term reversals.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ret_12_1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Explanation:</w:t>
      </w:r>
    </w:p>
    <w:p>
      <w:pPr>
        <w:pStyle w:val="BodyText"/>
      </w:pPr>
      <w:r>
        <w:t xml:space="preserve">Uses:</w:t>
      </w:r>
    </w:p>
    <w:p>
      <w:pPr>
        <w:pStyle w:val="Compact"/>
        <w:numPr>
          <w:ilvl w:val="0"/>
          <w:numId w:val="1003"/>
        </w:numPr>
      </w:pPr>
      <w:r>
        <w:t xml:space="preserve">12 month return</w:t>
      </w:r>
    </w:p>
    <w:p>
      <w:pPr>
        <w:pStyle w:val="Compact"/>
        <w:numPr>
          <w:ilvl w:val="0"/>
          <w:numId w:val="1003"/>
        </w:numPr>
      </w:pPr>
      <w:r>
        <w:t xml:space="preserve">skips latest month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Recent month often mean reverts.</w:t>
      </w:r>
    </w:p>
    <w:p>
      <w:r>
        <w:pict>
          <v:rect style="width:0;height:1.5pt" o:hralign="center" o:hrstd="t" o:hr="t"/>
        </w:pict>
      </w:r>
    </w:p>
    <w:bookmarkEnd w:id="24"/>
    <w:bookmarkStart w:id="25" w:name="factor-2-6-month-return"/>
    <w:p>
      <w:pPr>
        <w:pStyle w:val="Heading1"/>
      </w:pPr>
      <w:r>
        <w:t xml:space="preserve">Factor 2 — 6 Month Return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ret_6m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6-month return is one of the strongest momentum predictors in academic literature.</w:t>
      </w:r>
    </w:p>
    <w:p>
      <w:r>
        <w:pict>
          <v:rect style="width:0;height:1.5pt" o:hralign="center" o:hrstd="t" o:hr="t"/>
        </w:pict>
      </w:r>
    </w:p>
    <w:bookmarkEnd w:id="25"/>
    <w:bookmarkStart w:id="26" w:name="factor-3-relative-strength-vs-nifty"/>
    <w:p>
      <w:pPr>
        <w:pStyle w:val="Heading1"/>
      </w:pPr>
      <w:r>
        <w:t xml:space="preserve">Factor 3 — Relative Strength vs Nifty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stock_6m_return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stock_close.iloc[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stock_close.iloc[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nifty_6m_return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nifty_close.iloc[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nifty_close.iloc[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rs_vs_nifty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stock_6m_return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nifty_6m_return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Measures whether stock is outperforming market.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Stock:</w:t>
      </w:r>
    </w:p>
    <w:p>
      <w:pPr>
        <w:pStyle w:val="SourceCode"/>
      </w:pPr>
      <w:r>
        <w:rPr>
          <w:rStyle w:val="DecValTok"/>
        </w:rPr>
        <w:t xml:space="preserve">30</w:t>
      </w:r>
      <w:r>
        <w:rPr>
          <w:rStyle w:val="OperatorTok"/>
        </w:rPr>
        <w:t xml:space="preserve">%</w:t>
      </w:r>
    </w:p>
    <w:p>
      <w:pPr>
        <w:pStyle w:val="FirstParagraph"/>
      </w:pPr>
      <w:r>
        <w:t xml:space="preserve">Nifty: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</w:p>
    <w:p>
      <w:pPr>
        <w:pStyle w:val="FirstParagraph"/>
      </w:pPr>
      <w:r>
        <w:t xml:space="preserve">RS:</w:t>
      </w:r>
    </w:p>
    <w:p>
      <w:pPr>
        <w:pStyle w:val="SourceCode"/>
      </w:pP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</w:p>
    <w:p>
      <w:pPr>
        <w:pStyle w:val="FirstParagraph"/>
      </w:pPr>
      <w:r>
        <w:t xml:space="preserve">Higher is better.</w:t>
      </w:r>
    </w:p>
    <w:p>
      <w:r>
        <w:pict>
          <v:rect style="width:0;height:1.5pt" o:hralign="center" o:hrstd="t" o:hr="t"/>
        </w:pict>
      </w:r>
    </w:p>
    <w:bookmarkEnd w:id="26"/>
    <w:bookmarkStart w:id="27" w:name="factor-4-distance-from-52-week-high"/>
    <w:p>
      <w:pPr>
        <w:pStyle w:val="Heading1"/>
      </w:pPr>
      <w:r>
        <w:t xml:space="preserve">Factor 4 — Distance From 52 Week High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high_52w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close.tail(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dist_52w_high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high_52w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NormalTok"/>
        </w:rPr>
        <w:t xml:space="preserve">dist_52w_score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(dist_52w_high,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Strong momentum stocks usually remain near highs.</w:t>
      </w:r>
    </w:p>
    <w:p>
      <w:r>
        <w:pict>
          <v:rect style="width:0;height:1.5pt" o:hralign="center" o:hrstd="t" o:hr="t"/>
        </w:pict>
      </w:r>
    </w:p>
    <w:bookmarkEnd w:id="27"/>
    <w:bookmarkStart w:id="28" w:name="factor-5-price-above-ema200"/>
    <w:p>
      <w:pPr>
        <w:pStyle w:val="Heading1"/>
      </w:pPr>
      <w:r>
        <w:t xml:space="preserve">Factor 5 — Price Above EMA200</w:t>
      </w:r>
    </w:p>
    <w:p>
      <w:pPr>
        <w:pStyle w:val="FirstParagraph"/>
      </w:pPr>
      <w:r>
        <w:t xml:space="preserve">EMA:</w:t>
      </w:r>
    </w:p>
    <w:p>
      <w:pPr>
        <w:pStyle w:val="SourceCode"/>
      </w:pPr>
      <w:r>
        <w:rPr>
          <w:rStyle w:val="NormalTok"/>
        </w:rPr>
        <w:t xml:space="preserve">ema_200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close.ewm(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adjust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).mean()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NormalTok"/>
        </w:rPr>
        <w:t xml:space="preserve">above_ema200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ema_200.iloc[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if True</w:t>
      </w:r>
    </w:p>
    <w:p>
      <w:pPr>
        <w:pStyle w:val="SourceCode"/>
      </w:pP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if False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Long-term trend filter.</w:t>
      </w:r>
    </w:p>
    <w:p>
      <w:r>
        <w:pict>
          <v:rect style="width:0;height:1.5pt" o:hralign="center" o:hrstd="t" o:hr="t"/>
        </w:pict>
      </w:r>
    </w:p>
    <w:bookmarkEnd w:id="28"/>
    <w:bookmarkStart w:id="29" w:name="factor-6-ema50-above-ema200"/>
    <w:p>
      <w:pPr>
        <w:pStyle w:val="Heading1"/>
      </w:pPr>
      <w:r>
        <w:t xml:space="preserve">Factor 6 — EMA50 Above EMA200</w:t>
      </w:r>
    </w:p>
    <w:p>
      <w:pPr>
        <w:pStyle w:val="FirstParagraph"/>
      </w:pPr>
      <w:r>
        <w:t xml:space="preserve">EMA50:</w:t>
      </w:r>
    </w:p>
    <w:p>
      <w:pPr>
        <w:pStyle w:val="SourceCode"/>
      </w:pPr>
      <w:r>
        <w:rPr>
          <w:rStyle w:val="NormalTok"/>
        </w:rPr>
        <w:t xml:space="preserve">ema_50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close.ewm(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adjust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).mean()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NormalTok"/>
        </w:rPr>
        <w:t xml:space="preserve">ema50_gt_ema200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ema_50.iloc[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ema_200.iloc[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if True</w:t>
      </w:r>
    </w:p>
    <w:p>
      <w:pPr>
        <w:pStyle w:val="SourceCode"/>
      </w:pP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if False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Trend confirmation.</w:t>
      </w:r>
    </w:p>
    <w:p>
      <w:r>
        <w:pict>
          <v:rect style="width:0;height:1.5pt" o:hralign="center" o:hrstd="t" o:hr="t"/>
        </w:pict>
      </w:r>
    </w:p>
    <w:bookmarkEnd w:id="29"/>
    <w:bookmarkStart w:id="30" w:name="factor-7-volatility-adjusted-momentum"/>
    <w:p>
      <w:pPr>
        <w:pStyle w:val="Heading1"/>
      </w:pPr>
      <w:r>
        <w:t xml:space="preserve">Factor 7 — Volatility Adjusted Momentum</w:t>
      </w:r>
    </w:p>
    <w:p>
      <w:pPr>
        <w:pStyle w:val="FirstParagraph"/>
      </w:pPr>
      <w:r>
        <w:t xml:space="preserve">Calculate daily returns:</w:t>
      </w:r>
    </w:p>
    <w:p>
      <w:pPr>
        <w:pStyle w:val="SourceCode"/>
      </w:pPr>
      <w:r>
        <w:rPr>
          <w:rStyle w:val="NormalTok"/>
        </w:rPr>
        <w:t xml:space="preserve">daily_returns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close.pct_change()</w:t>
      </w:r>
    </w:p>
    <w:p>
      <w:pPr>
        <w:pStyle w:val="FirstParagraph"/>
      </w:pPr>
      <w:r>
        <w:t xml:space="preserve">Annualized volatility:</w:t>
      </w:r>
    </w:p>
    <w:p>
      <w:pPr>
        <w:pStyle w:val="SourceCode"/>
      </w:pPr>
      <w:r>
        <w:rPr>
          <w:rStyle w:val="NormalTok"/>
        </w:rPr>
        <w:t xml:space="preserve">vol_126d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daily_returns</w:t>
      </w:r>
      <w:r>
        <w:br/>
      </w:r>
      <w:r>
        <w:rPr>
          <w:rStyle w:val="NormalTok"/>
        </w:rPr>
        <w:t xml:space="preserve">    .tail(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.std()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Momentum:</w:t>
      </w:r>
    </w:p>
    <w:p>
      <w:pPr>
        <w:pStyle w:val="SourceCode"/>
      </w:pPr>
      <w:r>
        <w:rPr>
          <w:rStyle w:val="NormalTok"/>
        </w:rPr>
        <w:t xml:space="preserve">vol_adj_momentum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ret_6m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vol_126d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Reward smoother trends.</w:t>
      </w:r>
    </w:p>
    <w:p>
      <w:pPr>
        <w:pStyle w:val="BodyText"/>
      </w:pPr>
      <w:r>
        <w:t xml:space="preserve">Avoid highly volatile stocks.</w:t>
      </w:r>
    </w:p>
    <w:p>
      <w:r>
        <w:pict>
          <v:rect style="width:0;height:1.5pt" o:hralign="center" o:hrstd="t" o:hr="t"/>
        </w:pict>
      </w:r>
    </w:p>
    <w:bookmarkEnd w:id="30"/>
    <w:bookmarkStart w:id="31" w:name="ranking-logic"/>
    <w:p>
      <w:pPr>
        <w:pStyle w:val="Heading1"/>
      </w:pPr>
      <w:r>
        <w:t xml:space="preserve">Ranking Logic</w:t>
      </w:r>
    </w:p>
    <w:p>
      <w:pPr>
        <w:pStyle w:val="FirstParagraph"/>
      </w:pPr>
      <w:r>
        <w:t xml:space="preserve">Apply percentile ranking across all stocks.</w:t>
      </w:r>
    </w:p>
    <w:p>
      <w:pPr>
        <w:pStyle w:val="BodyText"/>
      </w:pPr>
      <w:r>
        <w:t xml:space="preserve">Metrics ranked:</w:t>
      </w:r>
    </w:p>
    <w:p>
      <w:pPr>
        <w:pStyle w:val="SourceCode"/>
      </w:pPr>
      <w:r>
        <w:rPr>
          <w:rStyle w:val="NormalTok"/>
        </w:rPr>
        <w:t xml:space="preserve">ret_12_1</w:t>
      </w:r>
      <w:r>
        <w:br/>
      </w:r>
      <w:r>
        <w:rPr>
          <w:rStyle w:val="NormalTok"/>
        </w:rPr>
        <w:t xml:space="preserve">ret_6m</w:t>
      </w:r>
      <w:r>
        <w:br/>
      </w:r>
      <w:r>
        <w:rPr>
          <w:rStyle w:val="NormalTok"/>
        </w:rPr>
        <w:t xml:space="preserve">rs_vs_nifty</w:t>
      </w:r>
      <w:r>
        <w:br/>
      </w:r>
      <w:r>
        <w:rPr>
          <w:rStyle w:val="NormalTok"/>
        </w:rPr>
        <w:t xml:space="preserve">vol_adj_momentum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"ret_12_1_rank"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"ret_12_1"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.rank(pct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Higher rank = stronger stock.</w:t>
      </w:r>
    </w:p>
    <w:p>
      <w:r>
        <w:pict>
          <v:rect style="width:0;height:1.5pt" o:hralign="center" o:hrstd="t" o:hr="t"/>
        </w:pict>
      </w:r>
    </w:p>
    <w:bookmarkEnd w:id="31"/>
    <w:bookmarkStart w:id="32" w:name="score-labels"/>
    <w:p>
      <w:pPr>
        <w:pStyle w:val="Heading1"/>
      </w:pPr>
      <w:r>
        <w:t xml:space="preserve">Score Labels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get_momentum_label(score):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"Avoid"</w:t>
      </w:r>
    </w:p>
    <w:p>
      <w:r>
        <w:pict>
          <v:rect style="width:0;height:1.5pt" o:hralign="center" o:hrstd="t" o:hr="t"/>
        </w:pict>
      </w:r>
    </w:p>
    <w:bookmarkEnd w:id="32"/>
    <w:bookmarkStart w:id="33" w:name="output-columns"/>
    <w:p>
      <w:pPr>
        <w:pStyle w:val="Heading1"/>
      </w:pPr>
      <w:r>
        <w:t xml:space="preserve">Output Columns</w:t>
      </w:r>
    </w:p>
    <w:p>
      <w:pPr>
        <w:pStyle w:val="FirstParagraph"/>
      </w:pPr>
      <w:r>
        <w:t xml:space="preserve">Final dataframe:</w:t>
      </w:r>
    </w:p>
    <w:p>
      <w:pPr>
        <w:pStyle w:val="SourceCode"/>
      </w:pPr>
      <w:r>
        <w:rPr>
          <w:rStyle w:val="NormalTok"/>
        </w:rPr>
        <w:t xml:space="preserve">ticker</w:t>
      </w:r>
      <w:r>
        <w:br/>
      </w:r>
      <w:r>
        <w:rPr>
          <w:rStyle w:val="NormalTok"/>
        </w:rPr>
        <w:t xml:space="preserve">ltp</w:t>
      </w:r>
      <w:r>
        <w:br/>
      </w:r>
      <w:r>
        <w:br/>
      </w:r>
      <w:r>
        <w:rPr>
          <w:rStyle w:val="NormalTok"/>
        </w:rPr>
        <w:t xml:space="preserve">ret_6m</w:t>
      </w:r>
      <w:r>
        <w:br/>
      </w:r>
      <w:r>
        <w:rPr>
          <w:rStyle w:val="NormalTok"/>
        </w:rPr>
        <w:t xml:space="preserve">ret_12_1</w:t>
      </w:r>
      <w:r>
        <w:br/>
      </w:r>
      <w:r>
        <w:br/>
      </w:r>
      <w:r>
        <w:rPr>
          <w:rStyle w:val="NormalTok"/>
        </w:rPr>
        <w:t xml:space="preserve">rs_vs_nifty</w:t>
      </w:r>
      <w:r>
        <w:br/>
      </w:r>
      <w:r>
        <w:br/>
      </w:r>
      <w:r>
        <w:rPr>
          <w:rStyle w:val="NormalTok"/>
        </w:rPr>
        <w:t xml:space="preserve">dist_52w_high</w:t>
      </w:r>
      <w:r>
        <w:br/>
      </w:r>
      <w:r>
        <w:br/>
      </w:r>
      <w:r>
        <w:rPr>
          <w:rStyle w:val="NormalTok"/>
        </w:rPr>
        <w:t xml:space="preserve">above_ema200</w:t>
      </w:r>
      <w:r>
        <w:br/>
      </w:r>
      <w:r>
        <w:rPr>
          <w:rStyle w:val="NormalTok"/>
        </w:rPr>
        <w:t xml:space="preserve">ema50_gt_ema200</w:t>
      </w:r>
      <w:r>
        <w:br/>
      </w:r>
      <w:r>
        <w:br/>
      </w:r>
      <w:r>
        <w:rPr>
          <w:rStyle w:val="NormalTok"/>
        </w:rPr>
        <w:t xml:space="preserve">vol_adj_momentum</w:t>
      </w:r>
      <w:r>
        <w:br/>
      </w:r>
      <w:r>
        <w:br/>
      </w:r>
      <w:r>
        <w:rPr>
          <w:rStyle w:val="NormalTok"/>
        </w:rPr>
        <w:t xml:space="preserve">momentum_score</w:t>
      </w:r>
      <w:r>
        <w:br/>
      </w:r>
      <w:r>
        <w:rPr>
          <w:rStyle w:val="NormalTok"/>
        </w:rPr>
        <w:t xml:space="preserve">momentum_label</w:t>
      </w:r>
    </w:p>
    <w:p>
      <w:r>
        <w:pict>
          <v:rect style="width:0;height:1.5pt" o:hralign="center" o:hrstd="t" o:hr="t"/>
        </w:pict>
      </w:r>
    </w:p>
    <w:bookmarkEnd w:id="33"/>
    <w:bookmarkStart w:id="34" w:name="file-structure"/>
    <w:p>
      <w:pPr>
        <w:pStyle w:val="Heading1"/>
      </w:pPr>
      <w:r>
        <w:t xml:space="preserve">File Structure</w:t>
      </w:r>
    </w:p>
    <w:p>
      <w:pPr>
        <w:pStyle w:val="SourceCode"/>
      </w:pPr>
      <w:r>
        <w:rPr>
          <w:rStyle w:val="NormalTok"/>
        </w:rPr>
        <w:t xml:space="preserve">portfolio_dashboard/</w:t>
      </w:r>
      <w:r>
        <w:br/>
      </w:r>
      <w:r>
        <w:br/>
      </w:r>
      <w:r>
        <w:rPr>
          <w:rStyle w:val="NormalTok"/>
        </w:rPr>
        <w:t xml:space="preserve">app.py</w:t>
      </w:r>
      <w:r>
        <w:br/>
      </w:r>
      <w:r>
        <w:br/>
      </w:r>
      <w:r>
        <w:rPr>
          <w:rStyle w:val="NormalTok"/>
        </w:rPr>
        <w:t xml:space="preserve">analytics/</w:t>
      </w:r>
      <w:r>
        <w:br/>
      </w:r>
      <w:r>
        <w:rPr>
          <w:rStyle w:val="NormalTok"/>
        </w:rPr>
        <w:t xml:space="preserve">    indicators.py</w:t>
      </w:r>
      <w:r>
        <w:br/>
      </w:r>
      <w:r>
        <w:rPr>
          <w:rStyle w:val="NormalTok"/>
        </w:rPr>
        <w:t xml:space="preserve">    momentum_score.py</w:t>
      </w:r>
      <w:r>
        <w:br/>
      </w:r>
      <w:r>
        <w:rPr>
          <w:rStyle w:val="NormalTok"/>
        </w:rPr>
        <w:t xml:space="preserve">    ranking.py</w:t>
      </w:r>
      <w:r>
        <w:br/>
      </w:r>
      <w:r>
        <w:br/>
      </w:r>
      <w:r>
        <w:rPr>
          <w:rStyle w:val="NormalTok"/>
        </w:rPr>
        <w:t xml:space="preserve">ui/</w:t>
      </w:r>
      <w:r>
        <w:br/>
      </w:r>
      <w:r>
        <w:rPr>
          <w:rStyle w:val="NormalTok"/>
        </w:rPr>
        <w:t xml:space="preserve">    momentum_table.py</w:t>
      </w:r>
      <w:r>
        <w:br/>
      </w:r>
      <w:r>
        <w:br/>
      </w:r>
      <w:r>
        <w:rPr>
          <w:rStyle w:val="NormalTok"/>
        </w:rPr>
        <w:t xml:space="preserve">tests/</w:t>
      </w:r>
      <w:r>
        <w:br/>
      </w:r>
      <w:r>
        <w:rPr>
          <w:rStyle w:val="NormalTok"/>
        </w:rPr>
        <w:t xml:space="preserve">    test_momentum_score.py</w:t>
      </w:r>
    </w:p>
    <w:p>
      <w:r>
        <w:pict>
          <v:rect style="width:0;height:1.5pt" o:hralign="center" o:hrstd="t" o:hr="t"/>
        </w:pict>
      </w:r>
    </w:p>
    <w:bookmarkEnd w:id="34"/>
    <w:bookmarkStart w:id="35" w:name="indicators.py"/>
    <w:p>
      <w:pPr>
        <w:pStyle w:val="Heading1"/>
      </w:pPr>
      <w:r>
        <w:t xml:space="preserve">indicators.py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calculate_ema(</w:t>
      </w:r>
      <w:r>
        <w:br/>
      </w:r>
      <w:r>
        <w:rPr>
          <w:rStyle w:val="NormalTok"/>
        </w:rPr>
        <w:t xml:space="preserve">    series,</w:t>
      </w:r>
      <w:r>
        <w:br/>
      </w:r>
      <w:r>
        <w:rPr>
          <w:rStyle w:val="NormalTok"/>
        </w:rPr>
        <w:t xml:space="preserve">    span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series</w:t>
      </w:r>
      <w:r>
        <w:br/>
      </w:r>
      <w:r>
        <w:rPr>
          <w:rStyle w:val="NormalTok"/>
        </w:rPr>
        <w:t xml:space="preserve">        .ewm(</w:t>
      </w:r>
      <w:r>
        <w:br/>
      </w:r>
      <w:r>
        <w:rPr>
          <w:rStyle w:val="NormalTok"/>
        </w:rPr>
        <w:t xml:space="preserve">            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span,</w:t>
      </w:r>
      <w:r>
        <w:br/>
      </w:r>
      <w:r>
        <w:rPr>
          <w:rStyle w:val="NormalTok"/>
        </w:rPr>
        <w:t xml:space="preserve">            adjust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.mean()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calculate_return(</w:t>
      </w:r>
      <w:r>
        <w:br/>
      </w:r>
      <w:r>
        <w:rPr>
          <w:rStyle w:val="NormalTok"/>
        </w:rPr>
        <w:t xml:space="preserve">    close,</w:t>
      </w:r>
      <w:r>
        <w:br/>
      </w:r>
      <w:r>
        <w:rPr>
          <w:rStyle w:val="NormalTok"/>
        </w:rPr>
        <w:t xml:space="preserve">    periods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(close)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periods: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periods]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calculate_12_1_momentum(</w:t>
      </w:r>
      <w:r>
        <w:br/>
      </w:r>
      <w:r>
        <w:rPr>
          <w:rStyle w:val="NormalTok"/>
        </w:rPr>
        <w:t xml:space="preserve">    close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(close)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calculate_rolling_high(</w:t>
      </w:r>
      <w:r>
        <w:br/>
      </w:r>
      <w:r>
        <w:rPr>
          <w:rStyle w:val="NormalTok"/>
        </w:rPr>
        <w:t xml:space="preserve">    close,</w:t>
      </w:r>
      <w:r>
        <w:br/>
      </w:r>
      <w:r>
        <w:rPr>
          <w:rStyle w:val="NormalTok"/>
        </w:rPr>
        <w:t xml:space="preserve">   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252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(close)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close</w:t>
      </w:r>
      <w:r>
        <w:br/>
      </w:r>
      <w:r>
        <w:rPr>
          <w:rStyle w:val="NormalTok"/>
        </w:rPr>
        <w:t xml:space="preserve">        .tail(window)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calculate_annualized_volatility(</w:t>
      </w:r>
      <w:r>
        <w:br/>
      </w:r>
      <w:r>
        <w:rPr>
          <w:rStyle w:val="NormalTok"/>
        </w:rPr>
        <w:t xml:space="preserve">    close,</w:t>
      </w:r>
      <w:r>
        <w:br/>
      </w:r>
      <w:r>
        <w:rPr>
          <w:rStyle w:val="NormalTok"/>
        </w:rPr>
        <w:t xml:space="preserve">   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126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(close)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daily_returns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close</w:t>
      </w:r>
      <w:r>
        <w:br/>
      </w:r>
      <w:r>
        <w:rPr>
          <w:rStyle w:val="NormalTok"/>
        </w:rPr>
        <w:t xml:space="preserve">        .pct_change()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daily_returns</w:t>
      </w:r>
      <w:r>
        <w:br/>
      </w:r>
      <w:r>
        <w:rPr>
          <w:rStyle w:val="NormalTok"/>
        </w:rPr>
        <w:t xml:space="preserve">        .tail(window)</w:t>
      </w:r>
      <w:r>
        <w:br/>
      </w:r>
      <w:r>
        <w:rPr>
          <w:rStyle w:val="NormalTok"/>
        </w:rPr>
        <w:t xml:space="preserve">        .std()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35"/>
    <w:bookmarkStart w:id="36" w:name="momentum_score.py"/>
    <w:p>
      <w:pPr>
        <w:pStyle w:val="Heading1"/>
      </w:pPr>
      <w:r>
        <w:t xml:space="preserve">momentum_score.py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NormalTok"/>
        </w:rPr>
        <w:t xml:space="preserve">calculate_momentum_features(</w:t>
      </w:r>
      <w:r>
        <w:br/>
      </w:r>
      <w:r>
        <w:rPr>
          <w:rStyle w:val="NormalTok"/>
        </w:rPr>
        <w:t xml:space="preserve">    stock_df,</w:t>
      </w:r>
      <w:r>
        <w:br/>
      </w:r>
      <w:r>
        <w:rPr>
          <w:rStyle w:val="NormalTok"/>
        </w:rPr>
        <w:t xml:space="preserve">    benchmark_df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"ticker"</w:t>
      </w:r>
      <w:r>
        <w:rPr>
          <w:rStyle w:val="NormalTok"/>
        </w:rPr>
        <w:t xml:space="preserve">: ticker,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"ltp"</w:t>
      </w:r>
      <w:r>
        <w:rPr>
          <w:rStyle w:val="NormalTok"/>
        </w:rPr>
        <w:t xml:space="preserve">: ltp,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"ret_6m"</w:t>
      </w:r>
      <w:r>
        <w:rPr>
          <w:rStyle w:val="NormalTok"/>
        </w:rPr>
        <w:t xml:space="preserve">: ret_6m,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"ret_12_1"</w:t>
      </w:r>
      <w:r>
        <w:rPr>
          <w:rStyle w:val="NormalTok"/>
        </w:rPr>
        <w:t xml:space="preserve">: ret_12_1,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"rs_vs_nifty"</w:t>
      </w:r>
      <w:r>
        <w:rPr>
          <w:rStyle w:val="NormalTok"/>
        </w:rPr>
        <w:t xml:space="preserve">: rs_vs_nifty,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"dist_52w_high"</w:t>
      </w:r>
      <w:r>
        <w:rPr>
          <w:rStyle w:val="NormalTok"/>
        </w:rPr>
        <w:t xml:space="preserve">: dist_52w_high,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"dist_52w_score"</w:t>
      </w:r>
      <w:r>
        <w:rPr>
          <w:rStyle w:val="NormalTok"/>
        </w:rPr>
        <w:t xml:space="preserve">: dist_52w_score,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"above_ema200"</w:t>
      </w:r>
      <w:r>
        <w:rPr>
          <w:rStyle w:val="NormalTok"/>
        </w:rPr>
        <w:t xml:space="preserve">: above_ema200,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"above_ema200_score"</w:t>
      </w:r>
      <w:r>
        <w:rPr>
          <w:rStyle w:val="NormalTok"/>
        </w:rPr>
        <w:t xml:space="preserve">: above_ema200_score,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"ema50_gt_ema200"</w:t>
      </w:r>
      <w:r>
        <w:rPr>
          <w:rStyle w:val="NormalTok"/>
        </w:rPr>
        <w:t xml:space="preserve">: ema50_gt_ema200,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"ema_trend_score"</w:t>
      </w:r>
      <w:r>
        <w:rPr>
          <w:rStyle w:val="NormalTok"/>
        </w:rPr>
        <w:t xml:space="preserve">: ema_trend_score,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"vol_adj_momentum"</w:t>
      </w:r>
      <w:r>
        <w:rPr>
          <w:rStyle w:val="NormalTok"/>
        </w:rPr>
        <w:t xml:space="preserve">: vol_adj_momentum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ranking.py"/>
    <w:p>
      <w:pPr>
        <w:pStyle w:val="Heading1"/>
      </w:pPr>
      <w:r>
        <w:t xml:space="preserve">ranking.py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NormalTok"/>
        </w:rPr>
        <w:t xml:space="preserve">add_percentile_ranks()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NormalTok"/>
        </w:rPr>
        <w:t xml:space="preserve">calculate_final_momentum_score()</w:t>
      </w:r>
    </w:p>
    <w:p>
      <w:pPr>
        <w:pStyle w:val="FirstParagraph"/>
      </w:pPr>
      <w:r>
        <w:t xml:space="preserve">Final score:</w:t>
      </w:r>
    </w:p>
    <w:p>
      <w:pPr>
        <w:pStyle w:val="SourceCode"/>
      </w:pPr>
      <w:r>
        <w:rPr>
          <w:rStyle w:val="NormalTok"/>
        </w:rPr>
        <w:t xml:space="preserve">momentum_score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ret_12_1_rank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ret_6m_rank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dist_52w_score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above_ema200_score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ema_trend_score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vol_adj_rank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batch-processing"/>
    <w:p>
      <w:pPr>
        <w:pStyle w:val="Heading1"/>
      </w:pPr>
      <w:r>
        <w:t xml:space="preserve">Batch Processing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NormalTok"/>
        </w:rPr>
        <w:t xml:space="preserve">calculate_all_momentum_scores(</w:t>
      </w:r>
      <w:r>
        <w:br/>
      </w:r>
      <w:r>
        <w:rPr>
          <w:rStyle w:val="NormalTok"/>
        </w:rPr>
        <w:t xml:space="preserve">    stock_data_dict,</w:t>
      </w:r>
      <w:r>
        <w:br/>
      </w:r>
      <w:r>
        <w:rPr>
          <w:rStyle w:val="NormalTok"/>
        </w:rPr>
        <w:t xml:space="preserve">    benchmark_df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"RELIANCE"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"TCS"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"INFY"</w:t>
      </w:r>
      <w:r>
        <w:rPr>
          <w:rStyle w:val="NormalTok"/>
        </w:rPr>
        <w:t xml:space="preserve">: df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Final ranked dataframe.</w:t>
      </w:r>
    </w:p>
    <w:p>
      <w:r>
        <w:pict>
          <v:rect style="width:0;height:1.5pt" o:hralign="center" o:hrstd="t" o:hr="t"/>
        </w:pict>
      </w:r>
    </w:p>
    <w:bookmarkEnd w:id="38"/>
    <w:bookmarkStart w:id="39" w:name="streamlit-dashboard"/>
    <w:p>
      <w:pPr>
        <w:pStyle w:val="Heading1"/>
      </w:pPr>
      <w:r>
        <w:t xml:space="preserve">Streamlit Dashboard</w:t>
      </w:r>
    </w:p>
    <w:p>
      <w:pPr>
        <w:pStyle w:val="FirstParagraph"/>
      </w:pPr>
      <w:r>
        <w:t xml:space="preserve">Create section:</w:t>
      </w:r>
    </w:p>
    <w:p>
      <w:pPr>
        <w:pStyle w:val="SourceCode"/>
      </w:pPr>
      <w:r>
        <w:rPr>
          <w:rStyle w:val="NormalTok"/>
        </w:rPr>
        <w:t xml:space="preserve">st.subheader(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"Quant Momentum Dashboard"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NormalTok"/>
        </w:rPr>
        <w:t xml:space="preserve">ticker</w:t>
      </w:r>
      <w:r>
        <w:br/>
      </w:r>
      <w:r>
        <w:br/>
      </w:r>
      <w:r>
        <w:rPr>
          <w:rStyle w:val="NormalTok"/>
        </w:rPr>
        <w:t xml:space="preserve">momentum_score</w:t>
      </w:r>
      <w:r>
        <w:br/>
      </w:r>
      <w:r>
        <w:br/>
      </w:r>
      <w:r>
        <w:rPr>
          <w:rStyle w:val="NormalTok"/>
        </w:rPr>
        <w:t xml:space="preserve">momentum_label</w:t>
      </w:r>
      <w:r>
        <w:br/>
      </w:r>
      <w:r>
        <w:br/>
      </w:r>
      <w:r>
        <w:rPr>
          <w:rStyle w:val="NormalTok"/>
        </w:rPr>
        <w:t xml:space="preserve">ret_6m</w:t>
      </w:r>
      <w:r>
        <w:br/>
      </w:r>
      <w:r>
        <w:br/>
      </w:r>
      <w:r>
        <w:rPr>
          <w:rStyle w:val="NormalTok"/>
        </w:rPr>
        <w:t xml:space="preserve">ret_12_1</w:t>
      </w:r>
      <w:r>
        <w:br/>
      </w:r>
      <w:r>
        <w:br/>
      </w:r>
      <w:r>
        <w:rPr>
          <w:rStyle w:val="NormalTok"/>
        </w:rPr>
        <w:t xml:space="preserve">rs_vs_nifty</w:t>
      </w:r>
      <w:r>
        <w:br/>
      </w:r>
      <w:r>
        <w:br/>
      </w:r>
      <w:r>
        <w:rPr>
          <w:rStyle w:val="NormalTok"/>
        </w:rPr>
        <w:t xml:space="preserve">dist_52w_high</w:t>
      </w:r>
      <w:r>
        <w:br/>
      </w:r>
      <w:r>
        <w:br/>
      </w:r>
      <w:r>
        <w:rPr>
          <w:rStyle w:val="NormalTok"/>
        </w:rPr>
        <w:t xml:space="preserve">above_ema200</w:t>
      </w:r>
      <w:r>
        <w:br/>
      </w:r>
      <w:r>
        <w:br/>
      </w:r>
      <w:r>
        <w:rPr>
          <w:rStyle w:val="NormalTok"/>
        </w:rPr>
        <w:t xml:space="preserve">ema50_gt_ema200</w:t>
      </w:r>
      <w:r>
        <w:br/>
      </w:r>
      <w:r>
        <w:br/>
      </w:r>
      <w:r>
        <w:rPr>
          <w:rStyle w:val="NormalTok"/>
        </w:rPr>
        <w:t xml:space="preserve">vol_adj_momentum</w:t>
      </w:r>
    </w:p>
    <w:p>
      <w:pPr>
        <w:pStyle w:val="FirstParagraph"/>
      </w:pPr>
      <w:r>
        <w:t xml:space="preserve">Allow sorting by:</w:t>
      </w:r>
    </w:p>
    <w:p>
      <w:pPr>
        <w:pStyle w:val="SourceCode"/>
      </w:pPr>
      <w:r>
        <w:rPr>
          <w:rStyle w:val="NormalTok"/>
        </w:rPr>
        <w:t xml:space="preserve">momentum_score</w:t>
      </w:r>
      <w:r>
        <w:br/>
      </w:r>
      <w:r>
        <w:rPr>
          <w:rStyle w:val="NormalTok"/>
        </w:rPr>
        <w:t xml:space="preserve">ret_6m</w:t>
      </w:r>
      <w:r>
        <w:br/>
      </w:r>
      <w:r>
        <w:rPr>
          <w:rStyle w:val="NormalTok"/>
        </w:rPr>
        <w:t xml:space="preserve">ret_12_1</w:t>
      </w:r>
      <w:r>
        <w:br/>
      </w:r>
      <w:r>
        <w:rPr>
          <w:rStyle w:val="NormalTok"/>
        </w:rPr>
        <w:t xml:space="preserve">rs_vs_nifty</w:t>
      </w:r>
      <w:r>
        <w:br/>
      </w:r>
      <w:r>
        <w:rPr>
          <w:rStyle w:val="NormalTok"/>
        </w:rPr>
        <w:t xml:space="preserve">dist_52w_high</w:t>
      </w:r>
    </w:p>
    <w:p>
      <w:r>
        <w:pict>
          <v:rect style="width:0;height:1.5pt" o:hralign="center" o:hrstd="t" o:hr="t"/>
        </w:pict>
      </w:r>
    </w:p>
    <w:bookmarkEnd w:id="39"/>
    <w:bookmarkStart w:id="40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Must handle:</w:t>
      </w:r>
    </w:p>
    <w:p>
      <w:pPr>
        <w:pStyle w:val="SourceCode"/>
      </w:pPr>
      <w:r>
        <w:rPr>
          <w:rStyle w:val="NormalTok"/>
        </w:rPr>
        <w:t xml:space="preserve">Missing stock history</w:t>
      </w:r>
      <w:r>
        <w:br/>
      </w:r>
      <w:r>
        <w:br/>
      </w:r>
      <w:r>
        <w:rPr>
          <w:rStyle w:val="NormalTok"/>
        </w:rPr>
        <w:t xml:space="preserve">Missing benchmark history</w:t>
      </w:r>
      <w:r>
        <w:br/>
      </w:r>
      <w:r>
        <w:br/>
      </w:r>
      <w:r>
        <w:rPr>
          <w:rStyle w:val="NormalTok"/>
        </w:rPr>
        <w:t xml:space="preserve">Less than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 days</w:t>
      </w:r>
      <w:r>
        <w:br/>
      </w:r>
      <w:r>
        <w:br/>
      </w:r>
      <w:r>
        <w:rPr>
          <w:rStyle w:val="NormalTok"/>
        </w:rPr>
        <w:t xml:space="preserve">Less than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days</w:t>
      </w:r>
      <w:r>
        <w:br/>
      </w:r>
      <w:r>
        <w:br/>
      </w:r>
      <w:r>
        <w:rPr>
          <w:rStyle w:val="NormalTok"/>
        </w:rPr>
        <w:t xml:space="preserve">NaN</w:t>
      </w:r>
      <w:r>
        <w:br/>
      </w:r>
      <w:r>
        <w:br/>
      </w:r>
      <w:r>
        <w:rPr>
          <w:rStyle w:val="NormalTok"/>
        </w:rPr>
        <w:t xml:space="preserve">Zero volatility</w:t>
      </w:r>
      <w:r>
        <w:br/>
      </w:r>
      <w:r>
        <w:br/>
      </w:r>
      <w:r>
        <w:rPr>
          <w:rStyle w:val="NormalTok"/>
        </w:rPr>
        <w:t xml:space="preserve">Empty dataframe</w:t>
      </w:r>
    </w:p>
    <w:p>
      <w:pPr>
        <w:pStyle w:val="FirstParagraph"/>
      </w:pPr>
      <w:r>
        <w:t xml:space="preserve">Never crash app.</w:t>
      </w:r>
    </w:p>
    <w:p>
      <w:pPr>
        <w:pStyle w:val="BodyText"/>
      </w:pPr>
      <w:r>
        <w:t xml:space="preserve">Return:</w:t>
      </w:r>
    </w:p>
    <w:p>
      <w:pPr>
        <w:pStyle w:val="SourceCode"/>
      </w:pPr>
      <w:r>
        <w:rPr>
          <w:rStyle w:val="NormalTok"/>
        </w:rPr>
        <w:t xml:space="preserve">Insufficient Data</w:t>
      </w:r>
    </w:p>
    <w:p>
      <w:pPr>
        <w:pStyle w:val="FirstParagraph"/>
      </w:pPr>
      <w:r>
        <w:t xml:space="preserve">where appropriate.</w:t>
      </w:r>
    </w:p>
    <w:p>
      <w:r>
        <w:pict>
          <v:rect style="width:0;height:1.5pt" o:hralign="center" o:hrstd="t" o:hr="t"/>
        </w:pict>
      </w:r>
    </w:p>
    <w:bookmarkEnd w:id="40"/>
    <w:bookmarkStart w:id="41" w:name="future-version-not-now"/>
    <w:p>
      <w:pPr>
        <w:pStyle w:val="Heading1"/>
      </w:pPr>
      <w:r>
        <w:t xml:space="preserve">Future Version (Not Now)</w:t>
      </w:r>
    </w:p>
    <w:p>
      <w:pPr>
        <w:pStyle w:val="FirstParagraph"/>
      </w:pPr>
      <w:r>
        <w:t xml:space="preserve">Do NOT implement:</w:t>
      </w:r>
    </w:p>
    <w:p>
      <w:pPr>
        <w:pStyle w:val="SourceCode"/>
      </w:pPr>
      <w:r>
        <w:rPr>
          <w:rStyle w:val="NormalTok"/>
        </w:rPr>
        <w:t xml:space="preserve">RSI</w:t>
      </w:r>
      <w:r>
        <w:br/>
      </w:r>
      <w:r>
        <w:br/>
      </w:r>
      <w:r>
        <w:rPr>
          <w:rStyle w:val="NormalTok"/>
        </w:rPr>
        <w:t xml:space="preserve">MACD</w:t>
      </w:r>
      <w:r>
        <w:br/>
      </w:r>
      <w:r>
        <w:br/>
      </w:r>
      <w:r>
        <w:rPr>
          <w:rStyle w:val="NormalTok"/>
        </w:rPr>
        <w:t xml:space="preserve">Bollinger Bands</w:t>
      </w:r>
      <w:r>
        <w:br/>
      </w:r>
      <w:r>
        <w:br/>
      </w:r>
      <w:r>
        <w:rPr>
          <w:rStyle w:val="NormalTok"/>
        </w:rPr>
        <w:t xml:space="preserve">ML Models</w:t>
      </w:r>
      <w:r>
        <w:br/>
      </w:r>
      <w:r>
        <w:br/>
      </w:r>
      <w:r>
        <w:rPr>
          <w:rStyle w:val="NormalTok"/>
        </w:rPr>
        <w:t xml:space="preserve">Backtesting</w:t>
      </w:r>
      <w:r>
        <w:br/>
      </w:r>
      <w:r>
        <w:br/>
      </w:r>
      <w:r>
        <w:rPr>
          <w:rStyle w:val="NormalTok"/>
        </w:rPr>
        <w:t xml:space="preserve">Buy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Sell Signals</w:t>
      </w:r>
      <w:r>
        <w:br/>
      </w:r>
      <w:r>
        <w:br/>
      </w:r>
      <w:r>
        <w:rPr>
          <w:rStyle w:val="NormalTok"/>
        </w:rPr>
        <w:t xml:space="preserve">Options Data</w:t>
      </w:r>
    </w:p>
    <w:p>
      <w:pPr>
        <w:pStyle w:val="FirstParagraph"/>
      </w:pPr>
      <w:r>
        <w:t xml:space="preserve">Current version is only:</w:t>
      </w:r>
    </w:p>
    <w:p>
      <w:pPr>
        <w:pStyle w:val="SourceCode"/>
      </w:pPr>
      <w:r>
        <w:rPr>
          <w:rStyle w:val="NormalTok"/>
        </w:rPr>
        <w:t xml:space="preserve">Quant Momentum Ranking Engine</w:t>
      </w:r>
    </w:p>
    <w:p>
      <w:r>
        <w:pict>
          <v:rect style="width:0;height:1.5pt" o:hralign="center" o:hrstd="t" o:hr="t"/>
        </w:pict>
      </w:r>
    </w:p>
    <w:bookmarkEnd w:id="41"/>
    <w:bookmarkStart w:id="42" w:name="run-command"/>
    <w:p>
      <w:pPr>
        <w:pStyle w:val="Heading1"/>
      </w:pPr>
      <w:r>
        <w:t xml:space="preserve">Run Command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streamlit run app.py</w:t>
      </w:r>
    </w:p>
    <w:p>
      <w:r>
        <w:pict>
          <v:rect style="width:0;height:1.5pt" o:hralign="center" o:hrstd="t" o:hr="t"/>
        </w:pict>
      </w:r>
    </w:p>
    <w:bookmarkEnd w:id="42"/>
    <w:bookmarkStart w:id="43" w:name="expected-result"/>
    <w:p>
      <w:pPr>
        <w:pStyle w:val="Heading1"/>
      </w:pPr>
      <w:r>
        <w:t xml:space="preserve">Expected Result</w:t>
      </w:r>
    </w:p>
    <w:p>
      <w:pPr>
        <w:pStyle w:val="FirstParagraph"/>
      </w:pPr>
      <w:r>
        <w:t xml:space="preserve">Stocks receive: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Momentum score.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DecValTok"/>
        </w:rPr>
        <w:t xml:space="preserve">92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Elite</w:t>
      </w:r>
      <w:r>
        <w:br/>
      </w:r>
      <w:r>
        <w:br/>
      </w:r>
      <w:r>
        <w:rPr>
          <w:rStyle w:val="DecValTok"/>
        </w:rPr>
        <w:t xml:space="preserve">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</w:t>
      </w:r>
      <w:r>
        <w:br/>
      </w:r>
      <w:r>
        <w:br/>
      </w:r>
      <w:r>
        <w:rPr>
          <w:rStyle w:val="DecValTok"/>
        </w:rPr>
        <w:t xml:space="preserve">63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Watch</w:t>
      </w:r>
      <w:r>
        <w:br/>
      </w:r>
      <w:r>
        <w:br/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Weak</w:t>
      </w:r>
      <w:r>
        <w:br/>
      </w:r>
      <w:r>
        <w:br/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Avoid</w:t>
      </w:r>
    </w:p>
    <w:p>
      <w:pPr>
        <w:pStyle w:val="FirstParagraph"/>
      </w:pPr>
      <w:r>
        <w:t xml:space="preserve">System should rank all stocks from strongest momentum to weakest momentum.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2026-05-30T11:37:45Z</dcterms:created>
  <dcterms:modified xsi:type="dcterms:W3CDTF">2026-05-30T11:37:45Z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