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p>
    <w:p>
      <w:r>
        <w:rPr>
          <w:rFonts w:ascii="Arial" w:cs="Arial" w:eastAsia="Arial" w:hAnsi="Arial"/>
          <w:b/>
          <w:bCs/>
          <w:color w:val="718096"/>
          <w:sz w:val="22"/>
          <w:szCs w:val="22"/>
        </w:rPr>
        <w:t xml:space="preserve">PRODUCT REQUIREMENTS DOCUMENT</w:t>
      </w:r>
    </w:p>
    <w:p>
      <w:pPr>
        <w:spacing w:before="120" w:after="0"/>
      </w:pPr>
    </w:p>
    <w:p>
      <w:r>
        <w:rPr>
          <w:rFonts w:ascii="Arial" w:cs="Arial" w:eastAsia="Arial" w:hAnsi="Arial"/>
          <w:b/>
          <w:bCs/>
          <w:color w:val="2E3A8C"/>
          <w:sz w:val="52"/>
          <w:szCs w:val="52"/>
        </w:rPr>
        <w:t xml:space="preserve">Custom Roles &amp; Permissions</w:t>
      </w:r>
    </w:p>
    <w:p>
      <w:pPr>
        <w:spacing w:before="60" w:after="0"/>
      </w:pPr>
    </w:p>
    <w:p>
      <w:r>
        <w:rPr>
          <w:rFonts w:ascii="Arial" w:cs="Arial" w:eastAsia="Arial" w:hAnsi="Arial"/>
          <w:color w:val="718096"/>
          <w:sz w:val="22"/>
          <w:szCs w:val="22"/>
        </w:rPr>
        <w:t xml:space="preserve">Dynamic Role Builder · Module-Level Access · Scope-on-Role</w:t>
      </w:r>
    </w:p>
    <w:p>
      <w:pPr>
        <w:spacing w:before="80" w:after="0"/>
      </w:pPr>
    </w:p>
    <w:p>
      <w:r>
        <w:rPr>
          <w:rFonts w:ascii="Arial" w:cs="Arial" w:eastAsia="Arial" w:hAnsi="Arial"/>
          <w:color w:val="718096"/>
          <w:sz w:val="20"/>
          <w:szCs w:val="20"/>
        </w:rPr>
        <w:t xml:space="preserve">Version 1.0  |  CultureMonkey Product</w:t>
      </w:r>
    </w:p>
    <w:p>
      <w:pPr>
        <w:spacing w:before="3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B0BEC5" w:sz="1"/>
              <w:left w:val="single" w:color="B0BEC5" w:sz="1"/>
              <w:bottom w:val="single" w:color="B0BEC5" w:sz="1"/>
              <w:right w:val="single" w:color="B0BEC5" w:sz="1"/>
            </w:tcBorders>
            <w:shd w:fill="D9E1F7"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Date</w:t>
            </w:r>
          </w:p>
        </w:tc>
        <w:tc>
          <w:tcPr>
            <w:tcW w:type="dxa" w:w="234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March 2026</w:t>
            </w:r>
          </w:p>
        </w:tc>
        <w:tc>
          <w:tcPr>
            <w:tcW w:type="dxa" w:w="2340"/>
            <w:gridSpan w:val="1"/>
            <w:tcBorders>
              <w:top w:val="single" w:color="B0BEC5" w:sz="1"/>
              <w:left w:val="single" w:color="B0BEC5" w:sz="1"/>
              <w:bottom w:val="single" w:color="B0BEC5" w:sz="1"/>
              <w:right w:val="single" w:color="B0BEC5" w:sz="1"/>
            </w:tcBorders>
            <w:shd w:fill="D9E1F7"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Status</w:t>
            </w:r>
          </w:p>
        </w:tc>
        <w:tc>
          <w:tcPr>
            <w:tcW w:type="dxa" w:w="234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Draft — For Review</w:t>
            </w:r>
          </w:p>
        </w:tc>
      </w:tr>
      <w:tr>
        <w:tc>
          <w:tcPr>
            <w:tcW w:type="dxa" w:w="2340"/>
            <w:gridSpan w:val="1"/>
            <w:tcBorders>
              <w:top w:val="single" w:color="B0BEC5" w:sz="1"/>
              <w:left w:val="single" w:color="B0BEC5" w:sz="1"/>
              <w:bottom w:val="single" w:color="B0BEC5" w:sz="1"/>
              <w:right w:val="single" w:color="B0BEC5" w:sz="1"/>
            </w:tcBorders>
            <w:shd w:fill="D9E1F7"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Author</w:t>
            </w:r>
          </w:p>
        </w:tc>
        <w:tc>
          <w:tcPr>
            <w:tcW w:type="dxa" w:w="234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Product Team</w:t>
            </w:r>
          </w:p>
        </w:tc>
        <w:tc>
          <w:tcPr>
            <w:tcW w:type="dxa" w:w="2340"/>
            <w:gridSpan w:val="1"/>
            <w:tcBorders>
              <w:top w:val="single" w:color="B0BEC5" w:sz="1"/>
              <w:left w:val="single" w:color="B0BEC5" w:sz="1"/>
              <w:bottom w:val="single" w:color="B0BEC5" w:sz="1"/>
              <w:right w:val="single" w:color="B0BEC5" w:sz="1"/>
            </w:tcBorders>
            <w:shd w:fill="D9E1F7"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Reviewers</w:t>
            </w:r>
          </w:p>
        </w:tc>
        <w:tc>
          <w:tcPr>
            <w:tcW w:type="dxa" w:w="234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Engineering · Design · QA</w:t>
            </w:r>
          </w:p>
        </w:tc>
      </w:tr>
    </w:tbl>
    <w:p>
      <w:r>
        <w:br w:type="page"/>
      </w:r>
    </w:p>
    <w:p>
      <w:pPr>
        <w:pStyle w:val="Heading1"/>
        <w:spacing w:before="400" w:after="160"/>
      </w:pPr>
      <w:r>
        <w:rPr>
          <w:rFonts w:ascii="Arial" w:cs="Arial" w:eastAsia="Arial" w:hAnsi="Arial"/>
          <w:b/>
          <w:bCs/>
          <w:color w:val="2E3A8C"/>
          <w:sz w:val="34"/>
          <w:szCs w:val="34"/>
        </w:rPr>
        <w:t xml:space="preserve">1. TL;DR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60" w:after="40"/>
            </w:pPr>
            <w:r>
              <w:rPr>
                <w:rFonts w:ascii="Arial" w:cs="Arial" w:eastAsia="Arial" w:hAnsi="Arial"/>
                <w:b/>
                <w:bCs/>
                <w:color w:val="2E3A8C"/>
                <w:sz w:val="22"/>
                <w:szCs w:val="22"/>
              </w:rPr>
              <w:t xml:space="preserve">Problem</w:t>
            </w:r>
          </w:p>
          <w:p>
            <w:pPr>
              <w:pStyle w:val="ListParagraph"/>
              <w:numPr>
                <w:ilvl w:val="0"/>
                <w:numId w:val="2"/>
              </w:numPr>
              <w:spacing w:before="40" w:after="40"/>
            </w:pPr>
            <w:r>
              <w:rPr>
                <w:rFonts w:ascii="Arial" w:cs="Arial" w:eastAsia="Arial" w:hAnsi="Arial"/>
                <w:color w:val="1A202C"/>
                <w:sz w:val="20"/>
                <w:szCs w:val="20"/>
              </w:rPr>
              <w:t xml:space="preserve">CultureMonkey's five hard-coded roles cannot model the diversity of admin personas in enterprise organisations. Super Admins are forced to over-privilege users (granting Sub-Admin when read-only access is needed) or exclude stakeholders entirely from modules they legitimately need.</w:t>
            </w:r>
          </w:p>
          <w:p>
            <w:pPr>
              <w:pStyle w:val="ListParagraph"/>
              <w:numPr>
                <w:ilvl w:val="0"/>
                <w:numId w:val="2"/>
              </w:numPr>
              <w:spacing w:before="40" w:after="40"/>
            </w:pPr>
            <w:r>
              <w:rPr>
                <w:rFonts w:ascii="Arial" w:cs="Arial" w:eastAsia="Arial" w:hAnsi="Arial"/>
                <w:color w:val="1A202C"/>
                <w:sz w:val="20"/>
                <w:szCs w:val="20"/>
              </w:rPr>
              <w:t xml:space="preserve">HRBPs need org-wide dashboard visibility matching Super Admin but must not edit surveys or manage employees. No current role satisfies this — Sub-Admin is too powerful, Report-View-Only is too narrow.</w:t>
            </w:r>
          </w:p>
          <w:p>
            <w:pPr>
              <w:pStyle w:val="ListParagraph"/>
              <w:numPr>
                <w:ilvl w:val="0"/>
                <w:numId w:val="2"/>
              </w:numPr>
              <w:spacing w:before="40" w:after="40"/>
            </w:pPr>
            <w:r>
              <w:rPr>
                <w:rFonts w:ascii="Arial" w:cs="Arial" w:eastAsia="Arial" w:hAnsi="Arial"/>
                <w:color w:val="1A202C"/>
                <w:sz w:val="20"/>
                <w:szCs w:val="20"/>
              </w:rPr>
              <w:t xml:space="preserve">Per-user scope assignment (selecting Teams/Locations/BUs at invite time for Sub-Admins) creates invisible access variation between users with the "same" role — impossible to audit at scale.</w:t>
            </w:r>
          </w:p>
          <w:p>
            <w:pPr>
              <w:pStyle w:val="ListParagraph"/>
              <w:numPr>
                <w:ilvl w:val="0"/>
                <w:numId w:val="2"/>
              </w:numPr>
              <w:spacing w:before="40" w:after="40"/>
            </w:pPr>
            <w:r>
              <w:rPr>
                <w:rFonts w:ascii="Arial" w:cs="Arial" w:eastAsia="Arial" w:hAnsi="Arial"/>
                <w:color w:val="1A202C"/>
                <w:sz w:val="20"/>
                <w:szCs w:val="20"/>
              </w:rPr>
              <w:t xml:space="preserve">"Reporting Manager" scope — where an HR persona needs data for their own direct and indirect reports without holding the Manager role — is not natively supported.</w:t>
            </w:r>
          </w:p>
        </w:tc>
      </w:tr>
      <w:tr>
        <w:tc>
          <w:tcPr>
            <w:tcW w:type="dxa" w:w="9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60" w:after="40"/>
            </w:pPr>
            <w:r>
              <w:rPr>
                <w:rFonts w:ascii="Arial" w:cs="Arial" w:eastAsia="Arial" w:hAnsi="Arial"/>
                <w:b/>
                <w:bCs/>
                <w:color w:val="2E3A8C"/>
                <w:sz w:val="22"/>
                <w:szCs w:val="22"/>
              </w:rPr>
              <w:t xml:space="preserve">Solution &amp; Expected Impact</w:t>
            </w:r>
          </w:p>
          <w:p>
            <w:pPr>
              <w:pStyle w:val="ListParagraph"/>
              <w:numPr>
                <w:ilvl w:val="0"/>
                <w:numId w:val="2"/>
              </w:numPr>
              <w:spacing w:before="40" w:after="40"/>
            </w:pPr>
            <w:r>
              <w:rPr>
                <w:rFonts w:ascii="Arial" w:cs="Arial" w:eastAsia="Arial" w:hAnsi="Arial"/>
                <w:color w:val="1A202C"/>
                <w:sz w:val="20"/>
                <w:szCs w:val="20"/>
              </w:rPr>
              <w:t xml:space="preserve">A dynamic Role Builder (Settings → Roles) lets Super Admins create named custom roles with per-module View / Edit permissions and a baked-in data scope type.</w:t>
            </w:r>
          </w:p>
          <w:p>
            <w:pPr>
              <w:pStyle w:val="ListParagraph"/>
              <w:numPr>
                <w:ilvl w:val="0"/>
                <w:numId w:val="2"/>
              </w:numPr>
              <w:spacing w:before="40" w:after="40"/>
            </w:pPr>
            <w:r>
              <w:rPr>
                <w:rFonts w:ascii="Arial" w:cs="Arial" w:eastAsia="Arial" w:hAnsi="Arial"/>
                <w:color w:val="1A202C"/>
                <w:sz w:val="20"/>
                <w:szCs w:val="20"/>
              </w:rPr>
              <w:t xml:space="preserve">Three scope types defined on the role — Global (all org data), Reporting Manager (dynamic hierarchy), Fixed Demographic (specific Teams/BUs/Locations/Business Groups) — eliminate per-user scope configuration entirely.</w:t>
            </w:r>
          </w:p>
          <w:p>
            <w:pPr>
              <w:pStyle w:val="ListParagraph"/>
              <w:numPr>
                <w:ilvl w:val="0"/>
                <w:numId w:val="2"/>
              </w:numPr>
              <w:spacing w:before="40" w:after="40"/>
            </w:pPr>
            <w:r>
              <w:rPr>
                <w:rFonts w:ascii="Arial" w:cs="Arial" w:eastAsia="Arial" w:hAnsi="Arial"/>
                <w:color w:val="1A202C"/>
                <w:sz w:val="20"/>
                <w:szCs w:val="20"/>
              </w:rPr>
              <w:t xml:space="preserve">Role assignment is a single-click action: pick a person, pick a role. The role is the full access contract.</w:t>
            </w:r>
          </w:p>
          <w:p>
            <w:pPr>
              <w:pStyle w:val="ListParagraph"/>
              <w:numPr>
                <w:ilvl w:val="0"/>
                <w:numId w:val="2"/>
              </w:numPr>
              <w:spacing w:before="40" w:after="40"/>
            </w:pPr>
            <w:r>
              <w:rPr>
                <w:rFonts w:ascii="Arial" w:cs="Arial" w:eastAsia="Arial" w:hAnsi="Arial"/>
                <w:color w:val="1A202C"/>
                <w:sz w:val="20"/>
                <w:szCs w:val="20"/>
              </w:rPr>
              <w:t xml:space="preserve">Optional survey-level access restriction gates a role to only surveys explicitly shared with it — useful for sensitive or segment-specific surveys.</w:t>
            </w:r>
          </w:p>
          <w:p>
            <w:pPr>
              <w:pStyle w:val="ListParagraph"/>
              <w:numPr>
                <w:ilvl w:val="0"/>
                <w:numId w:val="2"/>
              </w:numPr>
              <w:spacing w:before="40" w:after="40"/>
            </w:pPr>
            <w:r>
              <w:rPr>
                <w:rFonts w:ascii="Arial" w:cs="Arial" w:eastAsia="Arial" w:hAnsi="Arial"/>
                <w:color w:val="1A202C"/>
                <w:sz w:val="20"/>
                <w:szCs w:val="20"/>
              </w:rPr>
              <w:t xml:space="preserve">Expected: eliminate over-privileging of HRBPs, reduce access-related support tickets by ~40%, and lay the architectural foundation for future fine-grained RBAC.</w:t>
            </w:r>
          </w:p>
        </w:tc>
      </w:tr>
    </w:tbl>
    <w:p>
      <w:pPr>
        <w:spacing w:before="200" w:after="0"/>
      </w:pPr>
    </w:p>
    <w:p>
      <w:pPr>
        <w:pStyle w:val="Heading1"/>
        <w:spacing w:before="400" w:after="160"/>
      </w:pPr>
      <w:r>
        <w:rPr>
          <w:rFonts w:ascii="Arial" w:cs="Arial" w:eastAsia="Arial" w:hAnsi="Arial"/>
          <w:b/>
          <w:bCs/>
          <w:color w:val="2E3A8C"/>
          <w:sz w:val="34"/>
          <w:szCs w:val="34"/>
        </w:rPr>
        <w:t xml:space="preserve">2. Context &amp; Problem Statement</w:t>
      </w:r>
    </w:p>
    <w:p>
      <w:pPr>
        <w:pStyle w:val="Heading2"/>
        <w:spacing w:before="300" w:after="120"/>
      </w:pPr>
      <w:r>
        <w:rPr>
          <w:rFonts w:ascii="Arial" w:cs="Arial" w:eastAsia="Arial" w:hAnsi="Arial"/>
          <w:b/>
          <w:bCs/>
          <w:color w:val="2E3A8C"/>
          <w:sz w:val="26"/>
          <w:szCs w:val="26"/>
        </w:rPr>
        <w:t xml:space="preserve">2.1 Background</w:t>
      </w:r>
    </w:p>
    <w:p>
      <w:pPr>
        <w:spacing w:before="60" w:after="60"/>
      </w:pPr>
      <w:r>
        <w:rPr>
          <w:rFonts w:ascii="Arial" w:cs="Arial" w:eastAsia="Arial" w:hAnsi="Arial"/>
          <w:b/>
          <w:bCs/>
          <w:color w:val="1A202C"/>
          <w:sz w:val="20"/>
          <w:szCs w:val="20"/>
        </w:rPr>
        <w:t xml:space="preserve">The "Why":  </w:t>
      </w:r>
      <w:r>
        <w:rPr>
          <w:rFonts w:ascii="Arial" w:cs="Arial" w:eastAsia="Arial" w:hAnsi="Arial"/>
          <w:color w:val="1A202C"/>
          <w:sz w:val="20"/>
          <w:szCs w:val="20"/>
        </w:rPr>
        <w:t xml:space="preserve">CultureMonkey's access model is a competitive liability for enterprise accounts. Large organisations (500+ employees) have complex HR team structures — HRBPs, Regional Leads, Exec stakeholders, Audit roles — none of which map to the five available roles. This drives churn risk and limits platform adoption beyond the core Super Admin.</w:t>
      </w:r>
    </w:p>
    <w:p>
      <w:pPr>
        <w:spacing w:before="60" w:after="60"/>
      </w:pPr>
      <w:r>
        <w:rPr>
          <w:rFonts w:ascii="Arial" w:cs="Arial" w:eastAsia="Arial" w:hAnsi="Arial"/>
          <w:b/>
          <w:bCs/>
          <w:color w:val="1A202C"/>
          <w:sz w:val="20"/>
          <w:szCs w:val="20"/>
        </w:rPr>
        <w:t xml:space="preserve">Current State:  </w:t>
      </w:r>
      <w:r>
        <w:rPr>
          <w:rFonts w:ascii="Arial" w:cs="Arial" w:eastAsia="Arial" w:hAnsi="Arial"/>
          <w:color w:val="1A202C"/>
          <w:sz w:val="20"/>
          <w:szCs w:val="20"/>
        </w:rPr>
        <w:t xml:space="preserve">The platform uses CanCanCan with five hard-coded roles: Super Admin (full access), Sub-Admin (broad access, scoped per user), Admin-Manager (hybrid), Manager (reporting hierarchy only), and Report-View-Only (read-only reports). Sub-Admin scope is assigned individually at invite time — two Sub-Admins can have wildly different data access with no visible audit trail. The Ability class is entirely hard-coded by role name; no database-driven permission loading exists.</w:t>
      </w:r>
    </w:p>
    <w:p>
      <w:pPr>
        <w:spacing w:before="60" w:after="60"/>
      </w:pPr>
      <w:r>
        <w:rPr>
          <w:rFonts w:ascii="Arial" w:cs="Arial" w:eastAsia="Arial" w:hAnsi="Arial"/>
          <w:b/>
          <w:bCs/>
          <w:color w:val="1A202C"/>
          <w:sz w:val="20"/>
          <w:szCs w:val="20"/>
        </w:rPr>
        <w:t xml:space="preserve">Proposed Solution:  </w:t>
      </w:r>
      <w:r>
        <w:rPr>
          <w:rFonts w:ascii="Arial" w:cs="Arial" w:eastAsia="Arial" w:hAnsi="Arial"/>
          <w:color w:val="1A202C"/>
          <w:sz w:val="20"/>
          <w:szCs w:val="20"/>
        </w:rPr>
        <w:t xml:space="preserve">Introduce a dynamic Role Builder under Settings → Roles. Super Admins can define custom roles with per-module View/Edit toggles and a data scope type baked into the role itself. Role assignment becomes a one-click action. The existing five system roles are preserved unchanged.</w:t>
      </w:r>
    </w:p>
    <w:p>
      <w:pPr>
        <w:pStyle w:val="Heading2"/>
        <w:spacing w:before="300" w:after="120"/>
      </w:pPr>
      <w:r>
        <w:rPr>
          <w:rFonts w:ascii="Arial" w:cs="Arial" w:eastAsia="Arial" w:hAnsi="Arial"/>
          <w:b/>
          <w:bCs/>
          <w:color w:val="2E3A8C"/>
          <w:sz w:val="26"/>
          <w:szCs w:val="26"/>
        </w:rPr>
        <w:t xml:space="preserve">2.2 Real-World Use Cases</w:t>
      </w:r>
    </w:p>
    <w:p>
      <w:pPr>
        <w:pStyle w:val="ListParagraph"/>
        <w:numPr>
          <w:ilvl w:val="0"/>
          <w:numId w:val="2"/>
        </w:numPr>
        <w:spacing w:before="40" w:after="40"/>
      </w:pPr>
      <w:r>
        <w:rPr>
          <w:rFonts w:ascii="Arial" w:cs="Arial" w:eastAsia="Arial" w:hAnsi="Arial"/>
          <w:b/>
          <w:bCs/>
          <w:color w:val="1A202C"/>
          <w:sz w:val="20"/>
          <w:szCs w:val="20"/>
        </w:rPr>
        <w:t xml:space="preserve">UC-1 — HRBP Viewer:  </w:t>
      </w:r>
      <w:r>
        <w:rPr>
          <w:rFonts w:ascii="Arial" w:cs="Arial" w:eastAsia="Arial" w:hAnsi="Arial"/>
          <w:color w:val="1A202C"/>
          <w:sz w:val="20"/>
          <w:szCs w:val="20"/>
        </w:rPr>
        <w:t xml:space="preserve">An HRBP needs to access the Dashboard, all Reports, Comment Analytics, and Manager Statistics at an org-wide level — but must not create or edit surveys, manage employees, or access Settings. No current role fits.</w:t>
      </w:r>
    </w:p>
    <w:p>
      <w:pPr>
        <w:pStyle w:val="ListParagraph"/>
        <w:numPr>
          <w:ilvl w:val="0"/>
          <w:numId w:val="2"/>
        </w:numPr>
        <w:spacing w:before="40" w:after="40"/>
      </w:pPr>
      <w:r>
        <w:rPr>
          <w:rFonts w:ascii="Arial" w:cs="Arial" w:eastAsia="Arial" w:hAnsi="Arial"/>
          <w:b/>
          <w:bCs/>
          <w:color w:val="1A202C"/>
          <w:sz w:val="20"/>
          <w:szCs w:val="20"/>
        </w:rPr>
        <w:t xml:space="preserve">UC-2 — Regional HR Lead:  </w:t>
      </w:r>
      <w:r>
        <w:rPr>
          <w:rFonts w:ascii="Arial" w:cs="Arial" w:eastAsia="Arial" w:hAnsi="Arial"/>
          <w:color w:val="1A202C"/>
          <w:sz w:val="20"/>
          <w:szCs w:val="20"/>
        </w:rPr>
        <w:t xml:space="preserve">A Regional HR Manager needs full Surveys + Reports + Actions access, but scoped to their geography (e.g., India locations only). Currently this is a Sub-Admin with manual per-user scope configuration — two "Regional HRs" can end up with accidentally different scopes.</w:t>
      </w:r>
    </w:p>
    <w:p>
      <w:pPr>
        <w:pStyle w:val="ListParagraph"/>
        <w:numPr>
          <w:ilvl w:val="0"/>
          <w:numId w:val="2"/>
        </w:numPr>
        <w:spacing w:before="40" w:after="40"/>
      </w:pPr>
      <w:r>
        <w:rPr>
          <w:rFonts w:ascii="Arial" w:cs="Arial" w:eastAsia="Arial" w:hAnsi="Arial"/>
          <w:b/>
          <w:bCs/>
          <w:color w:val="1A202C"/>
          <w:sz w:val="20"/>
          <w:szCs w:val="20"/>
        </w:rPr>
        <w:t xml:space="preserve">UC-3 — Executive Viewer:  </w:t>
      </w:r>
      <w:r>
        <w:rPr>
          <w:rFonts w:ascii="Arial" w:cs="Arial" w:eastAsia="Arial" w:hAnsi="Arial"/>
          <w:color w:val="1A202C"/>
          <w:sz w:val="20"/>
          <w:szCs w:val="20"/>
        </w:rPr>
        <w:t xml:space="preserve">A CFO or CHRO wants a read-only view of Lifecycle Analytics, Snapshots, and the main Dashboard across the whole org. Report-View-Only is too narrow (no dashboard), Sub-Admin is too powerful.</w:t>
      </w:r>
    </w:p>
    <w:p>
      <w:pPr>
        <w:pStyle w:val="ListParagraph"/>
        <w:numPr>
          <w:ilvl w:val="0"/>
          <w:numId w:val="2"/>
        </w:numPr>
        <w:spacing w:before="40" w:after="40"/>
      </w:pPr>
      <w:r>
        <w:rPr>
          <w:rFonts w:ascii="Arial" w:cs="Arial" w:eastAsia="Arial" w:hAnsi="Arial"/>
          <w:b/>
          <w:bCs/>
          <w:color w:val="1A202C"/>
          <w:sz w:val="20"/>
          <w:szCs w:val="20"/>
        </w:rPr>
        <w:t xml:space="preserve">UC-4 — Survey Auditor:  </w:t>
      </w:r>
      <w:r>
        <w:rPr>
          <w:rFonts w:ascii="Arial" w:cs="Arial" w:eastAsia="Arial" w:hAnsi="Arial"/>
          <w:color w:val="1A202C"/>
          <w:sz w:val="20"/>
          <w:szCs w:val="20"/>
        </w:rPr>
        <w:t xml:space="preserve">An internal audit team member must review survey questions and settings without any ability to edit or launch. Surveys: View-only access is needed; no such assignment exists today.</w:t>
      </w:r>
    </w:p>
    <w:p>
      <w:pPr>
        <w:pStyle w:val="ListParagraph"/>
        <w:numPr>
          <w:ilvl w:val="0"/>
          <w:numId w:val="2"/>
        </w:numPr>
        <w:spacing w:before="40" w:after="40"/>
      </w:pPr>
      <w:r>
        <w:rPr>
          <w:rFonts w:ascii="Arial" w:cs="Arial" w:eastAsia="Arial" w:hAnsi="Arial"/>
          <w:b/>
          <w:bCs/>
          <w:color w:val="1A202C"/>
          <w:sz w:val="20"/>
          <w:szCs w:val="20"/>
        </w:rPr>
        <w:t xml:space="preserve">UC-5 — Team Lead with Reports Access:  </w:t>
      </w:r>
      <w:r>
        <w:rPr>
          <w:rFonts w:ascii="Arial" w:cs="Arial" w:eastAsia="Arial" w:hAnsi="Arial"/>
          <w:color w:val="1A202C"/>
          <w:sz w:val="20"/>
          <w:szCs w:val="20"/>
        </w:rPr>
        <w:t xml:space="preserve">A senior team lead (not a formal Manager in the system) should see Reports scoped to the employees who report to them. Reporting Manager scope solves this without granting the full Manager role.</w:t>
      </w:r>
    </w:p>
    <w:p>
      <w:pPr>
        <w:pStyle w:val="ListParagraph"/>
        <w:numPr>
          <w:ilvl w:val="0"/>
          <w:numId w:val="2"/>
        </w:numPr>
        <w:spacing w:before="40" w:after="40"/>
      </w:pPr>
      <w:r>
        <w:rPr>
          <w:rFonts w:ascii="Arial" w:cs="Arial" w:eastAsia="Arial" w:hAnsi="Arial"/>
          <w:b/>
          <w:bCs/>
          <w:color w:val="1A202C"/>
          <w:sz w:val="20"/>
          <w:szCs w:val="20"/>
        </w:rPr>
        <w:t xml:space="preserve">UC-6 — Survey-Gated Compliance Reviewer:  </w:t>
      </w:r>
      <w:r>
        <w:rPr>
          <w:rFonts w:ascii="Arial" w:cs="Arial" w:eastAsia="Arial" w:hAnsi="Arial"/>
          <w:color w:val="1A202C"/>
          <w:sz w:val="20"/>
          <w:szCs w:val="20"/>
        </w:rPr>
        <w:t xml:space="preserve">A compliance officer should only see results from one specific annual survey — not all surveys. Survey-level access restriction + a custom role achieves this.</w:t>
      </w:r>
    </w:p>
    <w:p>
      <w:pPr>
        <w:pStyle w:val="Heading2"/>
        <w:spacing w:before="300" w:after="120"/>
      </w:pPr>
      <w:r>
        <w:rPr>
          <w:rFonts w:ascii="Arial" w:cs="Arial" w:eastAsia="Arial" w:hAnsi="Arial"/>
          <w:b/>
          <w:bCs/>
          <w:color w:val="2E3A8C"/>
          <w:sz w:val="26"/>
          <w:szCs w:val="26"/>
        </w:rPr>
        <w:t xml:space="preserve">2.3 Customer Feedback &amp; Concerns</w:t>
      </w:r>
    </w:p>
    <w:p>
      <w:pPr>
        <w:pBdr>
          <w:left w:val="single" w:color="4F46E5" w:sz="12" w:space="6"/>
        </w:pBdr>
        <w:shd w:fill="F0F4FF" w:val="clear"/>
        <w:spacing w:before="60" w:after="60"/>
        <w:ind w:left="480"/>
      </w:pPr>
      <w:r>
        <w:rPr>
          <w:rFonts w:ascii="Arial" w:cs="Arial" w:eastAsia="Arial" w:hAnsi="Arial"/>
          <w:i/>
          <w:iCs/>
          <w:color w:val="718096"/>
          <w:sz w:val="20"/>
          <w:szCs w:val="20"/>
        </w:rPr>
        <w:t xml:space="preserve">"We need to give our HRBPs access to dashboards and reports but we don't want them touching surveys. The only option is Sub-Admin, which gives them way too much. We end up manually revoking survey access after every campaign." — Head of People Ops, 3,200-person tech org</w:t>
      </w:r>
    </w:p>
    <w:p>
      <w:pPr>
        <w:pBdr>
          <w:left w:val="single" w:color="4F46E5" w:sz="12" w:space="6"/>
        </w:pBdr>
        <w:shd w:fill="F0F4FF" w:val="clear"/>
        <w:spacing w:before="60" w:after="60"/>
        <w:ind w:left="480"/>
      </w:pPr>
      <w:r>
        <w:rPr>
          <w:rFonts w:ascii="Arial" w:cs="Arial" w:eastAsia="Arial" w:hAnsi="Arial"/>
          <w:i/>
          <w:iCs/>
          <w:color w:val="718096"/>
          <w:sz w:val="20"/>
          <w:szCs w:val="20"/>
        </w:rPr>
        <w:t xml:space="preserve">"Our regional HR managers all have Sub-Admin but their scope was set differently by whoever onboarded them. We have no way to audit who can see what." — HR Director, Global Manufacturing</w:t>
      </w:r>
    </w:p>
    <w:p>
      <w:pPr>
        <w:pBdr>
          <w:left w:val="single" w:color="4F46E5" w:sz="12" w:space="6"/>
        </w:pBdr>
        <w:shd w:fill="F0F4FF" w:val="clear"/>
        <w:spacing w:before="60" w:after="60"/>
        <w:ind w:left="480"/>
      </w:pPr>
      <w:r>
        <w:rPr>
          <w:rFonts w:ascii="Arial" w:cs="Arial" w:eastAsia="Arial" w:hAnsi="Arial"/>
          <w:i/>
          <w:iCs/>
          <w:color w:val="718096"/>
          <w:sz w:val="20"/>
          <w:szCs w:val="20"/>
        </w:rPr>
        <w:t xml:space="preserve">"I want a read-only role that can see everything a Super Admin sees but can't change anything. Report-View-Only only shows the Reports module — that's not enough." — CHRO, 8,000-person enterprise</w:t>
      </w:r>
    </w:p>
    <w:p>
      <w:pPr>
        <w:pBdr>
          <w:left w:val="single" w:color="4F46E5" w:sz="12" w:space="6"/>
        </w:pBdr>
        <w:shd w:fill="F0F4FF" w:val="clear"/>
        <w:spacing w:before="60" w:after="60"/>
        <w:ind w:left="480"/>
      </w:pPr>
      <w:r>
        <w:rPr>
          <w:rFonts w:ascii="Arial" w:cs="Arial" w:eastAsia="Arial" w:hAnsi="Arial"/>
          <w:i/>
          <w:iCs/>
          <w:color w:val="718096"/>
          <w:sz w:val="20"/>
          <w:szCs w:val="20"/>
        </w:rPr>
        <w:t xml:space="preserve">"Some surveys are sensitive — we want only designated HRBPs to see those results, not all Sub-Admins." — People Analytics Lead, BFSI</w:t>
      </w:r>
    </w:p>
    <w:p>
      <w:pPr>
        <w:spacing w:before="100" w:after="0"/>
      </w:pPr>
    </w:p>
    <w:p>
      <w:pPr>
        <w:pStyle w:val="Heading1"/>
        <w:spacing w:before="400" w:after="160"/>
      </w:pPr>
      <w:r>
        <w:rPr>
          <w:rFonts w:ascii="Arial" w:cs="Arial" w:eastAsia="Arial" w:hAnsi="Arial"/>
          <w:b/>
          <w:bCs/>
          <w:color w:val="2E3A8C"/>
          <w:sz w:val="34"/>
          <w:szCs w:val="34"/>
        </w:rPr>
        <w:t xml:space="preserve">3. User Stories &amp; Scope</w:t>
      </w:r>
    </w:p>
    <w:p>
      <w:pPr>
        <w:pStyle w:val="Heading2"/>
        <w:spacing w:before="300" w:after="120"/>
      </w:pPr>
      <w:r>
        <w:rPr>
          <w:rFonts w:ascii="Arial" w:cs="Arial" w:eastAsia="Arial" w:hAnsi="Arial"/>
          <w:b/>
          <w:bCs/>
          <w:color w:val="2E3A8C"/>
          <w:sz w:val="26"/>
          <w:szCs w:val="26"/>
        </w:rPr>
        <w:t xml:space="preserve">3.1 Target Audience</w:t>
      </w:r>
    </w:p>
    <w:p>
      <w:pPr>
        <w:pStyle w:val="ListParagraph"/>
        <w:numPr>
          <w:ilvl w:val="0"/>
          <w:numId w:val="2"/>
        </w:numPr>
        <w:spacing w:before="40" w:after="40"/>
      </w:pPr>
      <w:r>
        <w:rPr>
          <w:rFonts w:ascii="Arial" w:cs="Arial" w:eastAsia="Arial" w:hAnsi="Arial"/>
          <w:b/>
          <w:bCs/>
          <w:color w:val="1A202C"/>
          <w:sz w:val="20"/>
          <w:szCs w:val="20"/>
        </w:rPr>
        <w:t xml:space="preserve">Primary:  </w:t>
      </w:r>
      <w:r>
        <w:rPr>
          <w:rFonts w:ascii="Arial" w:cs="Arial" w:eastAsia="Arial" w:hAnsi="Arial"/>
          <w:color w:val="1A202C"/>
          <w:sz w:val="20"/>
          <w:szCs w:val="20"/>
        </w:rPr>
        <w:t xml:space="preserve">Super Admin — designs, publishes, and assigns roles.</w:t>
      </w:r>
    </w:p>
    <w:p>
      <w:pPr>
        <w:pStyle w:val="ListParagraph"/>
        <w:numPr>
          <w:ilvl w:val="0"/>
          <w:numId w:val="2"/>
        </w:numPr>
        <w:spacing w:before="40" w:after="40"/>
      </w:pPr>
      <w:r>
        <w:rPr>
          <w:rFonts w:ascii="Arial" w:cs="Arial" w:eastAsia="Arial" w:hAnsi="Arial"/>
          <w:b/>
          <w:bCs/>
          <w:color w:val="1A202C"/>
          <w:sz w:val="20"/>
          <w:szCs w:val="20"/>
        </w:rPr>
        <w:t xml:space="preserve">Secondary:  </w:t>
      </w:r>
      <w:r>
        <w:rPr>
          <w:rFonts w:ascii="Arial" w:cs="Arial" w:eastAsia="Arial" w:hAnsi="Arial"/>
          <w:color w:val="1A202C"/>
          <w:sz w:val="20"/>
          <w:szCs w:val="20"/>
        </w:rPr>
        <w:t xml:space="preserve">Custom Role Users (HRBPs, Regional HR Leads, Executives, Auditors, Team Leads) — access the platform within their configured permissions.</w:t>
      </w:r>
    </w:p>
    <w:p>
      <w:pPr>
        <w:pStyle w:val="ListParagraph"/>
        <w:numPr>
          <w:ilvl w:val="0"/>
          <w:numId w:val="2"/>
        </w:numPr>
        <w:spacing w:before="40" w:after="40"/>
      </w:pPr>
      <w:r>
        <w:rPr>
          <w:rFonts w:ascii="Arial" w:cs="Arial" w:eastAsia="Arial" w:hAnsi="Arial"/>
          <w:b/>
          <w:bCs/>
          <w:color w:val="1A202C"/>
          <w:sz w:val="20"/>
          <w:szCs w:val="20"/>
        </w:rPr>
        <w:t xml:space="preserve">Tertiary:  </w:t>
      </w:r>
      <w:r>
        <w:rPr>
          <w:rFonts w:ascii="Arial" w:cs="Arial" w:eastAsia="Arial" w:hAnsi="Arial"/>
          <w:color w:val="1A202C"/>
          <w:sz w:val="20"/>
          <w:szCs w:val="20"/>
        </w:rPr>
        <w:t xml:space="preserve">Sub-Admin / Manager (existing) — unaffected; existing flows preserved exactly.</w:t>
      </w:r>
    </w:p>
    <w:p>
      <w:pPr>
        <w:spacing w:before="80" w:after="0"/>
      </w:pPr>
    </w:p>
    <w:p>
      <w:pPr>
        <w:pStyle w:val="Heading2"/>
        <w:spacing w:before="300" w:after="120"/>
      </w:pPr>
      <w:r>
        <w:rPr>
          <w:rFonts w:ascii="Arial" w:cs="Arial" w:eastAsia="Arial" w:hAnsi="Arial"/>
          <w:b/>
          <w:bCs/>
          <w:color w:val="2E3A8C"/>
          <w:sz w:val="26"/>
          <w:szCs w:val="26"/>
        </w:rPr>
        <w:t xml:space="preserve">3.2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060"/>
        <w:gridCol w:w="4920"/>
        <w:gridCol w:w="1600"/>
      </w:tblGrid>
      <w:tr>
        <w:tc>
          <w:tcPr>
            <w:tcW w:type="dxa" w:w="780"/>
            <w:gridSpan w:val="1"/>
            <w:tcBorders>
              <w:top w:val="single" w:color="B0BEC5" w:sz="1"/>
              <w:left w:val="single" w:color="B0BEC5" w:sz="1"/>
              <w:bottom w:val="single" w:color="B0BEC5" w:sz="1"/>
              <w:right w:val="single" w:color="B0BEC5" w:sz="1"/>
            </w:tcBorders>
            <w:shd w:fill="D9E1F7"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US#</w:t>
            </w:r>
          </w:p>
        </w:tc>
        <w:tc>
          <w:tcPr>
            <w:tcW w:type="dxa" w:w="2060"/>
            <w:gridSpan w:val="1"/>
            <w:tcBorders>
              <w:top w:val="single" w:color="B0BEC5" w:sz="1"/>
              <w:left w:val="single" w:color="B0BEC5" w:sz="1"/>
              <w:bottom w:val="single" w:color="B0BEC5" w:sz="1"/>
              <w:right w:val="single" w:color="B0BEC5" w:sz="1"/>
            </w:tcBorders>
            <w:shd w:fill="D9E1F7"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Title</w:t>
            </w:r>
          </w:p>
        </w:tc>
        <w:tc>
          <w:tcPr>
            <w:tcW w:type="dxa" w:w="4920"/>
            <w:gridSpan w:val="1"/>
            <w:tcBorders>
              <w:top w:val="single" w:color="B0BEC5" w:sz="1"/>
              <w:left w:val="single" w:color="B0BEC5" w:sz="1"/>
              <w:bottom w:val="single" w:color="B0BEC5" w:sz="1"/>
              <w:right w:val="single" w:color="B0BEC5" w:sz="1"/>
            </w:tcBorders>
            <w:shd w:fill="D9E1F7"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Description</w:t>
            </w:r>
          </w:p>
        </w:tc>
        <w:tc>
          <w:tcPr>
            <w:tcW w:type="dxa" w:w="1600"/>
            <w:gridSpan w:val="1"/>
            <w:tcBorders>
              <w:top w:val="single" w:color="B0BEC5" w:sz="1"/>
              <w:left w:val="single" w:color="B0BEC5" w:sz="1"/>
              <w:bottom w:val="single" w:color="B0BEC5" w:sz="1"/>
              <w:right w:val="single" w:color="B0BEC5" w:sz="1"/>
            </w:tcBorders>
            <w:shd w:fill="D9E1F7"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Priority</w:t>
            </w:r>
          </w:p>
        </w:tc>
      </w:tr>
      <w:tr>
        <w:tc>
          <w:tcPr>
            <w:tcW w:type="dxa" w:w="7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US.1</w:t>
            </w:r>
          </w:p>
        </w:tc>
        <w:tc>
          <w:tcPr>
            <w:tcW w:type="dxa" w:w="2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Role Builder</w:t>
            </w:r>
          </w:p>
        </w:tc>
        <w:tc>
          <w:tcPr>
            <w:tcW w:type="dxa" w:w="492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As a Super Admin, I want to create a custom role with a name, description, and per-module View/Edit permissions, so I can define a precise access profile for any HR persona.</w:t>
            </w:r>
          </w:p>
        </w:tc>
        <w:tc>
          <w:tcPr>
            <w:tcW w:type="dxa" w:w="1600"/>
            <w:gridSpan w:val="1"/>
            <w:tcBorders>
              <w:top w:val="single" w:color="B0BEC5" w:sz="1"/>
              <w:left w:val="single" w:color="B0BEC5" w:sz="1"/>
              <w:bottom w:val="single" w:color="B0BEC5" w:sz="1"/>
              <w:right w:val="single" w:color="B0BEC5" w:sz="1"/>
            </w:tcBorders>
            <w:shd w:fill="FDE8E8" w:val="clear"/>
            <w:tcMar>
              <w:top w:type="dxa" w:w="80"/>
              <w:left w:type="dxa" w:w="120"/>
              <w:bottom w:type="dxa" w:w="80"/>
              <w:right w:type="dxa" w:w="120"/>
            </w:tcMar>
            <w:vAlign w:val="top"/>
          </w:tcPr>
          <w:p>
            <w:pPr>
              <w:spacing w:before="40" w:after="40"/>
              <w:jc w:val="center"/>
            </w:pPr>
            <w:r>
              <w:rPr>
                <w:rFonts w:ascii="Arial" w:cs="Arial" w:eastAsia="Arial" w:hAnsi="Arial"/>
                <w:b/>
                <w:bCs/>
                <w:color w:val="C0392B"/>
                <w:sz w:val="18"/>
                <w:szCs w:val="18"/>
              </w:rPr>
              <w:t xml:space="preserve">MVP — Must</w:t>
            </w:r>
          </w:p>
        </w:tc>
      </w:tr>
      <w:tr>
        <w:tc>
          <w:tcPr>
            <w:tcW w:type="dxa" w:w="78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US.2</w:t>
            </w:r>
          </w:p>
        </w:tc>
        <w:tc>
          <w:tcPr>
            <w:tcW w:type="dxa" w:w="206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Scope-on-Role Definition</w:t>
            </w:r>
          </w:p>
        </w:tc>
        <w:tc>
          <w:tcPr>
            <w:tcW w:type="dxa" w:w="492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As a Super Admin, I want to define the data scope (Global / Reporting Manager / Fixed Demographic) as part of the role itself, so assignment requires no per-user scope configuration.</w:t>
            </w:r>
          </w:p>
        </w:tc>
        <w:tc>
          <w:tcPr>
            <w:tcW w:type="dxa" w:w="1600"/>
            <w:gridSpan w:val="1"/>
            <w:tcBorders>
              <w:top w:val="single" w:color="B0BEC5" w:sz="1"/>
              <w:left w:val="single" w:color="B0BEC5" w:sz="1"/>
              <w:bottom w:val="single" w:color="B0BEC5" w:sz="1"/>
              <w:right w:val="single" w:color="B0BEC5" w:sz="1"/>
            </w:tcBorders>
            <w:shd w:fill="FDE8E8" w:val="clear"/>
            <w:tcMar>
              <w:top w:type="dxa" w:w="80"/>
              <w:left w:type="dxa" w:w="120"/>
              <w:bottom w:type="dxa" w:w="80"/>
              <w:right w:type="dxa" w:w="120"/>
            </w:tcMar>
            <w:vAlign w:val="top"/>
          </w:tcPr>
          <w:p>
            <w:pPr>
              <w:spacing w:before="40" w:after="40"/>
              <w:jc w:val="center"/>
            </w:pPr>
            <w:r>
              <w:rPr>
                <w:rFonts w:ascii="Arial" w:cs="Arial" w:eastAsia="Arial" w:hAnsi="Arial"/>
                <w:b/>
                <w:bCs/>
                <w:color w:val="C0392B"/>
                <w:sz w:val="18"/>
                <w:szCs w:val="18"/>
              </w:rPr>
              <w:t xml:space="preserve">MVP — Must</w:t>
            </w:r>
          </w:p>
        </w:tc>
      </w:tr>
      <w:tr>
        <w:tc>
          <w:tcPr>
            <w:tcW w:type="dxa" w:w="7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US.3</w:t>
            </w:r>
          </w:p>
        </w:tc>
        <w:tc>
          <w:tcPr>
            <w:tcW w:type="dxa" w:w="2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Single-Click Assignment (UI)</w:t>
            </w:r>
          </w:p>
        </w:tc>
        <w:tc>
          <w:tcPr>
            <w:tcW w:type="dxa" w:w="492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As a Super Admin, I want to assign a custom role to a user in one step with no additional scope prompt, so onboarding new admins is fast and error-free.</w:t>
            </w:r>
          </w:p>
        </w:tc>
        <w:tc>
          <w:tcPr>
            <w:tcW w:type="dxa" w:w="1600"/>
            <w:gridSpan w:val="1"/>
            <w:tcBorders>
              <w:top w:val="single" w:color="B0BEC5" w:sz="1"/>
              <w:left w:val="single" w:color="B0BEC5" w:sz="1"/>
              <w:bottom w:val="single" w:color="B0BEC5" w:sz="1"/>
              <w:right w:val="single" w:color="B0BEC5" w:sz="1"/>
            </w:tcBorders>
            <w:shd w:fill="FDE8E8" w:val="clear"/>
            <w:tcMar>
              <w:top w:type="dxa" w:w="80"/>
              <w:left w:type="dxa" w:w="120"/>
              <w:bottom w:type="dxa" w:w="80"/>
              <w:right w:type="dxa" w:w="120"/>
            </w:tcMar>
            <w:vAlign w:val="top"/>
          </w:tcPr>
          <w:p>
            <w:pPr>
              <w:spacing w:before="40" w:after="40"/>
              <w:jc w:val="center"/>
            </w:pPr>
            <w:r>
              <w:rPr>
                <w:rFonts w:ascii="Arial" w:cs="Arial" w:eastAsia="Arial" w:hAnsi="Arial"/>
                <w:b/>
                <w:bCs/>
                <w:color w:val="C0392B"/>
                <w:sz w:val="18"/>
                <w:szCs w:val="18"/>
              </w:rPr>
              <w:t xml:space="preserve">MVP — Must</w:t>
            </w:r>
          </w:p>
        </w:tc>
      </w:tr>
      <w:tr>
        <w:tc>
          <w:tcPr>
            <w:tcW w:type="dxa" w:w="78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US.4</w:t>
            </w:r>
          </w:p>
        </w:tc>
        <w:tc>
          <w:tcPr>
            <w:tcW w:type="dxa" w:w="206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Roles Management Page</w:t>
            </w:r>
          </w:p>
        </w:tc>
        <w:tc>
          <w:tcPr>
            <w:tcW w:type="dxa" w:w="492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As a Super Admin, I want to see all system and custom roles in a single Roles page under Settings, with permission summaries and user counts, so I can govern access from one place.</w:t>
            </w:r>
          </w:p>
        </w:tc>
        <w:tc>
          <w:tcPr>
            <w:tcW w:type="dxa" w:w="1600"/>
            <w:gridSpan w:val="1"/>
            <w:tcBorders>
              <w:top w:val="single" w:color="B0BEC5" w:sz="1"/>
              <w:left w:val="single" w:color="B0BEC5" w:sz="1"/>
              <w:bottom w:val="single" w:color="B0BEC5" w:sz="1"/>
              <w:right w:val="single" w:color="B0BEC5" w:sz="1"/>
            </w:tcBorders>
            <w:shd w:fill="FDE8E8" w:val="clear"/>
            <w:tcMar>
              <w:top w:type="dxa" w:w="80"/>
              <w:left w:type="dxa" w:w="120"/>
              <w:bottom w:type="dxa" w:w="80"/>
              <w:right w:type="dxa" w:w="120"/>
            </w:tcMar>
            <w:vAlign w:val="top"/>
          </w:tcPr>
          <w:p>
            <w:pPr>
              <w:spacing w:before="40" w:after="40"/>
              <w:jc w:val="center"/>
            </w:pPr>
            <w:r>
              <w:rPr>
                <w:rFonts w:ascii="Arial" w:cs="Arial" w:eastAsia="Arial" w:hAnsi="Arial"/>
                <w:b/>
                <w:bCs/>
                <w:color w:val="C0392B"/>
                <w:sz w:val="18"/>
                <w:szCs w:val="18"/>
              </w:rPr>
              <w:t xml:space="preserve">MVP — Must</w:t>
            </w:r>
          </w:p>
        </w:tc>
      </w:tr>
      <w:tr>
        <w:tc>
          <w:tcPr>
            <w:tcW w:type="dxa" w:w="7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US.5</w:t>
            </w:r>
          </w:p>
        </w:tc>
        <w:tc>
          <w:tcPr>
            <w:tcW w:type="dxa" w:w="2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Edit Live Role</w:t>
            </w:r>
          </w:p>
        </w:tc>
        <w:tc>
          <w:tcPr>
            <w:tcW w:type="dxa" w:w="492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As a Super Admin, I want to edit a custom role's permissions and have the change take effect immediately for all its users, so I don't need to re-invite anyone when access evolves.</w:t>
            </w:r>
          </w:p>
        </w:tc>
        <w:tc>
          <w:tcPr>
            <w:tcW w:type="dxa" w:w="1600"/>
            <w:gridSpan w:val="1"/>
            <w:tcBorders>
              <w:top w:val="single" w:color="B0BEC5" w:sz="1"/>
              <w:left w:val="single" w:color="B0BEC5" w:sz="1"/>
              <w:bottom w:val="single" w:color="B0BEC5" w:sz="1"/>
              <w:right w:val="single" w:color="B0BEC5" w:sz="1"/>
            </w:tcBorders>
            <w:shd w:fill="FDE8E8" w:val="clear"/>
            <w:tcMar>
              <w:top w:type="dxa" w:w="80"/>
              <w:left w:type="dxa" w:w="120"/>
              <w:bottom w:type="dxa" w:w="80"/>
              <w:right w:type="dxa" w:w="120"/>
            </w:tcMar>
            <w:vAlign w:val="top"/>
          </w:tcPr>
          <w:p>
            <w:pPr>
              <w:spacing w:before="40" w:after="40"/>
              <w:jc w:val="center"/>
            </w:pPr>
            <w:r>
              <w:rPr>
                <w:rFonts w:ascii="Arial" w:cs="Arial" w:eastAsia="Arial" w:hAnsi="Arial"/>
                <w:b/>
                <w:bCs/>
                <w:color w:val="C0392B"/>
                <w:sz w:val="18"/>
                <w:szCs w:val="18"/>
              </w:rPr>
              <w:t xml:space="preserve">MVP — Must</w:t>
            </w:r>
          </w:p>
        </w:tc>
      </w:tr>
      <w:tr>
        <w:tc>
          <w:tcPr>
            <w:tcW w:type="dxa" w:w="78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US.6</w:t>
            </w:r>
          </w:p>
        </w:tc>
        <w:tc>
          <w:tcPr>
            <w:tcW w:type="dxa" w:w="206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Delete Role with Guard</w:t>
            </w:r>
          </w:p>
        </w:tc>
        <w:tc>
          <w:tcPr>
            <w:tcW w:type="dxa" w:w="492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As a Super Admin, I want to delete a custom role only after all users are reassigned, so I don't accidentally leave users in an undefined access state.</w:t>
            </w:r>
          </w:p>
        </w:tc>
        <w:tc>
          <w:tcPr>
            <w:tcW w:type="dxa" w:w="1600"/>
            <w:gridSpan w:val="1"/>
            <w:tcBorders>
              <w:top w:val="single" w:color="B0BEC5" w:sz="1"/>
              <w:left w:val="single" w:color="B0BEC5" w:sz="1"/>
              <w:bottom w:val="single" w:color="B0BEC5" w:sz="1"/>
              <w:right w:val="single" w:color="B0BEC5" w:sz="1"/>
            </w:tcBorders>
            <w:shd w:fill="FDE8E8" w:val="clear"/>
            <w:tcMar>
              <w:top w:type="dxa" w:w="80"/>
              <w:left w:type="dxa" w:w="120"/>
              <w:bottom w:type="dxa" w:w="80"/>
              <w:right w:type="dxa" w:w="120"/>
            </w:tcMar>
            <w:vAlign w:val="top"/>
          </w:tcPr>
          <w:p>
            <w:pPr>
              <w:spacing w:before="40" w:after="40"/>
              <w:jc w:val="center"/>
            </w:pPr>
            <w:r>
              <w:rPr>
                <w:rFonts w:ascii="Arial" w:cs="Arial" w:eastAsia="Arial" w:hAnsi="Arial"/>
                <w:b/>
                <w:bCs/>
                <w:color w:val="C0392B"/>
                <w:sz w:val="18"/>
                <w:szCs w:val="18"/>
              </w:rPr>
              <w:t xml:space="preserve">MVP — Must</w:t>
            </w:r>
          </w:p>
        </w:tc>
      </w:tr>
      <w:tr>
        <w:tc>
          <w:tcPr>
            <w:tcW w:type="dxa" w:w="7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US.7</w:t>
            </w:r>
          </w:p>
        </w:tc>
        <w:tc>
          <w:tcPr>
            <w:tcW w:type="dxa" w:w="2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CSV Role Assignment</w:t>
            </w:r>
          </w:p>
        </w:tc>
        <w:tc>
          <w:tcPr>
            <w:tcW w:type="dxa" w:w="492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As a Super Admin, I want to assign custom roles via the employee import CSV using the role_type column, with scope resolved from the role definition, so bulk provisioning is consistent.</w:t>
            </w:r>
          </w:p>
        </w:tc>
        <w:tc>
          <w:tcPr>
            <w:tcW w:type="dxa" w:w="1600"/>
            <w:gridSpan w:val="1"/>
            <w:tcBorders>
              <w:top w:val="single" w:color="B0BEC5" w:sz="1"/>
              <w:left w:val="single" w:color="B0BEC5" w:sz="1"/>
              <w:bottom w:val="single" w:color="B0BEC5" w:sz="1"/>
              <w:right w:val="single" w:color="B0BEC5" w:sz="1"/>
            </w:tcBorders>
            <w:shd w:fill="FDE8E8" w:val="clear"/>
            <w:tcMar>
              <w:top w:type="dxa" w:w="80"/>
              <w:left w:type="dxa" w:w="120"/>
              <w:bottom w:type="dxa" w:w="80"/>
              <w:right w:type="dxa" w:w="120"/>
            </w:tcMar>
            <w:vAlign w:val="top"/>
          </w:tcPr>
          <w:p>
            <w:pPr>
              <w:spacing w:before="40" w:after="40"/>
              <w:jc w:val="center"/>
            </w:pPr>
            <w:r>
              <w:rPr>
                <w:rFonts w:ascii="Arial" w:cs="Arial" w:eastAsia="Arial" w:hAnsi="Arial"/>
                <w:b/>
                <w:bCs/>
                <w:color w:val="C0392B"/>
                <w:sz w:val="18"/>
                <w:szCs w:val="18"/>
              </w:rPr>
              <w:t xml:space="preserve">MVP — Must</w:t>
            </w:r>
          </w:p>
        </w:tc>
      </w:tr>
      <w:tr>
        <w:tc>
          <w:tcPr>
            <w:tcW w:type="dxa" w:w="78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US.8</w:t>
            </w:r>
          </w:p>
        </w:tc>
        <w:tc>
          <w:tcPr>
            <w:tcW w:type="dxa" w:w="206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API Role Assignment</w:t>
            </w:r>
          </w:p>
        </w:tc>
        <w:tc>
          <w:tcPr>
            <w:tcW w:type="dxa" w:w="492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As a Super Admin, I want to assign custom roles via API using the existing role param, backward-compatible with current role strings, so integrations are not broken.</w:t>
            </w:r>
          </w:p>
        </w:tc>
        <w:tc>
          <w:tcPr>
            <w:tcW w:type="dxa" w:w="1600"/>
            <w:gridSpan w:val="1"/>
            <w:tcBorders>
              <w:top w:val="single" w:color="B0BEC5" w:sz="1"/>
              <w:left w:val="single" w:color="B0BEC5" w:sz="1"/>
              <w:bottom w:val="single" w:color="B0BEC5" w:sz="1"/>
              <w:right w:val="single" w:color="B0BEC5" w:sz="1"/>
            </w:tcBorders>
            <w:shd w:fill="FDE8E8" w:val="clear"/>
            <w:tcMar>
              <w:top w:type="dxa" w:w="80"/>
              <w:left w:type="dxa" w:w="120"/>
              <w:bottom w:type="dxa" w:w="80"/>
              <w:right w:type="dxa" w:w="120"/>
            </w:tcMar>
            <w:vAlign w:val="top"/>
          </w:tcPr>
          <w:p>
            <w:pPr>
              <w:spacing w:before="40" w:after="40"/>
              <w:jc w:val="center"/>
            </w:pPr>
            <w:r>
              <w:rPr>
                <w:rFonts w:ascii="Arial" w:cs="Arial" w:eastAsia="Arial" w:hAnsi="Arial"/>
                <w:b/>
                <w:bCs/>
                <w:color w:val="C0392B"/>
                <w:sz w:val="18"/>
                <w:szCs w:val="18"/>
              </w:rPr>
              <w:t xml:space="preserve">MVP — Must</w:t>
            </w:r>
          </w:p>
        </w:tc>
      </w:tr>
      <w:tr>
        <w:tc>
          <w:tcPr>
            <w:tcW w:type="dxa" w:w="7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US.9</w:t>
            </w:r>
          </w:p>
        </w:tc>
        <w:tc>
          <w:tcPr>
            <w:tcW w:type="dxa" w:w="2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Module Enforcement — No Access</w:t>
            </w:r>
          </w:p>
        </w:tc>
        <w:tc>
          <w:tcPr>
            <w:tcW w:type="dxa" w:w="492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As a custom role user, I want the left navigation to show only the modules my role permits, so I am never confused or blocked by a module I cannot access.</w:t>
            </w:r>
          </w:p>
        </w:tc>
        <w:tc>
          <w:tcPr>
            <w:tcW w:type="dxa" w:w="1600"/>
            <w:gridSpan w:val="1"/>
            <w:tcBorders>
              <w:top w:val="single" w:color="B0BEC5" w:sz="1"/>
              <w:left w:val="single" w:color="B0BEC5" w:sz="1"/>
              <w:bottom w:val="single" w:color="B0BEC5" w:sz="1"/>
              <w:right w:val="single" w:color="B0BEC5" w:sz="1"/>
            </w:tcBorders>
            <w:shd w:fill="FDE8E8" w:val="clear"/>
            <w:tcMar>
              <w:top w:type="dxa" w:w="80"/>
              <w:left w:type="dxa" w:w="120"/>
              <w:bottom w:type="dxa" w:w="80"/>
              <w:right w:type="dxa" w:w="120"/>
            </w:tcMar>
            <w:vAlign w:val="top"/>
          </w:tcPr>
          <w:p>
            <w:pPr>
              <w:spacing w:before="40" w:after="40"/>
              <w:jc w:val="center"/>
            </w:pPr>
            <w:r>
              <w:rPr>
                <w:rFonts w:ascii="Arial" w:cs="Arial" w:eastAsia="Arial" w:hAnsi="Arial"/>
                <w:b/>
                <w:bCs/>
                <w:color w:val="C0392B"/>
                <w:sz w:val="18"/>
                <w:szCs w:val="18"/>
              </w:rPr>
              <w:t xml:space="preserve">MVP — Must</w:t>
            </w:r>
          </w:p>
        </w:tc>
      </w:tr>
      <w:tr>
        <w:tc>
          <w:tcPr>
            <w:tcW w:type="dxa" w:w="78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US.10</w:t>
            </w:r>
          </w:p>
        </w:tc>
        <w:tc>
          <w:tcPr>
            <w:tcW w:type="dxa" w:w="206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Module Enforcement — View Only</w:t>
            </w:r>
          </w:p>
        </w:tc>
        <w:tc>
          <w:tcPr>
            <w:tcW w:type="dxa" w:w="492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As a custom role user with View-only access to a module, I want to read all content in that module without seeing create or edit controls, so I can do my job without accidentally triggering edits.</w:t>
            </w:r>
          </w:p>
        </w:tc>
        <w:tc>
          <w:tcPr>
            <w:tcW w:type="dxa" w:w="1600"/>
            <w:gridSpan w:val="1"/>
            <w:tcBorders>
              <w:top w:val="single" w:color="B0BEC5" w:sz="1"/>
              <w:left w:val="single" w:color="B0BEC5" w:sz="1"/>
              <w:bottom w:val="single" w:color="B0BEC5" w:sz="1"/>
              <w:right w:val="single" w:color="B0BEC5" w:sz="1"/>
            </w:tcBorders>
            <w:shd w:fill="FDE8E8" w:val="clear"/>
            <w:tcMar>
              <w:top w:type="dxa" w:w="80"/>
              <w:left w:type="dxa" w:w="120"/>
              <w:bottom w:type="dxa" w:w="80"/>
              <w:right w:type="dxa" w:w="120"/>
            </w:tcMar>
            <w:vAlign w:val="top"/>
          </w:tcPr>
          <w:p>
            <w:pPr>
              <w:spacing w:before="40" w:after="40"/>
              <w:jc w:val="center"/>
            </w:pPr>
            <w:r>
              <w:rPr>
                <w:rFonts w:ascii="Arial" w:cs="Arial" w:eastAsia="Arial" w:hAnsi="Arial"/>
                <w:b/>
                <w:bCs/>
                <w:color w:val="C0392B"/>
                <w:sz w:val="18"/>
                <w:szCs w:val="18"/>
              </w:rPr>
              <w:t xml:space="preserve">MVP — Must</w:t>
            </w:r>
          </w:p>
        </w:tc>
      </w:tr>
      <w:tr>
        <w:tc>
          <w:tcPr>
            <w:tcW w:type="dxa" w:w="7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US.11</w:t>
            </w:r>
          </w:p>
        </w:tc>
        <w:tc>
          <w:tcPr>
            <w:tcW w:type="dxa" w:w="2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Fixed Demographic Scope</w:t>
            </w:r>
          </w:p>
        </w:tc>
        <w:tc>
          <w:tcPr>
            <w:tcW w:type="dxa" w:w="492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As a custom role user with Fixed Demographic scope, I want all data in my permitted modules to be filtered to my role's assigned segments, so I never see data outside my remit.</w:t>
            </w:r>
          </w:p>
        </w:tc>
        <w:tc>
          <w:tcPr>
            <w:tcW w:type="dxa" w:w="1600"/>
            <w:gridSpan w:val="1"/>
            <w:tcBorders>
              <w:top w:val="single" w:color="B0BEC5" w:sz="1"/>
              <w:left w:val="single" w:color="B0BEC5" w:sz="1"/>
              <w:bottom w:val="single" w:color="B0BEC5" w:sz="1"/>
              <w:right w:val="single" w:color="B0BEC5" w:sz="1"/>
            </w:tcBorders>
            <w:shd w:fill="FDE8E8" w:val="clear"/>
            <w:tcMar>
              <w:top w:type="dxa" w:w="80"/>
              <w:left w:type="dxa" w:w="120"/>
              <w:bottom w:type="dxa" w:w="80"/>
              <w:right w:type="dxa" w:w="120"/>
            </w:tcMar>
            <w:vAlign w:val="top"/>
          </w:tcPr>
          <w:p>
            <w:pPr>
              <w:spacing w:before="40" w:after="40"/>
              <w:jc w:val="center"/>
            </w:pPr>
            <w:r>
              <w:rPr>
                <w:rFonts w:ascii="Arial" w:cs="Arial" w:eastAsia="Arial" w:hAnsi="Arial"/>
                <w:b/>
                <w:bCs/>
                <w:color w:val="C0392B"/>
                <w:sz w:val="18"/>
                <w:szCs w:val="18"/>
              </w:rPr>
              <w:t xml:space="preserve">MVP — Must</w:t>
            </w:r>
          </w:p>
        </w:tc>
      </w:tr>
      <w:tr>
        <w:tc>
          <w:tcPr>
            <w:tcW w:type="dxa" w:w="78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US.12</w:t>
            </w:r>
          </w:p>
        </w:tc>
        <w:tc>
          <w:tcPr>
            <w:tcW w:type="dxa" w:w="206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Reporting Manager Scope</w:t>
            </w:r>
          </w:p>
        </w:tc>
        <w:tc>
          <w:tcPr>
            <w:tcW w:type="dxa" w:w="492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As a custom role user with Reporting Manager scope, I want all data filtered to my direct and indirect reports (computed dynamically), so my access is always up to date without manual re-configuration.</w:t>
            </w:r>
          </w:p>
        </w:tc>
        <w:tc>
          <w:tcPr>
            <w:tcW w:type="dxa" w:w="1600"/>
            <w:gridSpan w:val="1"/>
            <w:tcBorders>
              <w:top w:val="single" w:color="B0BEC5" w:sz="1"/>
              <w:left w:val="single" w:color="B0BEC5" w:sz="1"/>
              <w:bottom w:val="single" w:color="B0BEC5" w:sz="1"/>
              <w:right w:val="single" w:color="B0BEC5" w:sz="1"/>
            </w:tcBorders>
            <w:shd w:fill="FDE8E8" w:val="clear"/>
            <w:tcMar>
              <w:top w:type="dxa" w:w="80"/>
              <w:left w:type="dxa" w:w="120"/>
              <w:bottom w:type="dxa" w:w="80"/>
              <w:right w:type="dxa" w:w="120"/>
            </w:tcMar>
            <w:vAlign w:val="top"/>
          </w:tcPr>
          <w:p>
            <w:pPr>
              <w:spacing w:before="40" w:after="40"/>
              <w:jc w:val="center"/>
            </w:pPr>
            <w:r>
              <w:rPr>
                <w:rFonts w:ascii="Arial" w:cs="Arial" w:eastAsia="Arial" w:hAnsi="Arial"/>
                <w:b/>
                <w:bCs/>
                <w:color w:val="C0392B"/>
                <w:sz w:val="18"/>
                <w:szCs w:val="18"/>
              </w:rPr>
              <w:t xml:space="preserve">MVP — Must</w:t>
            </w:r>
          </w:p>
        </w:tc>
      </w:tr>
      <w:tr>
        <w:tc>
          <w:tcPr>
            <w:tcW w:type="dxa" w:w="7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US.13</w:t>
            </w:r>
          </w:p>
        </w:tc>
        <w:tc>
          <w:tcPr>
            <w:tcW w:type="dxa" w:w="2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Survey-Level Access Restriction</w:t>
            </w:r>
          </w:p>
        </w:tc>
        <w:tc>
          <w:tcPr>
            <w:tcW w:type="dxa" w:w="492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As a Super Admin, I want to toggle a role to only access surveys explicitly shared with it, so I can limit sensitive survey visibility to designated personas.</w:t>
            </w:r>
          </w:p>
        </w:tc>
        <w:tc>
          <w:tcPr>
            <w:tcW w:type="dxa" w:w="1600"/>
            <w:gridSpan w:val="1"/>
            <w:tcBorders>
              <w:top w:val="single" w:color="B0BEC5" w:sz="1"/>
              <w:left w:val="single" w:color="B0BEC5" w:sz="1"/>
              <w:bottom w:val="single" w:color="B0BEC5" w:sz="1"/>
              <w:right w:val="single" w:color="B0BEC5" w:sz="1"/>
            </w:tcBorders>
            <w:shd w:fill="FEF9E7" w:val="clear"/>
            <w:tcMar>
              <w:top w:type="dxa" w:w="80"/>
              <w:left w:type="dxa" w:w="120"/>
              <w:bottom w:type="dxa" w:w="80"/>
              <w:right w:type="dxa" w:w="120"/>
            </w:tcMar>
            <w:vAlign w:val="top"/>
          </w:tcPr>
          <w:p>
            <w:pPr>
              <w:spacing w:before="40" w:after="40"/>
              <w:jc w:val="center"/>
            </w:pPr>
            <w:r>
              <w:rPr>
                <w:rFonts w:ascii="Arial" w:cs="Arial" w:eastAsia="Arial" w:hAnsi="Arial"/>
                <w:b/>
                <w:bCs/>
                <w:color w:val="D68910"/>
                <w:sz w:val="18"/>
                <w:szCs w:val="18"/>
              </w:rPr>
              <w:t xml:space="preserve">Should</w:t>
            </w:r>
          </w:p>
        </w:tc>
      </w:tr>
      <w:tr>
        <w:tc>
          <w:tcPr>
            <w:tcW w:type="dxa" w:w="78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US.14</w:t>
            </w:r>
          </w:p>
        </w:tc>
        <w:tc>
          <w:tcPr>
            <w:tcW w:type="dxa" w:w="206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Share Survey with Role</w:t>
            </w:r>
          </w:p>
        </w:tc>
        <w:tc>
          <w:tcPr>
            <w:tcW w:type="dxa" w:w="492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As a Super Admin, I want to add one or more custom roles to a survey's access list during survey creation or editing, so specific roles can see that survey's data.</w:t>
            </w:r>
          </w:p>
        </w:tc>
        <w:tc>
          <w:tcPr>
            <w:tcW w:type="dxa" w:w="1600"/>
            <w:gridSpan w:val="1"/>
            <w:tcBorders>
              <w:top w:val="single" w:color="B0BEC5" w:sz="1"/>
              <w:left w:val="single" w:color="B0BEC5" w:sz="1"/>
              <w:bottom w:val="single" w:color="B0BEC5" w:sz="1"/>
              <w:right w:val="single" w:color="B0BEC5" w:sz="1"/>
            </w:tcBorders>
            <w:shd w:fill="FEF9E7" w:val="clear"/>
            <w:tcMar>
              <w:top w:type="dxa" w:w="80"/>
              <w:left w:type="dxa" w:w="120"/>
              <w:bottom w:type="dxa" w:w="80"/>
              <w:right w:type="dxa" w:w="120"/>
            </w:tcMar>
            <w:vAlign w:val="top"/>
          </w:tcPr>
          <w:p>
            <w:pPr>
              <w:spacing w:before="40" w:after="40"/>
              <w:jc w:val="center"/>
            </w:pPr>
            <w:r>
              <w:rPr>
                <w:rFonts w:ascii="Arial" w:cs="Arial" w:eastAsia="Arial" w:hAnsi="Arial"/>
                <w:b/>
                <w:bCs/>
                <w:color w:val="D68910"/>
                <w:sz w:val="18"/>
                <w:szCs w:val="18"/>
              </w:rPr>
              <w:t xml:space="preserve">Should</w:t>
            </w:r>
          </w:p>
        </w:tc>
      </w:tr>
      <w:tr>
        <w:tc>
          <w:tcPr>
            <w:tcW w:type="dxa" w:w="7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US.15</w:t>
            </w:r>
          </w:p>
        </w:tc>
        <w:tc>
          <w:tcPr>
            <w:tcW w:type="dxa" w:w="2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Duplicate Role</w:t>
            </w:r>
          </w:p>
        </w:tc>
        <w:tc>
          <w:tcPr>
            <w:tcW w:type="dxa" w:w="492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As a Super Admin, I want to duplicate an existing custom role to create a variant quickly, so I don't have to re-configure permissions from scratch for similar personas.</w:t>
            </w:r>
          </w:p>
        </w:tc>
        <w:tc>
          <w:tcPr>
            <w:tcW w:type="dxa" w:w="1600"/>
            <w:gridSpan w:val="1"/>
            <w:tcBorders>
              <w:top w:val="single" w:color="B0BEC5" w:sz="1"/>
              <w:left w:val="single" w:color="B0BEC5" w:sz="1"/>
              <w:bottom w:val="single" w:color="B0BEC5" w:sz="1"/>
              <w:right w:val="single" w:color="B0BEC5" w:sz="1"/>
            </w:tcBorders>
            <w:shd w:fill="E9F7EF" w:val="clear"/>
            <w:tcMar>
              <w:top w:type="dxa" w:w="80"/>
              <w:left w:type="dxa" w:w="120"/>
              <w:bottom w:type="dxa" w:w="80"/>
              <w:right w:type="dxa" w:w="120"/>
            </w:tcMar>
            <w:vAlign w:val="top"/>
          </w:tcPr>
          <w:p>
            <w:pPr>
              <w:spacing w:before="40" w:after="40"/>
              <w:jc w:val="center"/>
            </w:pPr>
            <w:r>
              <w:rPr>
                <w:rFonts w:ascii="Arial" w:cs="Arial" w:eastAsia="Arial" w:hAnsi="Arial"/>
                <w:b/>
                <w:bCs/>
                <w:color w:val="1E8449"/>
                <w:sz w:val="18"/>
                <w:szCs w:val="18"/>
              </w:rPr>
              <w:t xml:space="preserve">Could</w:t>
            </w:r>
          </w:p>
        </w:tc>
      </w:tr>
      <w:tr>
        <w:tc>
          <w:tcPr>
            <w:tcW w:type="dxa" w:w="78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US.16</w:t>
            </w:r>
          </w:p>
        </w:tc>
        <w:tc>
          <w:tcPr>
            <w:tcW w:type="dxa" w:w="206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Role Audit Log</w:t>
            </w:r>
          </w:p>
        </w:tc>
        <w:tc>
          <w:tcPr>
            <w:tcW w:type="dxa" w:w="492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As a Super Admin, I want to see who created or modified each role and when, so I can audit access governance decisions.</w:t>
            </w:r>
          </w:p>
        </w:tc>
        <w:tc>
          <w:tcPr>
            <w:tcW w:type="dxa" w:w="1600"/>
            <w:gridSpan w:val="1"/>
            <w:tcBorders>
              <w:top w:val="single" w:color="B0BEC5" w:sz="1"/>
              <w:left w:val="single" w:color="B0BEC5" w:sz="1"/>
              <w:bottom w:val="single" w:color="B0BEC5" w:sz="1"/>
              <w:right w:val="single" w:color="B0BEC5" w:sz="1"/>
            </w:tcBorders>
            <w:shd w:fill="E9F7EF" w:val="clear"/>
            <w:tcMar>
              <w:top w:type="dxa" w:w="80"/>
              <w:left w:type="dxa" w:w="120"/>
              <w:bottom w:type="dxa" w:w="80"/>
              <w:right w:type="dxa" w:w="120"/>
            </w:tcMar>
            <w:vAlign w:val="top"/>
          </w:tcPr>
          <w:p>
            <w:pPr>
              <w:spacing w:before="40" w:after="40"/>
              <w:jc w:val="center"/>
            </w:pPr>
            <w:r>
              <w:rPr>
                <w:rFonts w:ascii="Arial" w:cs="Arial" w:eastAsia="Arial" w:hAnsi="Arial"/>
                <w:b/>
                <w:bCs/>
                <w:color w:val="1E8449"/>
                <w:sz w:val="18"/>
                <w:szCs w:val="18"/>
              </w:rPr>
              <w:t xml:space="preserve">Could</w:t>
            </w:r>
          </w:p>
        </w:tc>
      </w:tr>
    </w:tbl>
    <w:p>
      <w:pPr>
        <w:spacing w:before="120" w:after="0"/>
      </w:pPr>
    </w:p>
    <w:p>
      <w:pPr>
        <w:pStyle w:val="Heading2"/>
        <w:spacing w:before="300" w:after="120"/>
      </w:pPr>
      <w:r>
        <w:rPr>
          <w:rFonts w:ascii="Arial" w:cs="Arial" w:eastAsia="Arial" w:hAnsi="Arial"/>
          <w:b/>
          <w:bCs/>
          <w:color w:val="2E3A8C"/>
          <w:sz w:val="26"/>
          <w:szCs w:val="26"/>
        </w:rPr>
        <w:t xml:space="preserve">3.3 Out of Scope (Non-Goals — MVP)</w:t>
      </w:r>
    </w:p>
    <w:p>
      <w:pPr>
        <w:pStyle w:val="ListParagraph"/>
        <w:numPr>
          <w:ilvl w:val="0"/>
          <w:numId w:val="2"/>
        </w:numPr>
        <w:spacing w:before="40" w:after="40"/>
      </w:pPr>
      <w:r>
        <w:rPr>
          <w:rFonts w:ascii="Arial" w:cs="Arial" w:eastAsia="Arial" w:hAnsi="Arial"/>
          <w:color w:val="1A202C"/>
          <w:sz w:val="20"/>
          <w:szCs w:val="20"/>
        </w:rPr>
        <w:t xml:space="preserve">Multi-role assignment per user (a user holding two custom roles simultaneously).</w:t>
      </w:r>
    </w:p>
    <w:p>
      <w:pPr>
        <w:pStyle w:val="ListParagraph"/>
        <w:numPr>
          <w:ilvl w:val="0"/>
          <w:numId w:val="2"/>
        </w:numPr>
        <w:spacing w:before="40" w:after="40"/>
      </w:pPr>
      <w:r>
        <w:rPr>
          <w:rFonts w:ascii="Arial" w:cs="Arial" w:eastAsia="Arial" w:hAnsi="Arial"/>
          <w:color w:val="1A202C"/>
          <w:sz w:val="20"/>
          <w:szCs w:val="20"/>
        </w:rPr>
        <w:t xml:space="preserve">Role inheritance or role hierarchy (role A extends role B).</w:t>
      </w:r>
    </w:p>
    <w:p>
      <w:pPr>
        <w:pStyle w:val="ListParagraph"/>
        <w:numPr>
          <w:ilvl w:val="0"/>
          <w:numId w:val="2"/>
        </w:numPr>
        <w:spacing w:before="40" w:after="40"/>
      </w:pPr>
      <w:r>
        <w:rPr>
          <w:rFonts w:ascii="Arial" w:cs="Arial" w:eastAsia="Arial" w:hAnsi="Arial"/>
          <w:color w:val="1A202C"/>
          <w:sz w:val="20"/>
          <w:szCs w:val="20"/>
        </w:rPr>
        <w:t xml:space="preserve">Employees, Managers, and Administrators module access via custom roles — these remain Super Admin-only.</w:t>
      </w:r>
    </w:p>
    <w:p>
      <w:pPr>
        <w:pStyle w:val="ListParagraph"/>
        <w:numPr>
          <w:ilvl w:val="0"/>
          <w:numId w:val="2"/>
        </w:numPr>
        <w:spacing w:before="40" w:after="40"/>
      </w:pPr>
      <w:r>
        <w:rPr>
          <w:rFonts w:ascii="Arial" w:cs="Arial" w:eastAsia="Arial" w:hAnsi="Arial"/>
          <w:color w:val="1A202C"/>
          <w:sz w:val="20"/>
          <w:szCs w:val="20"/>
        </w:rPr>
        <w:t xml:space="preserve">Per-question, per-driver, or per-section access control.</w:t>
      </w:r>
    </w:p>
    <w:p>
      <w:pPr>
        <w:pStyle w:val="ListParagraph"/>
        <w:numPr>
          <w:ilvl w:val="0"/>
          <w:numId w:val="2"/>
        </w:numPr>
        <w:spacing w:before="40" w:after="40"/>
      </w:pPr>
      <w:r>
        <w:rPr>
          <w:rFonts w:ascii="Arial" w:cs="Arial" w:eastAsia="Arial" w:hAnsi="Arial"/>
          <w:color w:val="1A202C"/>
          <w:sz w:val="20"/>
          <w:szCs w:val="20"/>
        </w:rPr>
        <w:t xml:space="preserve">Self-service role requests by non-Super-Admin users.</w:t>
      </w:r>
    </w:p>
    <w:p>
      <w:pPr>
        <w:pStyle w:val="ListParagraph"/>
        <w:numPr>
          <w:ilvl w:val="0"/>
          <w:numId w:val="2"/>
        </w:numPr>
        <w:spacing w:before="40" w:after="40"/>
      </w:pPr>
      <w:r>
        <w:rPr>
          <w:rFonts w:ascii="Arial" w:cs="Arial" w:eastAsia="Arial" w:hAnsi="Arial"/>
          <w:color w:val="1A202C"/>
          <w:sz w:val="20"/>
          <w:szCs w:val="20"/>
        </w:rPr>
        <w:t xml:space="preserve">Modifying behaviour or permissions of the five existing system roles.</w:t>
      </w:r>
    </w:p>
    <w:p>
      <w:pPr>
        <w:pStyle w:val="ListParagraph"/>
        <w:numPr>
          <w:ilvl w:val="0"/>
          <w:numId w:val="2"/>
        </w:numPr>
        <w:spacing w:before="40" w:after="40"/>
      </w:pPr>
      <w:r>
        <w:rPr>
          <w:rFonts w:ascii="Arial" w:cs="Arial" w:eastAsia="Arial" w:hAnsi="Arial"/>
          <w:color w:val="1A202C"/>
          <w:sz w:val="20"/>
          <w:szCs w:val="20"/>
        </w:rPr>
        <w:t xml:space="preserve">Custom anonymity threshold overrides per role.</w:t>
      </w:r>
    </w:p>
    <w:p>
      <w:pPr>
        <w:spacing w:before="100" w:after="0"/>
      </w:pPr>
    </w:p>
    <w:p>
      <w:pPr>
        <w:pStyle w:val="Heading1"/>
        <w:spacing w:before="400" w:after="160"/>
      </w:pPr>
      <w:r>
        <w:rPr>
          <w:rFonts w:ascii="Arial" w:cs="Arial" w:eastAsia="Arial" w:hAnsi="Arial"/>
          <w:b/>
          <w:bCs/>
          <w:color w:val="2E3A8C"/>
          <w:sz w:val="34"/>
          <w:szCs w:val="34"/>
        </w:rPr>
        <w:t xml:space="preserve">4. User Experience (UX) &amp; Design</w:t>
      </w:r>
    </w:p>
    <w:p>
      <w:pPr>
        <w:pStyle w:val="Heading2"/>
        <w:spacing w:before="300" w:after="120"/>
      </w:pPr>
      <w:r>
        <w:rPr>
          <w:rFonts w:ascii="Arial" w:cs="Arial" w:eastAsia="Arial" w:hAnsi="Arial"/>
          <w:b/>
          <w:bCs/>
          <w:color w:val="2E3A8C"/>
          <w:sz w:val="26"/>
          <w:szCs w:val="26"/>
        </w:rPr>
        <w:t xml:space="preserve">4.1 User Journey / Flow</w:t>
      </w:r>
    </w:p>
    <w:p>
      <w:pPr>
        <w:pStyle w:val="Heading3"/>
        <w:spacing w:before="220" w:after="80"/>
      </w:pPr>
      <w:r>
        <w:rPr>
          <w:rFonts w:ascii="Arial" w:cs="Arial" w:eastAsia="Arial" w:hAnsi="Arial"/>
          <w:b/>
          <w:bCs/>
          <w:color w:val="4F46E5"/>
          <w:sz w:val="22"/>
          <w:szCs w:val="22"/>
        </w:rPr>
        <w:t xml:space="preserve">Journey A — Super Admin Creates a Custom Role</w:t>
      </w:r>
    </w:p>
    <w:p>
      <w:pPr>
        <w:pStyle w:val="ListParagraph"/>
        <w:numPr>
          <w:ilvl w:val="0"/>
          <w:numId w:val="2"/>
        </w:numPr>
        <w:spacing w:before="40" w:after="40"/>
      </w:pPr>
      <w:r>
        <w:rPr>
          <w:rFonts w:ascii="Arial" w:cs="Arial" w:eastAsia="Arial" w:hAnsi="Arial"/>
          <w:b/>
          <w:bCs/>
          <w:color w:val="1A202C"/>
          <w:sz w:val="20"/>
          <w:szCs w:val="20"/>
        </w:rPr>
        <w:t xml:space="preserve">Step 1:  </w:t>
      </w:r>
      <w:r>
        <w:rPr>
          <w:rFonts w:ascii="Arial" w:cs="Arial" w:eastAsia="Arial" w:hAnsi="Arial"/>
          <w:color w:val="1A202C"/>
          <w:sz w:val="20"/>
          <w:szCs w:val="20"/>
        </w:rPr>
        <w:t xml:space="preserve">Super Admin navigates to Settings → Roles. Page shows two clearly separated sections: System Roles (read-only) and Custom Roles (empty on first visit). CTA: "+ Create Role".</w:t>
      </w:r>
    </w:p>
    <w:p>
      <w:pPr>
        <w:pStyle w:val="ListParagraph"/>
        <w:numPr>
          <w:ilvl w:val="0"/>
          <w:numId w:val="2"/>
        </w:numPr>
        <w:spacing w:before="40" w:after="40"/>
      </w:pPr>
      <w:r>
        <w:rPr>
          <w:rFonts w:ascii="Arial" w:cs="Arial" w:eastAsia="Arial" w:hAnsi="Arial"/>
          <w:b/>
          <w:bCs/>
          <w:color w:val="1A202C"/>
          <w:sz w:val="20"/>
          <w:szCs w:val="20"/>
        </w:rPr>
        <w:t xml:space="preserve">Step 2:  </w:t>
      </w:r>
      <w:r>
        <w:rPr>
          <w:rFonts w:ascii="Arial" w:cs="Arial" w:eastAsia="Arial" w:hAnsi="Arial"/>
          <w:color w:val="1A202C"/>
          <w:sz w:val="20"/>
          <w:szCs w:val="20"/>
        </w:rPr>
        <w:t xml:space="preserve">Super Admin clicks "+ Create Role". A full-page form opens with four sections: Role Identity, Module Permissions, Data Scope, and Survey Access Restriction.</w:t>
      </w:r>
    </w:p>
    <w:p>
      <w:pPr>
        <w:pStyle w:val="ListParagraph"/>
        <w:numPr>
          <w:ilvl w:val="0"/>
          <w:numId w:val="2"/>
        </w:numPr>
        <w:spacing w:before="40" w:after="40"/>
      </w:pPr>
      <w:r>
        <w:rPr>
          <w:rFonts w:ascii="Arial" w:cs="Arial" w:eastAsia="Arial" w:hAnsi="Arial"/>
          <w:b/>
          <w:bCs/>
          <w:color w:val="1A202C"/>
          <w:sz w:val="20"/>
          <w:szCs w:val="20"/>
        </w:rPr>
        <w:t xml:space="preserve">Step 3 — Role Identity:  </w:t>
      </w:r>
      <w:r>
        <w:rPr>
          <w:rFonts w:ascii="Arial" w:cs="Arial" w:eastAsia="Arial" w:hAnsi="Arial"/>
          <w:color w:val="1A202C"/>
          <w:sz w:val="20"/>
          <w:szCs w:val="20"/>
        </w:rPr>
        <w:t xml:space="preserve">Super Admin enters a unique Role Name (max 60 chars; reserved names blocked) and optional Description.</w:t>
      </w:r>
    </w:p>
    <w:p>
      <w:pPr>
        <w:pStyle w:val="ListParagraph"/>
        <w:numPr>
          <w:ilvl w:val="0"/>
          <w:numId w:val="2"/>
        </w:numPr>
        <w:spacing w:before="40" w:after="40"/>
      </w:pPr>
      <w:r>
        <w:rPr>
          <w:rFonts w:ascii="Arial" w:cs="Arial" w:eastAsia="Arial" w:hAnsi="Arial"/>
          <w:b/>
          <w:bCs/>
          <w:color w:val="1A202C"/>
          <w:sz w:val="20"/>
          <w:szCs w:val="20"/>
        </w:rPr>
        <w:t xml:space="preserve">Step 4 — Module Permissions:  </w:t>
      </w:r>
      <w:r>
        <w:rPr>
          <w:rFonts w:ascii="Arial" w:cs="Arial" w:eastAsia="Arial" w:hAnsi="Arial"/>
          <w:color w:val="1A202C"/>
          <w:sz w:val="20"/>
          <w:szCs w:val="20"/>
        </w:rPr>
        <w:t xml:space="preserve">Super Admin sets per-module access using a three-state toggle (None / View / View + Edit) for each module, grouped by nav category (Main, Listen, Analyse, Insights, Act, General). Employees/Managers/Administrators rows are greyed-out with "Super Admin only" tooltip.</w:t>
      </w:r>
    </w:p>
    <w:p>
      <w:pPr>
        <w:pStyle w:val="ListParagraph"/>
        <w:numPr>
          <w:ilvl w:val="0"/>
          <w:numId w:val="2"/>
        </w:numPr>
        <w:spacing w:before="40" w:after="40"/>
      </w:pPr>
      <w:r>
        <w:rPr>
          <w:rFonts w:ascii="Arial" w:cs="Arial" w:eastAsia="Arial" w:hAnsi="Arial"/>
          <w:b/>
          <w:bCs/>
          <w:color w:val="1A202C"/>
          <w:sz w:val="20"/>
          <w:szCs w:val="20"/>
        </w:rPr>
        <w:t xml:space="preserve">Step 5 — Data Scope:  </w:t>
      </w:r>
      <w:r>
        <w:rPr>
          <w:rFonts w:ascii="Arial" w:cs="Arial" w:eastAsia="Arial" w:hAnsi="Arial"/>
          <w:color w:val="1A202C"/>
          <w:sz w:val="20"/>
          <w:szCs w:val="20"/>
        </w:rPr>
        <w:t xml:space="preserve">Super Admin selects one of three scope type radio cards: Global (no filter), Reporting Manager (dynamic hierarchy), or Fixed Demographic (reveals multi-select for Teams/BUs/Locations/Business Groups). At least one demographic required if Fixed is selected.</w:t>
      </w:r>
    </w:p>
    <w:p>
      <w:pPr>
        <w:pStyle w:val="ListParagraph"/>
        <w:numPr>
          <w:ilvl w:val="0"/>
          <w:numId w:val="2"/>
        </w:numPr>
        <w:spacing w:before="40" w:after="40"/>
      </w:pPr>
      <w:r>
        <w:rPr>
          <w:rFonts w:ascii="Arial" w:cs="Arial" w:eastAsia="Arial" w:hAnsi="Arial"/>
          <w:b/>
          <w:bCs/>
          <w:color w:val="1A202C"/>
          <w:sz w:val="20"/>
          <w:szCs w:val="20"/>
        </w:rPr>
        <w:t xml:space="preserve">Step 6 — Survey Access Restriction:  </w:t>
      </w:r>
      <w:r>
        <w:rPr>
          <w:rFonts w:ascii="Arial" w:cs="Arial" w:eastAsia="Arial" w:hAnsi="Arial"/>
          <w:color w:val="1A202C"/>
          <w:sz w:val="20"/>
          <w:szCs w:val="20"/>
        </w:rPr>
        <w:t xml:space="preserve">Optional toggle: "Restrict to surveys explicitly shared with this role." Inline help text explains behaviour.</w:t>
      </w:r>
    </w:p>
    <w:p>
      <w:pPr>
        <w:pStyle w:val="ListParagraph"/>
        <w:numPr>
          <w:ilvl w:val="0"/>
          <w:numId w:val="2"/>
        </w:numPr>
        <w:spacing w:before="40" w:after="40"/>
      </w:pPr>
      <w:r>
        <w:rPr>
          <w:rFonts w:ascii="Arial" w:cs="Arial" w:eastAsia="Arial" w:hAnsi="Arial"/>
          <w:b/>
          <w:bCs/>
          <w:color w:val="1A202C"/>
          <w:sz w:val="20"/>
          <w:szCs w:val="20"/>
        </w:rPr>
        <w:t xml:space="preserve">Step 7:  </w:t>
      </w:r>
      <w:r>
        <w:rPr>
          <w:rFonts w:ascii="Arial" w:cs="Arial" w:eastAsia="Arial" w:hAnsi="Arial"/>
          <w:color w:val="1A202C"/>
          <w:sz w:val="20"/>
          <w:szCs w:val="20"/>
        </w:rPr>
        <w:t xml:space="preserve">Super Admin clicks Save. Role appears in Custom Roles list with permission chips, "0 users" badge, and last-modified timestamp.</w:t>
      </w:r>
    </w:p>
    <w:p>
      <w:pPr>
        <w:pStyle w:val="Heading3"/>
        <w:spacing w:before="220" w:after="80"/>
      </w:pPr>
      <w:r>
        <w:rPr>
          <w:rFonts w:ascii="Arial" w:cs="Arial" w:eastAsia="Arial" w:hAnsi="Arial"/>
          <w:b/>
          <w:bCs/>
          <w:color w:val="4F46E5"/>
          <w:sz w:val="22"/>
          <w:szCs w:val="22"/>
        </w:rPr>
        <w:t xml:space="preserve">Journey B — Super Admin Assigns a Custom Role</w:t>
      </w:r>
    </w:p>
    <w:p>
      <w:pPr>
        <w:pStyle w:val="ListParagraph"/>
        <w:numPr>
          <w:ilvl w:val="0"/>
          <w:numId w:val="2"/>
        </w:numPr>
        <w:spacing w:before="40" w:after="40"/>
      </w:pPr>
      <w:r>
        <w:rPr>
          <w:rFonts w:ascii="Arial" w:cs="Arial" w:eastAsia="Arial" w:hAnsi="Arial"/>
          <w:b/>
          <w:bCs/>
          <w:color w:val="1A202C"/>
          <w:sz w:val="20"/>
          <w:szCs w:val="20"/>
        </w:rPr>
        <w:t xml:space="preserve">Step 1:  </w:t>
      </w:r>
      <w:r>
        <w:rPr>
          <w:rFonts w:ascii="Arial" w:cs="Arial" w:eastAsia="Arial" w:hAnsi="Arial"/>
          <w:color w:val="1A202C"/>
          <w:sz w:val="20"/>
          <w:szCs w:val="20"/>
        </w:rPr>
        <w:t xml:space="preserve">Super Admin opens General → Administrators → Add Administrator (or edits an existing user).</w:t>
      </w:r>
    </w:p>
    <w:p>
      <w:pPr>
        <w:pStyle w:val="ListParagraph"/>
        <w:numPr>
          <w:ilvl w:val="0"/>
          <w:numId w:val="2"/>
        </w:numPr>
        <w:spacing w:before="40" w:after="40"/>
      </w:pPr>
      <w:r>
        <w:rPr>
          <w:rFonts w:ascii="Arial" w:cs="Arial" w:eastAsia="Arial" w:hAnsi="Arial"/>
          <w:b/>
          <w:bCs/>
          <w:color w:val="1A202C"/>
          <w:sz w:val="20"/>
          <w:szCs w:val="20"/>
        </w:rPr>
        <w:t xml:space="preserve">Step 2:  </w:t>
      </w:r>
      <w:r>
        <w:rPr>
          <w:rFonts w:ascii="Arial" w:cs="Arial" w:eastAsia="Arial" w:hAnsi="Arial"/>
          <w:color w:val="1A202C"/>
          <w:sz w:val="20"/>
          <w:szCs w:val="20"/>
        </w:rPr>
        <w:t xml:space="preserve">Role dropdown lists: System Roles (top), separator, Custom Roles (below). Super Admin selects a custom role.</w:t>
      </w:r>
    </w:p>
    <w:p>
      <w:pPr>
        <w:pStyle w:val="ListParagraph"/>
        <w:numPr>
          <w:ilvl w:val="0"/>
          <w:numId w:val="2"/>
        </w:numPr>
        <w:spacing w:before="40" w:after="40"/>
      </w:pPr>
      <w:r>
        <w:rPr>
          <w:rFonts w:ascii="Arial" w:cs="Arial" w:eastAsia="Arial" w:hAnsi="Arial"/>
          <w:b/>
          <w:bCs/>
          <w:color w:val="1A202C"/>
          <w:sz w:val="20"/>
          <w:szCs w:val="20"/>
        </w:rPr>
        <w:t xml:space="preserve">Step 3:  </w:t>
      </w:r>
      <w:r>
        <w:rPr>
          <w:rFonts w:ascii="Arial" w:cs="Arial" w:eastAsia="Arial" w:hAnsi="Arial"/>
          <w:color w:val="1A202C"/>
          <w:sz w:val="20"/>
          <w:szCs w:val="20"/>
        </w:rPr>
        <w:t xml:space="preserve">No scope prompt appears — scope is already defined on the role. Super Admin completes the form and sends the invite.</w:t>
      </w:r>
    </w:p>
    <w:p>
      <w:pPr>
        <w:pStyle w:val="ListParagraph"/>
        <w:numPr>
          <w:ilvl w:val="0"/>
          <w:numId w:val="2"/>
        </w:numPr>
        <w:spacing w:before="40" w:after="40"/>
      </w:pPr>
      <w:r>
        <w:rPr>
          <w:rFonts w:ascii="Arial" w:cs="Arial" w:eastAsia="Arial" w:hAnsi="Arial"/>
          <w:b/>
          <w:bCs/>
          <w:color w:val="1A202C"/>
          <w:sz w:val="20"/>
          <w:szCs w:val="20"/>
        </w:rPr>
        <w:t xml:space="preserve">Step 4:  </w:t>
      </w:r>
      <w:r>
        <w:rPr>
          <w:rFonts w:ascii="Arial" w:cs="Arial" w:eastAsia="Arial" w:hAnsi="Arial"/>
          <w:color w:val="1A202C"/>
          <w:sz w:val="20"/>
          <w:szCs w:val="20"/>
        </w:rPr>
        <w:t xml:space="preserve">Confirmation: "Invite sent. [Name] will have [Role Name] access." User record shows Role: [Role Name] with scope type badge.</w:t>
      </w:r>
    </w:p>
    <w:p>
      <w:pPr>
        <w:pStyle w:val="ListParagraph"/>
        <w:numPr>
          <w:ilvl w:val="0"/>
          <w:numId w:val="3"/>
        </w:numPr>
        <w:spacing w:before="30" w:after="30"/>
      </w:pPr>
      <w:r>
        <w:rPr>
          <w:rFonts w:ascii="Arial" w:cs="Arial" w:eastAsia="Arial" w:hAnsi="Arial"/>
          <w:color w:val="718096"/>
          <w:sz w:val="19"/>
          <w:szCs w:val="19"/>
        </w:rPr>
        <w:t xml:space="preserve">Switching from Scoped to Global role: existing scope associations cleared with warning.</w:t>
      </w:r>
    </w:p>
    <w:p>
      <w:pPr>
        <w:pStyle w:val="ListParagraph"/>
        <w:numPr>
          <w:ilvl w:val="0"/>
          <w:numId w:val="3"/>
        </w:numPr>
        <w:spacing w:before="30" w:after="30"/>
      </w:pPr>
      <w:r>
        <w:rPr>
          <w:rFonts w:ascii="Arial" w:cs="Arial" w:eastAsia="Arial" w:hAnsi="Arial"/>
          <w:color w:val="718096"/>
          <w:sz w:val="19"/>
          <w:szCs w:val="19"/>
        </w:rPr>
        <w:t xml:space="preserve">CSV path: role_type column accepts exact custom role name (case-insensitive); scope derived from role; no scope columns needed.</w:t>
      </w:r>
    </w:p>
    <w:p>
      <w:pPr>
        <w:pStyle w:val="ListParagraph"/>
        <w:numPr>
          <w:ilvl w:val="0"/>
          <w:numId w:val="3"/>
        </w:numPr>
        <w:spacing w:before="30" w:after="30"/>
      </w:pPr>
      <w:r>
        <w:rPr>
          <w:rFonts w:ascii="Arial" w:cs="Arial" w:eastAsia="Arial" w:hAnsi="Arial"/>
          <w:color w:val="718096"/>
          <w:sz w:val="19"/>
          <w:szCs w:val="19"/>
        </w:rPr>
        <w:t xml:space="preserve">API path: role param accepts role name or ID; backward-compatible.</w:t>
      </w:r>
    </w:p>
    <w:p>
      <w:pPr>
        <w:pStyle w:val="Heading3"/>
        <w:spacing w:before="220" w:after="80"/>
      </w:pPr>
      <w:r>
        <w:rPr>
          <w:rFonts w:ascii="Arial" w:cs="Arial" w:eastAsia="Arial" w:hAnsi="Arial"/>
          <w:b/>
          <w:bCs/>
          <w:color w:val="4F46E5"/>
          <w:sz w:val="22"/>
          <w:szCs w:val="22"/>
        </w:rPr>
        <w:t xml:space="preserve">Journey C — Custom Role User Logs In</w:t>
      </w:r>
    </w:p>
    <w:p>
      <w:pPr>
        <w:pStyle w:val="ListParagraph"/>
        <w:numPr>
          <w:ilvl w:val="0"/>
          <w:numId w:val="2"/>
        </w:numPr>
        <w:spacing w:before="40" w:after="40"/>
      </w:pPr>
      <w:r>
        <w:rPr>
          <w:rFonts w:ascii="Arial" w:cs="Arial" w:eastAsia="Arial" w:hAnsi="Arial"/>
          <w:b/>
          <w:bCs/>
          <w:color w:val="1A202C"/>
          <w:sz w:val="20"/>
          <w:szCs w:val="20"/>
        </w:rPr>
        <w:t xml:space="preserve">Step 1:  </w:t>
      </w:r>
      <w:r>
        <w:rPr>
          <w:rFonts w:ascii="Arial" w:cs="Arial" w:eastAsia="Arial" w:hAnsi="Arial"/>
          <w:color w:val="1A202C"/>
          <w:sz w:val="20"/>
          <w:szCs w:val="20"/>
        </w:rPr>
        <w:t xml:space="preserve">User receives invite email → sets password → lands on platform.</w:t>
      </w:r>
    </w:p>
    <w:p>
      <w:pPr>
        <w:pStyle w:val="ListParagraph"/>
        <w:numPr>
          <w:ilvl w:val="0"/>
          <w:numId w:val="2"/>
        </w:numPr>
        <w:spacing w:before="40" w:after="40"/>
      </w:pPr>
      <w:r>
        <w:rPr>
          <w:rFonts w:ascii="Arial" w:cs="Arial" w:eastAsia="Arial" w:hAnsi="Arial"/>
          <w:b/>
          <w:bCs/>
          <w:color w:val="1A202C"/>
          <w:sz w:val="20"/>
          <w:szCs w:val="20"/>
        </w:rPr>
        <w:t xml:space="preserve">Step 2:  </w:t>
      </w:r>
      <w:r>
        <w:rPr>
          <w:rFonts w:ascii="Arial" w:cs="Arial" w:eastAsia="Arial" w:hAnsi="Arial"/>
          <w:color w:val="1A202C"/>
          <w:sz w:val="20"/>
          <w:szCs w:val="20"/>
        </w:rPr>
        <w:t xml:space="preserve">Left navigation renders only permitted modules. Modules with No Access are entirely absent. View-only modules appear normally but without create/edit controls.</w:t>
      </w:r>
    </w:p>
    <w:p>
      <w:pPr>
        <w:pStyle w:val="ListParagraph"/>
        <w:numPr>
          <w:ilvl w:val="0"/>
          <w:numId w:val="2"/>
        </w:numPr>
        <w:spacing w:before="40" w:after="40"/>
      </w:pPr>
      <w:r>
        <w:rPr>
          <w:rFonts w:ascii="Arial" w:cs="Arial" w:eastAsia="Arial" w:hAnsi="Arial"/>
          <w:b/>
          <w:bCs/>
          <w:color w:val="1A202C"/>
          <w:sz w:val="20"/>
          <w:szCs w:val="20"/>
        </w:rPr>
        <w:t xml:space="preserve">Step 3 — Global scope:  </w:t>
      </w:r>
      <w:r>
        <w:rPr>
          <w:rFonts w:ascii="Arial" w:cs="Arial" w:eastAsia="Arial" w:hAnsi="Arial"/>
          <w:color w:val="1A202C"/>
          <w:sz w:val="20"/>
          <w:szCs w:val="20"/>
        </w:rPr>
        <w:t xml:space="preserve">All dashboards and reports show full org data (subject to anonymity thresholds).</w:t>
      </w:r>
    </w:p>
    <w:p>
      <w:pPr>
        <w:pStyle w:val="ListParagraph"/>
        <w:numPr>
          <w:ilvl w:val="0"/>
          <w:numId w:val="2"/>
        </w:numPr>
        <w:spacing w:before="40" w:after="40"/>
      </w:pPr>
      <w:r>
        <w:rPr>
          <w:rFonts w:ascii="Arial" w:cs="Arial" w:eastAsia="Arial" w:hAnsi="Arial"/>
          <w:b/>
          <w:bCs/>
          <w:color w:val="1A202C"/>
          <w:sz w:val="20"/>
          <w:szCs w:val="20"/>
        </w:rPr>
        <w:t xml:space="preserve">Step 3 — Reporting Manager scope:  </w:t>
      </w:r>
      <w:r>
        <w:rPr>
          <w:rFonts w:ascii="Arial" w:cs="Arial" w:eastAsia="Arial" w:hAnsi="Arial"/>
          <w:color w:val="1A202C"/>
          <w:sz w:val="20"/>
          <w:szCs w:val="20"/>
        </w:rPr>
        <w:t xml:space="preserve">All data filtered to employees who directly or indirectly report to this user — same hierarchy computation as the Manager role, resolved dynamically.</w:t>
      </w:r>
    </w:p>
    <w:p>
      <w:pPr>
        <w:pStyle w:val="ListParagraph"/>
        <w:numPr>
          <w:ilvl w:val="0"/>
          <w:numId w:val="2"/>
        </w:numPr>
        <w:spacing w:before="40" w:after="40"/>
      </w:pPr>
      <w:r>
        <w:rPr>
          <w:rFonts w:ascii="Arial" w:cs="Arial" w:eastAsia="Arial" w:hAnsi="Arial"/>
          <w:b/>
          <w:bCs/>
          <w:color w:val="1A202C"/>
          <w:sz w:val="20"/>
          <w:szCs w:val="20"/>
        </w:rPr>
        <w:t xml:space="preserve">Step 3 — Fixed Demographic scope:  </w:t>
      </w:r>
      <w:r>
        <w:rPr>
          <w:rFonts w:ascii="Arial" w:cs="Arial" w:eastAsia="Arial" w:hAnsi="Arial"/>
          <w:color w:val="1A202C"/>
          <w:sz w:val="20"/>
          <w:szCs w:val="20"/>
        </w:rPr>
        <w:t xml:space="preserve">All data pre-filtered to the role's assigned Teams/BUs/Locations/Business Groups. User cannot remove or expand these filters.</w:t>
      </w:r>
    </w:p>
    <w:p>
      <w:pPr>
        <w:pStyle w:val="ListParagraph"/>
        <w:numPr>
          <w:ilvl w:val="0"/>
          <w:numId w:val="2"/>
        </w:numPr>
        <w:spacing w:before="40" w:after="40"/>
      </w:pPr>
      <w:r>
        <w:rPr>
          <w:rFonts w:ascii="Arial" w:cs="Arial" w:eastAsia="Arial" w:hAnsi="Arial"/>
          <w:b/>
          <w:bCs/>
          <w:color w:val="1A202C"/>
          <w:sz w:val="20"/>
          <w:szCs w:val="20"/>
        </w:rPr>
        <w:t xml:space="preserve">Step 4 — Survey-gated role:  </w:t>
      </w:r>
      <w:r>
        <w:rPr>
          <w:rFonts w:ascii="Arial" w:cs="Arial" w:eastAsia="Arial" w:hAnsi="Arial"/>
          <w:color w:val="1A202C"/>
          <w:sz w:val="20"/>
          <w:szCs w:val="20"/>
        </w:rPr>
        <w:t xml:space="preserve">If survey restriction is ON and no surveys have been shared, user sees empty state: "No surveys have been shared with you yet." Once shared, only those surveys appear.</w:t>
      </w:r>
    </w:p>
    <w:p>
      <w:pPr>
        <w:pStyle w:val="Heading3"/>
        <w:spacing w:before="220" w:after="80"/>
      </w:pPr>
      <w:r>
        <w:rPr>
          <w:rFonts w:ascii="Arial" w:cs="Arial" w:eastAsia="Arial" w:hAnsi="Arial"/>
          <w:b/>
          <w:bCs/>
          <w:color w:val="4F46E5"/>
          <w:sz w:val="22"/>
          <w:szCs w:val="22"/>
        </w:rPr>
        <w:t xml:space="preserve">Journey D — Super Admin Shares a Survey with a Role</w:t>
      </w:r>
    </w:p>
    <w:p>
      <w:pPr>
        <w:pStyle w:val="ListParagraph"/>
        <w:numPr>
          <w:ilvl w:val="0"/>
          <w:numId w:val="2"/>
        </w:numPr>
        <w:spacing w:before="40" w:after="40"/>
      </w:pPr>
      <w:r>
        <w:rPr>
          <w:rFonts w:ascii="Arial" w:cs="Arial" w:eastAsia="Arial" w:hAnsi="Arial"/>
          <w:b/>
          <w:bCs/>
          <w:color w:val="1A202C"/>
          <w:sz w:val="20"/>
          <w:szCs w:val="20"/>
        </w:rPr>
        <w:t xml:space="preserve">Step 1:  </w:t>
      </w:r>
      <w:r>
        <w:rPr>
          <w:rFonts w:ascii="Arial" w:cs="Arial" w:eastAsia="Arial" w:hAnsi="Arial"/>
          <w:color w:val="1A202C"/>
          <w:sz w:val="20"/>
          <w:szCs w:val="20"/>
        </w:rPr>
        <w:t xml:space="preserve">Super Admin opens a survey in the Survey Builder → Settings tab → Access &amp; Visibility section.</w:t>
      </w:r>
    </w:p>
    <w:p>
      <w:pPr>
        <w:pStyle w:val="ListParagraph"/>
        <w:numPr>
          <w:ilvl w:val="0"/>
          <w:numId w:val="2"/>
        </w:numPr>
        <w:spacing w:before="40" w:after="40"/>
      </w:pPr>
      <w:r>
        <w:rPr>
          <w:rFonts w:ascii="Arial" w:cs="Arial" w:eastAsia="Arial" w:hAnsi="Arial"/>
          <w:b/>
          <w:bCs/>
          <w:color w:val="1A202C"/>
          <w:sz w:val="20"/>
          <w:szCs w:val="20"/>
        </w:rPr>
        <w:t xml:space="preserve">Step 2:  </w:t>
      </w:r>
      <w:r>
        <w:rPr>
          <w:rFonts w:ascii="Arial" w:cs="Arial" w:eastAsia="Arial" w:hAnsi="Arial"/>
          <w:color w:val="1A202C"/>
          <w:sz w:val="20"/>
          <w:szCs w:val="20"/>
        </w:rPr>
        <w:t xml:space="preserve">Multi-select: "Grant access to specific roles." Custom roles with survey restriction enabled are listed.</w:t>
      </w:r>
    </w:p>
    <w:p>
      <w:pPr>
        <w:pStyle w:val="ListParagraph"/>
        <w:numPr>
          <w:ilvl w:val="0"/>
          <w:numId w:val="2"/>
        </w:numPr>
        <w:spacing w:before="40" w:after="40"/>
      </w:pPr>
      <w:r>
        <w:rPr>
          <w:rFonts w:ascii="Arial" w:cs="Arial" w:eastAsia="Arial" w:hAnsi="Arial"/>
          <w:b/>
          <w:bCs/>
          <w:color w:val="1A202C"/>
          <w:sz w:val="20"/>
          <w:szCs w:val="20"/>
        </w:rPr>
        <w:t xml:space="preserve">Step 3:  </w:t>
      </w:r>
      <w:r>
        <w:rPr>
          <w:rFonts w:ascii="Arial" w:cs="Arial" w:eastAsia="Arial" w:hAnsi="Arial"/>
          <w:color w:val="1A202C"/>
          <w:sz w:val="20"/>
          <w:szCs w:val="20"/>
        </w:rPr>
        <w:t xml:space="preserve">Super Admin selects one or more roles → Saves. Users with those roles can now see this survey and its reports.</w:t>
      </w:r>
    </w:p>
    <w:p>
      <w:pPr>
        <w:pStyle w:val="Heading3"/>
        <w:spacing w:before="220" w:after="80"/>
      </w:pPr>
      <w:r>
        <w:rPr>
          <w:rFonts w:ascii="Arial" w:cs="Arial" w:eastAsia="Arial" w:hAnsi="Arial"/>
          <w:b/>
          <w:bCs/>
          <w:color w:val="4F46E5"/>
          <w:sz w:val="22"/>
          <w:szCs w:val="22"/>
        </w:rPr>
        <w:t xml:space="preserve">Journey E — Managing Existing Roles</w:t>
      </w:r>
    </w:p>
    <w:p>
      <w:pPr>
        <w:pStyle w:val="ListParagraph"/>
        <w:numPr>
          <w:ilvl w:val="0"/>
          <w:numId w:val="2"/>
        </w:numPr>
        <w:spacing w:before="40" w:after="40"/>
      </w:pPr>
      <w:r>
        <w:rPr>
          <w:rFonts w:ascii="Arial" w:cs="Arial" w:eastAsia="Arial" w:hAnsi="Arial"/>
          <w:b/>
          <w:bCs/>
          <w:color w:val="1A202C"/>
          <w:sz w:val="20"/>
          <w:szCs w:val="20"/>
        </w:rPr>
        <w:t xml:space="preserve">Edit:  </w:t>
      </w:r>
      <w:r>
        <w:rPr>
          <w:rFonts w:ascii="Arial" w:cs="Arial" w:eastAsia="Arial" w:hAnsi="Arial"/>
          <w:color w:val="1A202C"/>
          <w:sz w:val="20"/>
          <w:szCs w:val="20"/>
        </w:rPr>
        <w:t xml:space="preserve">Super Admin clicks Edit on a custom role. If the role has active users, a yellow banner shows: "This role is assigned to X users. Changes will take effect immediately." Permissions can be expanded or reduced. Save triggers immediate effect.</w:t>
      </w:r>
    </w:p>
    <w:p>
      <w:pPr>
        <w:pStyle w:val="ListParagraph"/>
        <w:numPr>
          <w:ilvl w:val="0"/>
          <w:numId w:val="2"/>
        </w:numPr>
        <w:spacing w:before="40" w:after="40"/>
      </w:pPr>
      <w:r>
        <w:rPr>
          <w:rFonts w:ascii="Arial" w:cs="Arial" w:eastAsia="Arial" w:hAnsi="Arial"/>
          <w:b/>
          <w:bCs/>
          <w:color w:val="1A202C"/>
          <w:sz w:val="20"/>
          <w:szCs w:val="20"/>
        </w:rPr>
        <w:t xml:space="preserve">Delete:  </w:t>
      </w:r>
      <w:r>
        <w:rPr>
          <w:rFonts w:ascii="Arial" w:cs="Arial" w:eastAsia="Arial" w:hAnsi="Arial"/>
          <w:color w:val="1A202C"/>
          <w:sz w:val="20"/>
          <w:szCs w:val="20"/>
        </w:rPr>
        <w:t xml:space="preserve">If 0 users → confirmation dialog → deleted. If active users → blocked with red inline error and link to filter those users in Administrators page.</w:t>
      </w:r>
    </w:p>
    <w:p>
      <w:pPr>
        <w:pStyle w:val="ListParagraph"/>
        <w:numPr>
          <w:ilvl w:val="0"/>
          <w:numId w:val="2"/>
        </w:numPr>
        <w:spacing w:before="40" w:after="40"/>
      </w:pPr>
      <w:r>
        <w:rPr>
          <w:rFonts w:ascii="Arial" w:cs="Arial" w:eastAsia="Arial" w:hAnsi="Arial"/>
          <w:b/>
          <w:bCs/>
          <w:color w:val="1A202C"/>
          <w:sz w:val="20"/>
          <w:szCs w:val="20"/>
        </w:rPr>
        <w:t xml:space="preserve">Duplicate:  </w:t>
      </w:r>
      <w:r>
        <w:rPr>
          <w:rFonts w:ascii="Arial" w:cs="Arial" w:eastAsia="Arial" w:hAnsi="Arial"/>
          <w:color w:val="1A202C"/>
          <w:sz w:val="20"/>
          <w:szCs w:val="20"/>
        </w:rPr>
        <w:t xml:space="preserve">Creates "Copy of [Role Name]" with identical permissions, 0 users. Useful for regional variants.</w:t>
      </w:r>
    </w:p>
    <w:p>
      <w:pPr>
        <w:pStyle w:val="Heading2"/>
        <w:spacing w:before="300" w:after="120"/>
      </w:pPr>
      <w:r>
        <w:rPr>
          <w:rFonts w:ascii="Arial" w:cs="Arial" w:eastAsia="Arial" w:hAnsi="Arial"/>
          <w:b/>
          <w:bCs/>
          <w:color w:val="2E3A8C"/>
          <w:sz w:val="26"/>
          <w:szCs w:val="26"/>
        </w:rPr>
        <w:t xml:space="preserve">4.2 UI Requirements</w:t>
      </w:r>
    </w:p>
    <w:p>
      <w:pPr>
        <w:pStyle w:val="Heading3"/>
        <w:spacing w:before="220" w:after="80"/>
      </w:pPr>
      <w:r>
        <w:rPr>
          <w:rFonts w:ascii="Arial" w:cs="Arial" w:eastAsia="Arial" w:hAnsi="Arial"/>
          <w:b/>
          <w:bCs/>
          <w:color w:val="4F46E5"/>
          <w:sz w:val="22"/>
          <w:szCs w:val="22"/>
        </w:rPr>
        <w:t xml:space="preserve">Roles Management Page (Settings → Roles)</w:t>
      </w:r>
    </w:p>
    <w:p>
      <w:pPr>
        <w:pStyle w:val="ListParagraph"/>
        <w:numPr>
          <w:ilvl w:val="0"/>
          <w:numId w:val="2"/>
        </w:numPr>
        <w:spacing w:before="40" w:after="40"/>
      </w:pPr>
      <w:r>
        <w:rPr>
          <w:rFonts w:ascii="Arial" w:cs="Arial" w:eastAsia="Arial" w:hAnsi="Arial"/>
          <w:color w:val="1A202C"/>
          <w:sz w:val="20"/>
          <w:szCs w:val="20"/>
        </w:rPr>
        <w:t xml:space="preserve">Two sections: "System Roles" (lock icon, read-only rows) and "Custom Roles" (Edit / Duplicate / Delete per row).</w:t>
      </w:r>
    </w:p>
    <w:p>
      <w:pPr>
        <w:pStyle w:val="ListParagraph"/>
        <w:numPr>
          <w:ilvl w:val="0"/>
          <w:numId w:val="2"/>
        </w:numPr>
        <w:spacing w:before="40" w:after="40"/>
      </w:pPr>
      <w:r>
        <w:rPr>
          <w:rFonts w:ascii="Arial" w:cs="Arial" w:eastAsia="Arial" w:hAnsi="Arial"/>
          <w:color w:val="1A202C"/>
          <w:sz w:val="20"/>
          <w:szCs w:val="20"/>
        </w:rPr>
        <w:t xml:space="preserve">Each row: Role name · Description snippet · Scope badge (Global / Reporting Manager / Demographic name) · Module permission chips (max 5, "+N more" overflow) · User count · Last modified.</w:t>
      </w:r>
    </w:p>
    <w:p>
      <w:pPr>
        <w:pStyle w:val="ListParagraph"/>
        <w:numPr>
          <w:ilvl w:val="0"/>
          <w:numId w:val="2"/>
        </w:numPr>
        <w:spacing w:before="40" w:after="40"/>
      </w:pPr>
      <w:r>
        <w:rPr>
          <w:rFonts w:ascii="Arial" w:cs="Arial" w:eastAsia="Arial" w:hAnsi="Arial"/>
          <w:color w:val="1A202C"/>
          <w:sz w:val="20"/>
          <w:szCs w:val="20"/>
        </w:rPr>
        <w:t xml:space="preserve">Empty state (no custom roles): illustration + "No custom roles yet. Create one to give your team the right level of access." + CTA.</w:t>
      </w:r>
    </w:p>
    <w:p>
      <w:pPr>
        <w:pStyle w:val="Heading3"/>
        <w:spacing w:before="220" w:after="80"/>
      </w:pPr>
      <w:r>
        <w:rPr>
          <w:rFonts w:ascii="Arial" w:cs="Arial" w:eastAsia="Arial" w:hAnsi="Arial"/>
          <w:b/>
          <w:bCs/>
          <w:color w:val="4F46E5"/>
          <w:sz w:val="22"/>
          <w:szCs w:val="22"/>
        </w:rPr>
        <w:t xml:space="preserve">Create / Edit Role Form</w:t>
      </w:r>
    </w:p>
    <w:p>
      <w:pPr>
        <w:pStyle w:val="ListParagraph"/>
        <w:numPr>
          <w:ilvl w:val="0"/>
          <w:numId w:val="2"/>
        </w:numPr>
        <w:spacing w:before="40" w:after="40"/>
      </w:pPr>
      <w:r>
        <w:rPr>
          <w:rFonts w:ascii="Arial" w:cs="Arial" w:eastAsia="Arial" w:hAnsi="Arial"/>
          <w:color w:val="1A202C"/>
          <w:sz w:val="20"/>
          <w:szCs w:val="20"/>
        </w:rPr>
        <w:t xml:space="preserve">Module permission matrix: grouped by nav category. Three-state toggle per module: None | View | View + Edit. Selecting Edit auto-selects View; deselecting View auto-deselects Edit.</w:t>
      </w:r>
    </w:p>
    <w:p>
      <w:pPr>
        <w:pStyle w:val="ListParagraph"/>
        <w:numPr>
          <w:ilvl w:val="0"/>
          <w:numId w:val="2"/>
        </w:numPr>
        <w:spacing w:before="40" w:after="40"/>
      </w:pPr>
      <w:r>
        <w:rPr>
          <w:rFonts w:ascii="Arial" w:cs="Arial" w:eastAsia="Arial" w:hAnsi="Arial"/>
          <w:color w:val="1A202C"/>
          <w:sz w:val="20"/>
          <w:szCs w:val="20"/>
        </w:rPr>
        <w:t xml:space="preserve">Data Scope: three radio cards with icons — Globe (Global), Org Tree (Reporting Manager), Filter (Fixed Demographic). Fixed Demographic reveals multi-select for Teams / BUs / Locations / Business Groups.</w:t>
      </w:r>
    </w:p>
    <w:p>
      <w:pPr>
        <w:pStyle w:val="ListParagraph"/>
        <w:numPr>
          <w:ilvl w:val="0"/>
          <w:numId w:val="2"/>
        </w:numPr>
        <w:spacing w:before="40" w:after="40"/>
      </w:pPr>
      <w:r>
        <w:rPr>
          <w:rFonts w:ascii="Arial" w:cs="Arial" w:eastAsia="Arial" w:hAnsi="Arial"/>
          <w:color w:val="1A202C"/>
          <w:sz w:val="20"/>
          <w:szCs w:val="20"/>
        </w:rPr>
        <w:t xml:space="preserve">Save disabled until: name filled, ≥1 module has a permission, and Fixed Demographic scope has ≥1 demographic selected.</w:t>
      </w:r>
    </w:p>
    <w:p>
      <w:pPr>
        <w:pStyle w:val="Heading3"/>
        <w:spacing w:before="220" w:after="80"/>
      </w:pPr>
      <w:r>
        <w:rPr>
          <w:rFonts w:ascii="Arial" w:cs="Arial" w:eastAsia="Arial" w:hAnsi="Arial"/>
          <w:b/>
          <w:bCs/>
          <w:color w:val="4F46E5"/>
          <w:sz w:val="22"/>
          <w:szCs w:val="22"/>
        </w:rPr>
        <w:t xml:space="preserve">States to Design</w:t>
      </w:r>
    </w:p>
    <w:p>
      <w:pPr>
        <w:pStyle w:val="ListParagraph"/>
        <w:numPr>
          <w:ilvl w:val="0"/>
          <w:numId w:val="2"/>
        </w:numPr>
        <w:spacing w:before="40" w:after="40"/>
      </w:pPr>
      <w:r>
        <w:rPr>
          <w:rFonts w:ascii="Arial" w:cs="Arial" w:eastAsia="Arial" w:hAnsi="Arial"/>
          <w:color w:val="1A202C"/>
          <w:sz w:val="20"/>
          <w:szCs w:val="20"/>
        </w:rPr>
        <w:t xml:space="preserve">Empty state (no custom roles yet).</w:t>
      </w:r>
    </w:p>
    <w:p>
      <w:pPr>
        <w:pStyle w:val="ListParagraph"/>
        <w:numPr>
          <w:ilvl w:val="0"/>
          <w:numId w:val="2"/>
        </w:numPr>
        <w:spacing w:before="40" w:after="40"/>
      </w:pPr>
      <w:r>
        <w:rPr>
          <w:rFonts w:ascii="Arial" w:cs="Arial" w:eastAsia="Arial" w:hAnsi="Arial"/>
          <w:color w:val="1A202C"/>
          <w:sz w:val="20"/>
          <w:szCs w:val="20"/>
        </w:rPr>
        <w:t xml:space="preserve">Loading state (role list and form).</w:t>
      </w:r>
    </w:p>
    <w:p>
      <w:pPr>
        <w:pStyle w:val="ListParagraph"/>
        <w:numPr>
          <w:ilvl w:val="0"/>
          <w:numId w:val="2"/>
        </w:numPr>
        <w:spacing w:before="40" w:after="40"/>
      </w:pPr>
      <w:r>
        <w:rPr>
          <w:rFonts w:ascii="Arial" w:cs="Arial" w:eastAsia="Arial" w:hAnsi="Arial"/>
          <w:color w:val="1A202C"/>
          <w:sz w:val="20"/>
          <w:szCs w:val="20"/>
        </w:rPr>
        <w:t xml:space="preserve">Edit with active users: yellow warning banner.</w:t>
      </w:r>
    </w:p>
    <w:p>
      <w:pPr>
        <w:pStyle w:val="ListParagraph"/>
        <w:numPr>
          <w:ilvl w:val="0"/>
          <w:numId w:val="2"/>
        </w:numPr>
        <w:spacing w:before="40" w:after="40"/>
      </w:pPr>
      <w:r>
        <w:rPr>
          <w:rFonts w:ascii="Arial" w:cs="Arial" w:eastAsia="Arial" w:hAnsi="Arial"/>
          <w:color w:val="1A202C"/>
          <w:sz w:val="20"/>
          <w:szCs w:val="20"/>
        </w:rPr>
        <w:t xml:space="preserve">Delete blocked: red error with reassignment link.</w:t>
      </w:r>
    </w:p>
    <w:p>
      <w:pPr>
        <w:pStyle w:val="ListParagraph"/>
        <w:numPr>
          <w:ilvl w:val="0"/>
          <w:numId w:val="2"/>
        </w:numPr>
        <w:spacing w:before="40" w:after="40"/>
      </w:pPr>
      <w:r>
        <w:rPr>
          <w:rFonts w:ascii="Arial" w:cs="Arial" w:eastAsia="Arial" w:hAnsi="Arial"/>
          <w:color w:val="1A202C"/>
          <w:sz w:val="20"/>
          <w:szCs w:val="20"/>
        </w:rPr>
        <w:t xml:space="preserve">Restricted module URL (direct access): contextual empty state — not a raw 403.</w:t>
      </w:r>
    </w:p>
    <w:p>
      <w:pPr>
        <w:pStyle w:val="ListParagraph"/>
        <w:numPr>
          <w:ilvl w:val="0"/>
          <w:numId w:val="2"/>
        </w:numPr>
        <w:spacing w:before="40" w:after="40"/>
      </w:pPr>
      <w:r>
        <w:rPr>
          <w:rFonts w:ascii="Arial" w:cs="Arial" w:eastAsia="Arial" w:hAnsi="Arial"/>
          <w:color w:val="1A202C"/>
          <w:sz w:val="20"/>
          <w:szCs w:val="20"/>
        </w:rPr>
        <w:t xml:space="preserve">Survey-gated role with no shared surveys: empty state with contact-admin guidance.</w:t>
      </w:r>
    </w:p>
    <w:p>
      <w:pPr>
        <w:pStyle w:val="ListParagraph"/>
        <w:numPr>
          <w:ilvl w:val="0"/>
          <w:numId w:val="2"/>
        </w:numPr>
        <w:spacing w:before="40" w:after="40"/>
      </w:pPr>
      <w:r>
        <w:rPr>
          <w:rFonts w:ascii="Arial" w:cs="Arial" w:eastAsia="Arial" w:hAnsi="Arial"/>
          <w:color w:val="1A202C"/>
          <w:sz w:val="20"/>
          <w:szCs w:val="20"/>
        </w:rPr>
        <w:t xml:space="preserve">Success toast on create/edit/delete.</w:t>
      </w:r>
    </w:p>
    <w:p>
      <w:pPr>
        <w:spacing w:before="60" w:after="40"/>
      </w:pPr>
      <w:r>
        <w:rPr>
          <w:rFonts w:ascii="Arial" w:cs="Arial" w:eastAsia="Arial" w:hAnsi="Arial"/>
          <w:b/>
          <w:bCs/>
          <w:color w:val="1A202C"/>
          <w:sz w:val="20"/>
          <w:szCs w:val="20"/>
        </w:rPr>
        <w:t xml:space="preserve">Mockups:  </w:t>
      </w:r>
      <w:r>
        <w:rPr>
          <w:rFonts w:ascii="Arial" w:cs="Arial" w:eastAsia="Arial" w:hAnsi="Arial"/>
          <w:color w:val="1A202C"/>
          <w:sz w:val="20"/>
          <w:szCs w:val="20"/>
        </w:rPr>
        <w:t xml:space="preserve">TBD — link Figma here before engineering handoff.</w:t>
      </w:r>
    </w:p>
    <w:p>
      <w:pPr>
        <w:spacing w:before="100" w:after="0"/>
      </w:pPr>
    </w:p>
    <w:p>
      <w:pPr>
        <w:pStyle w:val="Heading1"/>
        <w:spacing w:before="400" w:after="160"/>
      </w:pPr>
      <w:r>
        <w:rPr>
          <w:rFonts w:ascii="Arial" w:cs="Arial" w:eastAsia="Arial" w:hAnsi="Arial"/>
          <w:b/>
          <w:bCs/>
          <w:color w:val="2E3A8C"/>
          <w:sz w:val="34"/>
          <w:szCs w:val="34"/>
        </w:rPr>
        <w:t xml:space="preserve">5. Detailed Functional Requirements</w:t>
      </w:r>
    </w:p>
    <w:p>
      <w:pPr>
        <w:pStyle w:val="Heading3"/>
        <w:spacing w:before="220" w:after="80"/>
      </w:pPr>
      <w:r>
        <w:rPr>
          <w:rFonts w:ascii="Arial" w:cs="Arial" w:eastAsia="Arial" w:hAnsi="Arial"/>
          <w:b/>
          <w:bCs/>
          <w:color w:val="4F46E5"/>
          <w:sz w:val="22"/>
          <w:szCs w:val="22"/>
        </w:rPr>
        <w:t xml:space="preserve">5.1 Role Builder — Creation &amp;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380"/>
        <w:gridCol w:w="4200"/>
      </w:tblGrid>
      <w:tr>
        <w:tc>
          <w:tcPr>
            <w:tcW w:type="dxa" w:w="780"/>
            <w:gridSpan w:val="1"/>
            <w:tcBorders>
              <w:top w:val="single" w:color="B0BEC5" w:sz="1"/>
              <w:left w:val="single" w:color="B0BEC5" w:sz="1"/>
              <w:bottom w:val="single" w:color="B0BEC5" w:sz="1"/>
              <w:right w:val="single" w:color="B0BEC5" w:sz="1"/>
            </w:tcBorders>
            <w:shd w:fill="D9E1F7"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ID</w:t>
            </w:r>
          </w:p>
        </w:tc>
        <w:tc>
          <w:tcPr>
            <w:tcW w:type="dxa" w:w="4380"/>
            <w:gridSpan w:val="1"/>
            <w:tcBorders>
              <w:top w:val="single" w:color="B0BEC5" w:sz="1"/>
              <w:left w:val="single" w:color="B0BEC5" w:sz="1"/>
              <w:bottom w:val="single" w:color="B0BEC5" w:sz="1"/>
              <w:right w:val="single" w:color="B0BEC5" w:sz="1"/>
            </w:tcBorders>
            <w:shd w:fill="D9E1F7"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Requirement Description</w:t>
            </w:r>
          </w:p>
        </w:tc>
        <w:tc>
          <w:tcPr>
            <w:tcW w:type="dxa" w:w="4200"/>
            <w:gridSpan w:val="1"/>
            <w:tcBorders>
              <w:top w:val="single" w:color="B0BEC5" w:sz="1"/>
              <w:left w:val="single" w:color="B0BEC5" w:sz="1"/>
              <w:bottom w:val="single" w:color="B0BEC5" w:sz="1"/>
              <w:right w:val="single" w:color="B0BEC5" w:sz="1"/>
            </w:tcBorders>
            <w:shd w:fill="D9E1F7"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Acceptance Criteria</w:t>
            </w:r>
          </w:p>
        </w:tc>
      </w:tr>
      <w:tr>
        <w:tc>
          <w:tcPr>
            <w:tcW w:type="dxa" w:w="7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b/>
                <w:bCs/>
                <w:color w:val="4F46E5"/>
                <w:sz w:val="19"/>
                <w:szCs w:val="19"/>
              </w:rPr>
              <w:t xml:space="preserve">FR1</w:t>
            </w:r>
          </w:p>
        </w:tc>
        <w:tc>
          <w:tcPr>
            <w:tcW w:type="dxa" w:w="43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Super Admin can create a custom role by providing a unique name (max 60 chars), optional description, per-module permissions, scope type, and survey restriction toggle. All fields are validated before save.</w:t>
            </w:r>
          </w:p>
        </w:tc>
        <w:tc>
          <w:tcPr>
            <w:tcW w:type="dxa" w:w="4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Role appears in Custom Roles list after save with correct name, permission chips, scope badge, "0 users" count, and timestamp.</w:t>
            </w:r>
          </w:p>
        </w:tc>
      </w:tr>
      <w:tr>
        <w:tc>
          <w:tcPr>
            <w:tcW w:type="dxa" w:w="78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b/>
                <w:bCs/>
                <w:color w:val="4F46E5"/>
                <w:sz w:val="19"/>
                <w:szCs w:val="19"/>
              </w:rPr>
              <w:t xml:space="preserve">FR2</w:t>
            </w:r>
          </w:p>
        </w:tc>
        <w:tc>
          <w:tcPr>
            <w:tcW w:type="dxa" w:w="438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Role name must be unique across all roles (system and custom), case-insensitive. Names that exactly match system role names (Super Admin, Sub-Admin, Admin-Manager, Manager, Report-View-Only) or contain reserved keywords are blocked.</w:t>
            </w:r>
          </w:p>
        </w:tc>
        <w:tc>
          <w:tcPr>
            <w:tcW w:type="dxa" w:w="42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Attempting to save a role named "super admin" or "Sub Admin" returns a validation error before save. Unique custom names save successfully.</w:t>
            </w:r>
          </w:p>
        </w:tc>
      </w:tr>
      <w:tr>
        <w:tc>
          <w:tcPr>
            <w:tcW w:type="dxa" w:w="7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b/>
                <w:bCs/>
                <w:color w:val="4F46E5"/>
                <w:sz w:val="19"/>
                <w:szCs w:val="19"/>
              </w:rPr>
              <w:t xml:space="preserve">FR3</w:t>
            </w:r>
          </w:p>
        </w:tc>
        <w:tc>
          <w:tcPr>
            <w:tcW w:type="dxa" w:w="43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At least one module must have a View or Edit permission selected for the role to be saveable. A role with zero permissions is not valid.</w:t>
            </w:r>
          </w:p>
        </w:tc>
        <w:tc>
          <w:tcPr>
            <w:tcW w:type="dxa" w:w="4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Save button remains disabled and shows inline validation message "Select at least one module permission" if no modules are toggled.</w:t>
            </w:r>
          </w:p>
        </w:tc>
      </w:tr>
      <w:tr>
        <w:tc>
          <w:tcPr>
            <w:tcW w:type="dxa" w:w="78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b/>
                <w:bCs/>
                <w:color w:val="4F46E5"/>
                <w:sz w:val="19"/>
                <w:szCs w:val="19"/>
              </w:rPr>
              <w:t xml:space="preserve">FR4</w:t>
            </w:r>
          </w:p>
        </w:tc>
        <w:tc>
          <w:tcPr>
            <w:tcW w:type="dxa" w:w="438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Selecting "View + Edit" for a module automatically enables "View" for that module. Deselecting "View" automatically deselects "Edit". Enforced at UI layer and validated server-side.</w:t>
            </w:r>
          </w:p>
        </w:tc>
        <w:tc>
          <w:tcPr>
            <w:tcW w:type="dxa" w:w="42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POST/PATCH to roles endpoint with edit=true, view=false for a module is rejected with 422. UI never allows this state to be submitted.</w:t>
            </w:r>
          </w:p>
        </w:tc>
      </w:tr>
      <w:tr>
        <w:tc>
          <w:tcPr>
            <w:tcW w:type="dxa" w:w="7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b/>
                <w:bCs/>
                <w:color w:val="4F46E5"/>
                <w:sz w:val="19"/>
                <w:szCs w:val="19"/>
              </w:rPr>
              <w:t xml:space="preserve">FR5</w:t>
            </w:r>
          </w:p>
        </w:tc>
        <w:tc>
          <w:tcPr>
            <w:tcW w:type="dxa" w:w="43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Employees, Managers, and Administrators modules are not configurable in custom roles. They are displayed as locked rows in the permission matrix with a tooltip: "Only accessible to Super Admins."</w:t>
            </w:r>
          </w:p>
        </w:tc>
        <w:tc>
          <w:tcPr>
            <w:tcW w:type="dxa" w:w="4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Roles created via UI or API cannot include permissions for Employees, Managers, or Administrators modules. Backend rejects any such payload.</w:t>
            </w:r>
          </w:p>
        </w:tc>
      </w:tr>
      <w:tr>
        <w:tc>
          <w:tcPr>
            <w:tcW w:type="dxa" w:w="78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b/>
                <w:bCs/>
                <w:color w:val="4F46E5"/>
                <w:sz w:val="19"/>
                <w:szCs w:val="19"/>
              </w:rPr>
              <w:t xml:space="preserve">FR6</w:t>
            </w:r>
          </w:p>
        </w:tc>
        <w:tc>
          <w:tcPr>
            <w:tcW w:type="dxa" w:w="438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Super Admin can edit a custom role's name, description, permissions, and scope type. Editing a live role (with active users) shows a banner: "This role is assigned to X users. Changes take effect immediately."</w:t>
            </w:r>
          </w:p>
        </w:tc>
        <w:tc>
          <w:tcPr>
            <w:tcW w:type="dxa" w:w="42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After saving edits, users with that role reflect new permissions on their next page request with no session invalidation required. User count in banner is accurate.</w:t>
            </w:r>
          </w:p>
        </w:tc>
      </w:tr>
      <w:tr>
        <w:tc>
          <w:tcPr>
            <w:tcW w:type="dxa" w:w="7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b/>
                <w:bCs/>
                <w:color w:val="4F46E5"/>
                <w:sz w:val="19"/>
                <w:szCs w:val="19"/>
              </w:rPr>
              <w:t xml:space="preserve">FR7</w:t>
            </w:r>
          </w:p>
        </w:tc>
        <w:tc>
          <w:tcPr>
            <w:tcW w:type="dxa" w:w="43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Super Admin can delete a custom role only when it has 0 active users. If the role has active users, delete is blocked with a message: "This role is assigned to X users. Reassign them before deleting." with a link to filter those users.</w:t>
            </w:r>
          </w:p>
        </w:tc>
        <w:tc>
          <w:tcPr>
            <w:tcW w:type="dxa" w:w="4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DELETE request on a role with active users returns 409 Conflict with a human-readable error. Role with 0 users is deleted successfully on confirmation.</w:t>
            </w:r>
          </w:p>
        </w:tc>
      </w:tr>
      <w:tr>
        <w:tc>
          <w:tcPr>
            <w:tcW w:type="dxa" w:w="78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b/>
                <w:bCs/>
                <w:color w:val="4F46E5"/>
                <w:sz w:val="19"/>
                <w:szCs w:val="19"/>
              </w:rPr>
              <w:t xml:space="preserve">FR8</w:t>
            </w:r>
          </w:p>
        </w:tc>
        <w:tc>
          <w:tcPr>
            <w:tcW w:type="dxa" w:w="438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Super Admin can duplicate a custom role. The duplicate is created as "Copy of [Role Name]" with identical permissions, scope type, and survey restriction toggle. User count on the duplicate starts at 0.</w:t>
            </w:r>
          </w:p>
        </w:tc>
        <w:tc>
          <w:tcPr>
            <w:tcW w:type="dxa" w:w="42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Duplicate role appears in list immediately with the correct name prefix, identical permission chips, and 0 users count.</w:t>
            </w:r>
          </w:p>
        </w:tc>
      </w:tr>
      <w:tr>
        <w:tc>
          <w:tcPr>
            <w:tcW w:type="dxa" w:w="7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b/>
                <w:bCs/>
                <w:color w:val="4F46E5"/>
                <w:sz w:val="19"/>
                <w:szCs w:val="19"/>
              </w:rPr>
              <w:t xml:space="preserve">FR9</w:t>
            </w:r>
          </w:p>
        </w:tc>
        <w:tc>
          <w:tcPr>
            <w:tcW w:type="dxa" w:w="43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System roles (Super Admin, Sub-Admin, Admin-Manager, Manager, Report-View-Only) are displayed in the Roles page as read-only rows. No edit, delete, or duplicate actions are available for them.</w:t>
            </w:r>
          </w:p>
        </w:tc>
        <w:tc>
          <w:tcPr>
            <w:tcW w:type="dxa" w:w="4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System role rows have no Edit/Delete/Duplicate buttons. Direct API attempts to modify system roles return 403.</w:t>
            </w:r>
          </w:p>
        </w:tc>
      </w:tr>
    </w:tbl>
    <w:p>
      <w:pPr>
        <w:spacing w:before="100" w:after="0"/>
      </w:pPr>
    </w:p>
    <w:p>
      <w:pPr>
        <w:pStyle w:val="Heading3"/>
        <w:spacing w:before="220" w:after="80"/>
      </w:pPr>
      <w:r>
        <w:rPr>
          <w:rFonts w:ascii="Arial" w:cs="Arial" w:eastAsia="Arial" w:hAnsi="Arial"/>
          <w:b/>
          <w:bCs/>
          <w:color w:val="4F46E5"/>
          <w:sz w:val="22"/>
          <w:szCs w:val="22"/>
        </w:rPr>
        <w:t xml:space="preserve">5.2 Module Permission Matrix</w:t>
      </w:r>
    </w:p>
    <w:p>
      <w:pPr>
        <w:spacing w:before="60" w:after="60"/>
      </w:pPr>
      <w:r>
        <w:rPr>
          <w:rFonts w:ascii="Arial" w:cs="Arial" w:eastAsia="Arial" w:hAnsi="Arial"/>
          <w:color w:val="1A202C"/>
          <w:sz w:val="20"/>
          <w:szCs w:val="20"/>
        </w:rPr>
        <w:t xml:space="preserve">The following modules are configurable for custom roles. Modules marked "View Only" do not offer an Edit toggle. Modules marked "Locked" are not configurable.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4160"/>
      </w:tblGrid>
      <w:tr>
        <w:tc>
          <w:tcPr>
            <w:tcW w:type="dxa" w:w="1600"/>
            <w:gridSpan w:val="1"/>
            <w:tcBorders>
              <w:top w:val="single" w:color="B0BEC5" w:sz="1"/>
              <w:left w:val="single" w:color="B0BEC5" w:sz="1"/>
              <w:bottom w:val="single" w:color="B0BEC5" w:sz="1"/>
              <w:right w:val="single" w:color="B0BEC5" w:sz="1"/>
            </w:tcBorders>
            <w:shd w:fill="D9E1F7"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Category</w:t>
            </w:r>
          </w:p>
        </w:tc>
        <w:tc>
          <w:tcPr>
            <w:tcW w:type="dxa" w:w="2000"/>
            <w:gridSpan w:val="1"/>
            <w:tcBorders>
              <w:top w:val="single" w:color="B0BEC5" w:sz="1"/>
              <w:left w:val="single" w:color="B0BEC5" w:sz="1"/>
              <w:bottom w:val="single" w:color="B0BEC5" w:sz="1"/>
              <w:right w:val="single" w:color="B0BEC5" w:sz="1"/>
            </w:tcBorders>
            <w:shd w:fill="D9E1F7"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Module</w:t>
            </w:r>
          </w:p>
        </w:tc>
        <w:tc>
          <w:tcPr>
            <w:tcW w:type="dxa" w:w="1600"/>
            <w:gridSpan w:val="1"/>
            <w:tcBorders>
              <w:top w:val="single" w:color="B0BEC5" w:sz="1"/>
              <w:left w:val="single" w:color="B0BEC5" w:sz="1"/>
              <w:bottom w:val="single" w:color="B0BEC5" w:sz="1"/>
              <w:right w:val="single" w:color="B0BEC5" w:sz="1"/>
            </w:tcBorders>
            <w:shd w:fill="D9E1F7"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Available Access</w:t>
            </w:r>
          </w:p>
        </w:tc>
        <w:tc>
          <w:tcPr>
            <w:tcW w:type="dxa" w:w="4160"/>
            <w:gridSpan w:val="1"/>
            <w:tcBorders>
              <w:top w:val="single" w:color="B0BEC5" w:sz="1"/>
              <w:left w:val="single" w:color="B0BEC5" w:sz="1"/>
              <w:bottom w:val="single" w:color="B0BEC5" w:sz="1"/>
              <w:right w:val="single" w:color="B0BEC5" w:sz="1"/>
            </w:tcBorders>
            <w:shd w:fill="D9E1F7"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Notes</w:t>
            </w:r>
          </w:p>
        </w:tc>
      </w:tr>
      <w:tr>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Main</w:t>
            </w:r>
          </w:p>
        </w:tc>
        <w:tc>
          <w:tcPr>
            <w:tcW w:type="dxa" w:w="2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Dashboard</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View Only</w:t>
            </w:r>
          </w:p>
        </w:tc>
        <w:tc>
          <w:tcPr>
            <w:tcW w:type="dxa" w:w="4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Org-wide engagement summary; no edit action exists.</w:t>
            </w:r>
          </w:p>
        </w:tc>
      </w:tr>
      <w:tr>
        <w:tc>
          <w:tcPr>
            <w:tcW w:type="dxa" w:w="16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Main</w:t>
            </w:r>
          </w:p>
        </w:tc>
        <w:tc>
          <w:tcPr>
            <w:tcW w:type="dxa" w:w="20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Org Hierarchy</w:t>
            </w:r>
          </w:p>
        </w:tc>
        <w:tc>
          <w:tcPr>
            <w:tcW w:type="dxa" w:w="16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View Only</w:t>
            </w:r>
          </w:p>
        </w:tc>
        <w:tc>
          <w:tcPr>
            <w:tcW w:type="dxa" w:w="416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Read-only manager and team explorer.</w:t>
            </w:r>
          </w:p>
        </w:tc>
      </w:tr>
      <w:tr>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Main</w:t>
            </w:r>
          </w:p>
        </w:tc>
        <w:tc>
          <w:tcPr>
            <w:tcW w:type="dxa" w:w="2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Lifecycle Analytics</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View Only</w:t>
            </w:r>
          </w:p>
        </w:tc>
        <w:tc>
          <w:tcPr>
            <w:tcW w:type="dxa" w:w="4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Lifecycle stage performance; no editable content.</w:t>
            </w:r>
          </w:p>
        </w:tc>
      </w:tr>
      <w:tr>
        <w:tc>
          <w:tcPr>
            <w:tcW w:type="dxa" w:w="16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Main</w:t>
            </w:r>
          </w:p>
        </w:tc>
        <w:tc>
          <w:tcPr>
            <w:tcW w:type="dxa" w:w="20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Snapshots</w:t>
            </w:r>
          </w:p>
        </w:tc>
        <w:tc>
          <w:tcPr>
            <w:tcW w:type="dxa" w:w="16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View Only</w:t>
            </w:r>
          </w:p>
        </w:tc>
        <w:tc>
          <w:tcPr>
            <w:tcW w:type="dxa" w:w="416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Beta module; read-only.</w:t>
            </w:r>
          </w:p>
        </w:tc>
      </w:tr>
      <w:tr>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Listen</w:t>
            </w:r>
          </w:p>
        </w:tc>
        <w:tc>
          <w:tcPr>
            <w:tcW w:type="dxa" w:w="2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Templates</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View / Edit</w:t>
            </w:r>
          </w:p>
        </w:tc>
        <w:tc>
          <w:tcPr>
            <w:tcW w:type="dxa" w:w="4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View = browse templates. Edit = create, edit, delete templates.</w:t>
            </w:r>
          </w:p>
        </w:tc>
      </w:tr>
      <w:tr>
        <w:tc>
          <w:tcPr>
            <w:tcW w:type="dxa" w:w="16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Listen</w:t>
            </w:r>
          </w:p>
        </w:tc>
        <w:tc>
          <w:tcPr>
            <w:tcW w:type="dxa" w:w="20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Surveys</w:t>
            </w:r>
          </w:p>
        </w:tc>
        <w:tc>
          <w:tcPr>
            <w:tcW w:type="dxa" w:w="16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View / Edit</w:t>
            </w:r>
          </w:p>
        </w:tc>
        <w:tc>
          <w:tcPr>
            <w:tcW w:type="dxa" w:w="416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View = read survey questions and settings. Edit = full survey lifecycle (create, configure, publish, archive).</w:t>
            </w:r>
          </w:p>
        </w:tc>
      </w:tr>
      <w:tr>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Listen</w:t>
            </w:r>
          </w:p>
        </w:tc>
        <w:tc>
          <w:tcPr>
            <w:tcW w:type="dxa" w:w="2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Pulse</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View / Edit</w:t>
            </w:r>
          </w:p>
        </w:tc>
        <w:tc>
          <w:tcPr>
            <w:tcW w:type="dxa" w:w="4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View = see pulse surveys. Edit = create and manage pulse campaigns.</w:t>
            </w:r>
          </w:p>
        </w:tc>
      </w:tr>
      <w:tr>
        <w:tc>
          <w:tcPr>
            <w:tcW w:type="dxa" w:w="16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Listen</w:t>
            </w:r>
          </w:p>
        </w:tc>
        <w:tc>
          <w:tcPr>
            <w:tcW w:type="dxa" w:w="20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Lifecycle</w:t>
            </w:r>
          </w:p>
        </w:tc>
        <w:tc>
          <w:tcPr>
            <w:tcW w:type="dxa" w:w="16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View / Edit</w:t>
            </w:r>
          </w:p>
        </w:tc>
        <w:tc>
          <w:tcPr>
            <w:tcW w:type="dxa" w:w="416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View = see lifecycle surveys. Edit = configure lifecycle triggers.</w:t>
            </w:r>
          </w:p>
        </w:tc>
      </w:tr>
      <w:tr>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Listen</w:t>
            </w:r>
          </w:p>
        </w:tc>
        <w:tc>
          <w:tcPr>
            <w:tcW w:type="dxa" w:w="2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Channels</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View / Edit</w:t>
            </w:r>
          </w:p>
        </w:tc>
        <w:tc>
          <w:tcPr>
            <w:tcW w:type="dxa" w:w="4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View = see channel configuration. Edit = manage survey channels.</w:t>
            </w:r>
          </w:p>
        </w:tc>
      </w:tr>
      <w:tr>
        <w:tc>
          <w:tcPr>
            <w:tcW w:type="dxa" w:w="16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Analyse</w:t>
            </w:r>
          </w:p>
        </w:tc>
        <w:tc>
          <w:tcPr>
            <w:tcW w:type="dxa" w:w="20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Reports</w:t>
            </w:r>
          </w:p>
        </w:tc>
        <w:tc>
          <w:tcPr>
            <w:tcW w:type="dxa" w:w="16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View Only</w:t>
            </w:r>
          </w:p>
        </w:tc>
        <w:tc>
          <w:tcPr>
            <w:tcW w:type="dxa" w:w="416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Survey results and analytics; download actions count as view.</w:t>
            </w:r>
          </w:p>
        </w:tc>
      </w:tr>
      <w:tr>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Analyse</w:t>
            </w:r>
          </w:p>
        </w:tc>
        <w:tc>
          <w:tcPr>
            <w:tcW w:type="dxa" w:w="2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Report Builder</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View / Edit</w:t>
            </w:r>
          </w:p>
        </w:tc>
        <w:tc>
          <w:tcPr>
            <w:tcW w:type="dxa" w:w="4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View = see saved report configurations. Edit = create and edit custom reports.</w:t>
            </w:r>
          </w:p>
        </w:tc>
      </w:tr>
      <w:tr>
        <w:tc>
          <w:tcPr>
            <w:tcW w:type="dxa" w:w="16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Analyse</w:t>
            </w:r>
          </w:p>
        </w:tc>
        <w:tc>
          <w:tcPr>
            <w:tcW w:type="dxa" w:w="20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Comment Analytics</w:t>
            </w:r>
          </w:p>
        </w:tc>
        <w:tc>
          <w:tcPr>
            <w:tcW w:type="dxa" w:w="16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View Only</w:t>
            </w:r>
          </w:p>
        </w:tc>
        <w:tc>
          <w:tcPr>
            <w:tcW w:type="dxa" w:w="416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Text response analysis; no editable content.</w:t>
            </w:r>
          </w:p>
        </w:tc>
      </w:tr>
      <w:tr>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Analyse</w:t>
            </w:r>
          </w:p>
        </w:tc>
        <w:tc>
          <w:tcPr>
            <w:tcW w:type="dxa" w:w="2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Reports Panel</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View Only</w:t>
            </w:r>
          </w:p>
        </w:tc>
        <w:tc>
          <w:tcPr>
            <w:tcW w:type="dxa" w:w="4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Aggregated report panel; read-only.</w:t>
            </w:r>
          </w:p>
        </w:tc>
      </w:tr>
      <w:tr>
        <w:tc>
          <w:tcPr>
            <w:tcW w:type="dxa" w:w="16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Insights</w:t>
            </w:r>
          </w:p>
        </w:tc>
        <w:tc>
          <w:tcPr>
            <w:tcW w:type="dxa" w:w="20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Manager Statistics</w:t>
            </w:r>
          </w:p>
        </w:tc>
        <w:tc>
          <w:tcPr>
            <w:tcW w:type="dxa" w:w="16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View Only</w:t>
            </w:r>
          </w:p>
        </w:tc>
        <w:tc>
          <w:tcPr>
            <w:tcW w:type="dxa" w:w="416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Beta module; read-only manager performance view.</w:t>
            </w:r>
          </w:p>
        </w:tc>
      </w:tr>
      <w:tr>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Act</w:t>
            </w:r>
          </w:p>
        </w:tc>
        <w:tc>
          <w:tcPr>
            <w:tcW w:type="dxa" w:w="2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Actions</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View / Edit</w:t>
            </w:r>
          </w:p>
        </w:tc>
        <w:tc>
          <w:tcPr>
            <w:tcW w:type="dxa" w:w="4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View = see action items. Edit = create, assign, update action items.</w:t>
            </w:r>
          </w:p>
        </w:tc>
      </w:tr>
      <w:tr>
        <w:tc>
          <w:tcPr>
            <w:tcW w:type="dxa" w:w="16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General</w:t>
            </w:r>
          </w:p>
        </w:tc>
        <w:tc>
          <w:tcPr>
            <w:tcW w:type="dxa" w:w="20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Email Templates</w:t>
            </w:r>
          </w:p>
        </w:tc>
        <w:tc>
          <w:tcPr>
            <w:tcW w:type="dxa" w:w="16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View / Edit</w:t>
            </w:r>
          </w:p>
        </w:tc>
        <w:tc>
          <w:tcPr>
            <w:tcW w:type="dxa" w:w="416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View = preview templates. Edit = create and edit email templates.</w:t>
            </w:r>
          </w:p>
        </w:tc>
      </w:tr>
      <w:tr>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General</w:t>
            </w:r>
          </w:p>
        </w:tc>
        <w:tc>
          <w:tcPr>
            <w:tcW w:type="dxa" w:w="2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Integrations</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View / Edit</w:t>
            </w:r>
          </w:p>
        </w:tc>
        <w:tc>
          <w:tcPr>
            <w:tcW w:type="dxa" w:w="4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Power permission. View = see integration status. Edit = configure and modify integrations.</w:t>
            </w:r>
          </w:p>
        </w:tc>
      </w:tr>
      <w:tr>
        <w:tc>
          <w:tcPr>
            <w:tcW w:type="dxa" w:w="16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General</w:t>
            </w:r>
          </w:p>
        </w:tc>
        <w:tc>
          <w:tcPr>
            <w:tcW w:type="dxa" w:w="20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Employees</w:t>
            </w:r>
          </w:p>
        </w:tc>
        <w:tc>
          <w:tcPr>
            <w:tcW w:type="dxa" w:w="1600"/>
            <w:gridSpan w:val="1"/>
            <w:tcBorders>
              <w:top w:val="single" w:color="B0BEC5" w:sz="1"/>
              <w:left w:val="single" w:color="B0BEC5" w:sz="1"/>
              <w:bottom w:val="single" w:color="B0BEC5" w:sz="1"/>
              <w:right w:val="single" w:color="B0BEC5" w:sz="1"/>
            </w:tcBorders>
            <w:shd w:fill="FDE8E8"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Locked</w:t>
            </w:r>
          </w:p>
        </w:tc>
        <w:tc>
          <w:tcPr>
            <w:tcW w:type="dxa" w:w="416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Super Admin only. Not configurable in custom roles.</w:t>
            </w:r>
          </w:p>
        </w:tc>
      </w:tr>
      <w:tr>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General</w:t>
            </w:r>
          </w:p>
        </w:tc>
        <w:tc>
          <w:tcPr>
            <w:tcW w:type="dxa" w:w="2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Managers</w:t>
            </w:r>
          </w:p>
        </w:tc>
        <w:tc>
          <w:tcPr>
            <w:tcW w:type="dxa" w:w="1600"/>
            <w:gridSpan w:val="1"/>
            <w:tcBorders>
              <w:top w:val="single" w:color="B0BEC5" w:sz="1"/>
              <w:left w:val="single" w:color="B0BEC5" w:sz="1"/>
              <w:bottom w:val="single" w:color="B0BEC5" w:sz="1"/>
              <w:right w:val="single" w:color="B0BEC5" w:sz="1"/>
            </w:tcBorders>
            <w:shd w:fill="FDE8E8"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Locked</w:t>
            </w:r>
          </w:p>
        </w:tc>
        <w:tc>
          <w:tcPr>
            <w:tcW w:type="dxa" w:w="4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Super Admin only. Not configurable in custom roles.</w:t>
            </w:r>
          </w:p>
        </w:tc>
      </w:tr>
      <w:tr>
        <w:tc>
          <w:tcPr>
            <w:tcW w:type="dxa" w:w="16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General</w:t>
            </w:r>
          </w:p>
        </w:tc>
        <w:tc>
          <w:tcPr>
            <w:tcW w:type="dxa" w:w="20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Administrators</w:t>
            </w:r>
          </w:p>
        </w:tc>
        <w:tc>
          <w:tcPr>
            <w:tcW w:type="dxa" w:w="1600"/>
            <w:gridSpan w:val="1"/>
            <w:tcBorders>
              <w:top w:val="single" w:color="B0BEC5" w:sz="1"/>
              <w:left w:val="single" w:color="B0BEC5" w:sz="1"/>
              <w:bottom w:val="single" w:color="B0BEC5" w:sz="1"/>
              <w:right w:val="single" w:color="B0BEC5" w:sz="1"/>
            </w:tcBorders>
            <w:shd w:fill="FDE8E8"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Locked</w:t>
            </w:r>
          </w:p>
        </w:tc>
        <w:tc>
          <w:tcPr>
            <w:tcW w:type="dxa" w:w="416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Super Admin only. Not configurable in custom roles.</w:t>
            </w:r>
          </w:p>
        </w:tc>
      </w:tr>
    </w:tbl>
    <w:p>
      <w:pPr>
        <w:spacing w:before="100" w:after="0"/>
      </w:pPr>
    </w:p>
    <w:p>
      <w:pPr>
        <w:pStyle w:val="Heading3"/>
        <w:spacing w:before="220" w:after="80"/>
      </w:pPr>
      <w:r>
        <w:rPr>
          <w:rFonts w:ascii="Arial" w:cs="Arial" w:eastAsia="Arial" w:hAnsi="Arial"/>
          <w:b/>
          <w:bCs/>
          <w:color w:val="4F46E5"/>
          <w:sz w:val="22"/>
          <w:szCs w:val="22"/>
        </w:rPr>
        <w:t xml:space="preserve">5.3 Data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380"/>
        <w:gridCol w:w="4200"/>
      </w:tblGrid>
      <w:tr>
        <w:tc>
          <w:tcPr>
            <w:tcW w:type="dxa" w:w="780"/>
            <w:gridSpan w:val="1"/>
            <w:tcBorders>
              <w:top w:val="single" w:color="B0BEC5" w:sz="1"/>
              <w:left w:val="single" w:color="B0BEC5" w:sz="1"/>
              <w:bottom w:val="single" w:color="B0BEC5" w:sz="1"/>
              <w:right w:val="single" w:color="B0BEC5" w:sz="1"/>
            </w:tcBorders>
            <w:shd w:fill="D9E1F7"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ID</w:t>
            </w:r>
          </w:p>
        </w:tc>
        <w:tc>
          <w:tcPr>
            <w:tcW w:type="dxa" w:w="4380"/>
            <w:gridSpan w:val="1"/>
            <w:tcBorders>
              <w:top w:val="single" w:color="B0BEC5" w:sz="1"/>
              <w:left w:val="single" w:color="B0BEC5" w:sz="1"/>
              <w:bottom w:val="single" w:color="B0BEC5" w:sz="1"/>
              <w:right w:val="single" w:color="B0BEC5" w:sz="1"/>
            </w:tcBorders>
            <w:shd w:fill="D9E1F7"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Requirement Description</w:t>
            </w:r>
          </w:p>
        </w:tc>
        <w:tc>
          <w:tcPr>
            <w:tcW w:type="dxa" w:w="4200"/>
            <w:gridSpan w:val="1"/>
            <w:tcBorders>
              <w:top w:val="single" w:color="B0BEC5" w:sz="1"/>
              <w:left w:val="single" w:color="B0BEC5" w:sz="1"/>
              <w:bottom w:val="single" w:color="B0BEC5" w:sz="1"/>
              <w:right w:val="single" w:color="B0BEC5" w:sz="1"/>
            </w:tcBorders>
            <w:shd w:fill="D9E1F7"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Acceptance Criteria</w:t>
            </w:r>
          </w:p>
        </w:tc>
      </w:tr>
      <w:tr>
        <w:tc>
          <w:tcPr>
            <w:tcW w:type="dxa" w:w="7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b/>
                <w:bCs/>
                <w:color w:val="4F46E5"/>
                <w:sz w:val="19"/>
                <w:szCs w:val="19"/>
              </w:rPr>
              <w:t xml:space="preserve">FR10</w:t>
            </w:r>
          </w:p>
        </w:tc>
        <w:tc>
          <w:tcPr>
            <w:tcW w:type="dxa" w:w="43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Data scope is defined on the role, not on the user. Three scope types are available: Global, Reporting Manager, Fixed Demographic. Scope type is a required field when creating a role.</w:t>
            </w:r>
          </w:p>
        </w:tc>
        <w:tc>
          <w:tcPr>
            <w:tcW w:type="dxa" w:w="4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 role without a scope type cannot be saved. The scope type is stored in the roles table and surfaced as a badge on the role list page.</w:t>
            </w:r>
          </w:p>
        </w:tc>
      </w:tr>
      <w:tr>
        <w:tc>
          <w:tcPr>
            <w:tcW w:type="dxa" w:w="78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b/>
                <w:bCs/>
                <w:color w:val="4F46E5"/>
                <w:sz w:val="19"/>
                <w:szCs w:val="19"/>
              </w:rPr>
              <w:t xml:space="preserve">FR11</w:t>
            </w:r>
          </w:p>
        </w:tc>
        <w:tc>
          <w:tcPr>
            <w:tcW w:type="dxa" w:w="438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Global scope: users with this role see all organisational data (all employees, all surveys, all demographics) across their permitted modules, subject to existing anonymity thresholds. No demographic filter is applied.</w:t>
            </w:r>
          </w:p>
        </w:tc>
        <w:tc>
          <w:tcPr>
            <w:tcW w:type="dxa" w:w="42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 Global-scoped role user opening the Dashboard sees organisation-wide metrics identical to a Super Admin view (scoped to permitted modules only).</w:t>
            </w:r>
          </w:p>
        </w:tc>
      </w:tr>
      <w:tr>
        <w:tc>
          <w:tcPr>
            <w:tcW w:type="dxa" w:w="7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b/>
                <w:bCs/>
                <w:color w:val="4F46E5"/>
                <w:sz w:val="19"/>
                <w:szCs w:val="19"/>
              </w:rPr>
              <w:t xml:space="preserve">FR12</w:t>
            </w:r>
          </w:p>
        </w:tc>
        <w:tc>
          <w:tcPr>
            <w:tcW w:type="dxa" w:w="43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Reporting Manager scope: users with this role see data filtered to employees who directly or indirectly report to them. The hierarchy is computed dynamically using the same tree traversal as the existing Manager role. The scope updates automatically when reporting lines change.</w:t>
            </w:r>
          </w:p>
        </w:tc>
        <w:tc>
          <w:tcPr>
            <w:tcW w:type="dxa" w:w="4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If a user has 3 direct reports and 9 indirect reports, all Reports and Dashboard data is scoped to those 12 employees. Adding a new direct report expands the scope immediately on the next request without any admin action.</w:t>
            </w:r>
          </w:p>
        </w:tc>
      </w:tr>
      <w:tr>
        <w:tc>
          <w:tcPr>
            <w:tcW w:type="dxa" w:w="78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b/>
                <w:bCs/>
                <w:color w:val="4F46E5"/>
                <w:sz w:val="19"/>
                <w:szCs w:val="19"/>
              </w:rPr>
              <w:t xml:space="preserve">FR13</w:t>
            </w:r>
          </w:p>
        </w:tc>
        <w:tc>
          <w:tcPr>
            <w:tcW w:type="dxa" w:w="438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Fixed Demographic scope: Super Admin selects one or more Teams, Business Units, Locations, and/or Business Groups at role-creation time. Every user assigned this role sees data filtered to exactly those segments — equivalent to a Sub-Admin scope but defined at the role level.</w:t>
            </w:r>
          </w:p>
        </w:tc>
        <w:tc>
          <w:tcPr>
            <w:tcW w:type="dxa" w:w="42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Two users assigned "South Region HR" (Fixed: Locations = Chennai, Bangalore) both see identical demographic filters across all permitted modules. Filters cannot be modified by the role user.</w:t>
            </w:r>
          </w:p>
        </w:tc>
      </w:tr>
      <w:tr>
        <w:tc>
          <w:tcPr>
            <w:tcW w:type="dxa" w:w="7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b/>
                <w:bCs/>
                <w:color w:val="4F46E5"/>
                <w:sz w:val="19"/>
                <w:szCs w:val="19"/>
              </w:rPr>
              <w:t xml:space="preserve">FR14</w:t>
            </w:r>
          </w:p>
        </w:tc>
        <w:tc>
          <w:tcPr>
            <w:tcW w:type="dxa" w:w="43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Fixed Demographic scope requires at least one demographic value to be selected. The role cannot be saved with Fixed Demographic scope and zero selected segments.</w:t>
            </w:r>
          </w:p>
        </w:tc>
        <w:tc>
          <w:tcPr>
            <w:tcW w:type="dxa" w:w="4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Attempting to save a Fixed Demographic role with no segments selected shows inline validation: "Select at least one team, location, business unit, or business group."</w:t>
            </w:r>
          </w:p>
        </w:tc>
      </w:tr>
      <w:tr>
        <w:tc>
          <w:tcPr>
            <w:tcW w:type="dxa" w:w="78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b/>
                <w:bCs/>
                <w:color w:val="4F46E5"/>
                <w:sz w:val="19"/>
                <w:szCs w:val="19"/>
              </w:rPr>
              <w:t xml:space="preserve">FR15</w:t>
            </w:r>
          </w:p>
        </w:tc>
        <w:tc>
          <w:tcPr>
            <w:tcW w:type="dxa" w:w="438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Anonymity thresholds apply to all custom role users, regardless of scope type. Custom roles do not introduce any new mechanism to bypass or override anonymity settings.</w:t>
            </w:r>
          </w:p>
        </w:tc>
        <w:tc>
          <w:tcPr>
            <w:tcW w:type="dxa" w:w="42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 Reporting Manager-scoped user with fewer than the configured threshold of responses in their scope sees suppressed data, consistent with how Sub-Admin and Manager roles are treated.</w:t>
            </w:r>
          </w:p>
        </w:tc>
      </w:tr>
    </w:tbl>
    <w:p>
      <w:pPr>
        <w:spacing w:before="100" w:after="0"/>
      </w:pPr>
    </w:p>
    <w:p>
      <w:pPr>
        <w:pStyle w:val="Heading3"/>
        <w:spacing w:before="220" w:after="80"/>
      </w:pPr>
      <w:r>
        <w:rPr>
          <w:rFonts w:ascii="Arial" w:cs="Arial" w:eastAsia="Arial" w:hAnsi="Arial"/>
          <w:b/>
          <w:bCs/>
          <w:color w:val="4F46E5"/>
          <w:sz w:val="22"/>
          <w:szCs w:val="22"/>
        </w:rPr>
        <w:t xml:space="preserve">5.4 Role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380"/>
        <w:gridCol w:w="4200"/>
      </w:tblGrid>
      <w:tr>
        <w:tc>
          <w:tcPr>
            <w:tcW w:type="dxa" w:w="780"/>
            <w:gridSpan w:val="1"/>
            <w:tcBorders>
              <w:top w:val="single" w:color="B0BEC5" w:sz="1"/>
              <w:left w:val="single" w:color="B0BEC5" w:sz="1"/>
              <w:bottom w:val="single" w:color="B0BEC5" w:sz="1"/>
              <w:right w:val="single" w:color="B0BEC5" w:sz="1"/>
            </w:tcBorders>
            <w:shd w:fill="D9E1F7"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ID</w:t>
            </w:r>
          </w:p>
        </w:tc>
        <w:tc>
          <w:tcPr>
            <w:tcW w:type="dxa" w:w="4380"/>
            <w:gridSpan w:val="1"/>
            <w:tcBorders>
              <w:top w:val="single" w:color="B0BEC5" w:sz="1"/>
              <w:left w:val="single" w:color="B0BEC5" w:sz="1"/>
              <w:bottom w:val="single" w:color="B0BEC5" w:sz="1"/>
              <w:right w:val="single" w:color="B0BEC5" w:sz="1"/>
            </w:tcBorders>
            <w:shd w:fill="D9E1F7"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Requirement Description</w:t>
            </w:r>
          </w:p>
        </w:tc>
        <w:tc>
          <w:tcPr>
            <w:tcW w:type="dxa" w:w="4200"/>
            <w:gridSpan w:val="1"/>
            <w:tcBorders>
              <w:top w:val="single" w:color="B0BEC5" w:sz="1"/>
              <w:left w:val="single" w:color="B0BEC5" w:sz="1"/>
              <w:bottom w:val="single" w:color="B0BEC5" w:sz="1"/>
              <w:right w:val="single" w:color="B0BEC5" w:sz="1"/>
            </w:tcBorders>
            <w:shd w:fill="D9E1F7"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Acceptance Criteria</w:t>
            </w:r>
          </w:p>
        </w:tc>
      </w:tr>
      <w:tr>
        <w:tc>
          <w:tcPr>
            <w:tcW w:type="dxa" w:w="7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b/>
                <w:bCs/>
                <w:color w:val="4F46E5"/>
                <w:sz w:val="19"/>
                <w:szCs w:val="19"/>
              </w:rPr>
              <w:t xml:space="preserve">FR16</w:t>
            </w:r>
          </w:p>
        </w:tc>
        <w:tc>
          <w:tcPr>
            <w:tcW w:type="dxa" w:w="43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In the Administrators UI (Add / Edit user), the Role dropdown lists system roles first, then a visual separator, then custom roles alphabetically. Selecting a custom role shows no additional scope prompt — scope is derived from the role.</w:t>
            </w:r>
          </w:p>
        </w:tc>
        <w:tc>
          <w:tcPr>
            <w:tcW w:type="dxa" w:w="4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User is invited with a custom role in the same number of steps as a Manager role invitation. No per-user scope selection UI appears for custom roles.</w:t>
            </w:r>
          </w:p>
        </w:tc>
      </w:tr>
      <w:tr>
        <w:tc>
          <w:tcPr>
            <w:tcW w:type="dxa" w:w="78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b/>
                <w:bCs/>
                <w:color w:val="4F46E5"/>
                <w:sz w:val="19"/>
                <w:szCs w:val="19"/>
              </w:rPr>
              <w:t xml:space="preserve">FR17</w:t>
            </w:r>
          </w:p>
        </w:tc>
        <w:tc>
          <w:tcPr>
            <w:tcW w:type="dxa" w:w="438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In the employee CSV import, the role_type column accepts exact custom role names (case-insensitive match). If the matched role is a custom role, scope is derived from the role definition. Scope columns (scope_teams, scope_locations, etc.) are ignored for custom roles.</w:t>
            </w:r>
          </w:p>
        </w:tc>
        <w:tc>
          <w:tcPr>
            <w:tcW w:type="dxa" w:w="42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 CSV row with role_type = "HRBP Viewer" imports successfully with scope resolved from the role. A row with role_type = "Unknown Role" produces a row-level error: "Unrecognised role 'Unknown Role'. Verify role name."</w:t>
            </w:r>
          </w:p>
        </w:tc>
      </w:tr>
      <w:tr>
        <w:tc>
          <w:tcPr>
            <w:tcW w:type="dxa" w:w="7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b/>
                <w:bCs/>
                <w:color w:val="4F46E5"/>
                <w:sz w:val="19"/>
                <w:szCs w:val="19"/>
              </w:rPr>
              <w:t xml:space="preserve">FR18</w:t>
            </w:r>
          </w:p>
        </w:tc>
        <w:tc>
          <w:tcPr>
            <w:tcW w:type="dxa" w:w="43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The employee and admin API role param accepts custom role names (string) or role IDs (integer). Existing role values (super_admin, sub_admin, manager, admin_manager, report_view_only) continue to work unchanged. Unknown role values return a 422 with a descriptive error.</w:t>
            </w:r>
          </w:p>
        </w:tc>
        <w:tc>
          <w:tcPr>
            <w:tcW w:type="dxa" w:w="4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API call with role = "HRBP Viewer" assigns the custom role. API call with role = "super_admin" continues to assign Super Admin. API call with role = "nonexistent" returns 422 with error message.</w:t>
            </w:r>
          </w:p>
        </w:tc>
      </w:tr>
      <w:tr>
        <w:tc>
          <w:tcPr>
            <w:tcW w:type="dxa" w:w="78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b/>
                <w:bCs/>
                <w:color w:val="4F46E5"/>
                <w:sz w:val="19"/>
                <w:szCs w:val="19"/>
              </w:rPr>
              <w:t xml:space="preserve">FR19</w:t>
            </w:r>
          </w:p>
        </w:tc>
        <w:tc>
          <w:tcPr>
            <w:tcW w:type="dxa" w:w="438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Switching an existing user's role from a system Scoped role (e.g., Sub-Admin) to a Global custom role removes the previous per-user scope associations and shows a confirmation warning: "Changing to a global role will remove existing scope restrictions."</w:t>
            </w:r>
          </w:p>
        </w:tc>
        <w:tc>
          <w:tcPr>
            <w:tcW w:type="dxa" w:w="42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After role switch and confirmation, the user's scope associations are cleared from the database. The next login reflects global access.</w:t>
            </w:r>
          </w:p>
        </w:tc>
      </w:tr>
      <w:tr>
        <w:tc>
          <w:tcPr>
            <w:tcW w:type="dxa" w:w="7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b/>
                <w:bCs/>
                <w:color w:val="4F46E5"/>
                <w:sz w:val="19"/>
                <w:szCs w:val="19"/>
              </w:rPr>
              <w:t xml:space="preserve">FR20</w:t>
            </w:r>
          </w:p>
        </w:tc>
        <w:tc>
          <w:tcPr>
            <w:tcW w:type="dxa" w:w="43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Each user can hold exactly one role at a time (system or custom). Assigning a new role replaces the previous role.</w:t>
            </w:r>
          </w:p>
        </w:tc>
        <w:tc>
          <w:tcPr>
            <w:tcW w:type="dxa" w:w="4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After role reassignment, old role's permissions are no longer in effect on the next request. User count on the old role decrements; user count on the new role increments.</w:t>
            </w:r>
          </w:p>
        </w:tc>
      </w:tr>
    </w:tbl>
    <w:p>
      <w:pPr>
        <w:spacing w:before="100" w:after="0"/>
      </w:pPr>
    </w:p>
    <w:p>
      <w:pPr>
        <w:pStyle w:val="Heading3"/>
        <w:spacing w:before="220" w:after="80"/>
      </w:pPr>
      <w:r>
        <w:rPr>
          <w:rFonts w:ascii="Arial" w:cs="Arial" w:eastAsia="Arial" w:hAnsi="Arial"/>
          <w:b/>
          <w:bCs/>
          <w:color w:val="4F46E5"/>
          <w:sz w:val="22"/>
          <w:szCs w:val="22"/>
        </w:rPr>
        <w:t xml:space="preserve">5.5 Module Access &amp; Navigation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380"/>
        <w:gridCol w:w="4200"/>
      </w:tblGrid>
      <w:tr>
        <w:tc>
          <w:tcPr>
            <w:tcW w:type="dxa" w:w="780"/>
            <w:gridSpan w:val="1"/>
            <w:tcBorders>
              <w:top w:val="single" w:color="B0BEC5" w:sz="1"/>
              <w:left w:val="single" w:color="B0BEC5" w:sz="1"/>
              <w:bottom w:val="single" w:color="B0BEC5" w:sz="1"/>
              <w:right w:val="single" w:color="B0BEC5" w:sz="1"/>
            </w:tcBorders>
            <w:shd w:fill="D9E1F7"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ID</w:t>
            </w:r>
          </w:p>
        </w:tc>
        <w:tc>
          <w:tcPr>
            <w:tcW w:type="dxa" w:w="4380"/>
            <w:gridSpan w:val="1"/>
            <w:tcBorders>
              <w:top w:val="single" w:color="B0BEC5" w:sz="1"/>
              <w:left w:val="single" w:color="B0BEC5" w:sz="1"/>
              <w:bottom w:val="single" w:color="B0BEC5" w:sz="1"/>
              <w:right w:val="single" w:color="B0BEC5" w:sz="1"/>
            </w:tcBorders>
            <w:shd w:fill="D9E1F7"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Requirement Description</w:t>
            </w:r>
          </w:p>
        </w:tc>
        <w:tc>
          <w:tcPr>
            <w:tcW w:type="dxa" w:w="4200"/>
            <w:gridSpan w:val="1"/>
            <w:tcBorders>
              <w:top w:val="single" w:color="B0BEC5" w:sz="1"/>
              <w:left w:val="single" w:color="B0BEC5" w:sz="1"/>
              <w:bottom w:val="single" w:color="B0BEC5" w:sz="1"/>
              <w:right w:val="single" w:color="B0BEC5" w:sz="1"/>
            </w:tcBorders>
            <w:shd w:fill="D9E1F7"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Acceptance Criteria</w:t>
            </w:r>
          </w:p>
        </w:tc>
      </w:tr>
      <w:tr>
        <w:tc>
          <w:tcPr>
            <w:tcW w:type="dxa" w:w="7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b/>
                <w:bCs/>
                <w:color w:val="4F46E5"/>
                <w:sz w:val="19"/>
                <w:szCs w:val="19"/>
              </w:rPr>
              <w:t xml:space="preserve">FR21</w:t>
            </w:r>
          </w:p>
        </w:tc>
        <w:tc>
          <w:tcPr>
            <w:tcW w:type="dxa" w:w="43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The left navigation renders only modules the user's role has access to. Modules with No Access are not rendered — they are entirely absent from the DOM, not hidden via CSS.</w:t>
            </w:r>
          </w:p>
        </w:tc>
        <w:tc>
          <w:tcPr>
            <w:tcW w:type="dxa" w:w="4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 user with only Reports access has no Surveys, Dashboard, or other module links in the nav. DevTools inspection shows no hidden nav elements for inaccessible modules.</w:t>
            </w:r>
          </w:p>
        </w:tc>
      </w:tr>
      <w:tr>
        <w:tc>
          <w:tcPr>
            <w:tcW w:type="dxa" w:w="78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b/>
                <w:bCs/>
                <w:color w:val="4F46E5"/>
                <w:sz w:val="19"/>
                <w:szCs w:val="19"/>
              </w:rPr>
              <w:t xml:space="preserve">FR22</w:t>
            </w:r>
          </w:p>
        </w:tc>
        <w:tc>
          <w:tcPr>
            <w:tcW w:type="dxa" w:w="438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Modules with View-only access render their full content (lists, detail pages, analytics) but all create, edit, publish, archive, and delete controls are not rendered. Controls are hidden, not merely disabled.</w:t>
            </w:r>
          </w:p>
        </w:tc>
        <w:tc>
          <w:tcPr>
            <w:tcW w:type="dxa" w:w="42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 Surveys: View-only user sees the survey list and can open any survey to read questions and settings. "Create Survey", "Edit", "Duplicate", and "Archive" buttons are absent from the DOM.</w:t>
            </w:r>
          </w:p>
        </w:tc>
      </w:tr>
      <w:tr>
        <w:tc>
          <w:tcPr>
            <w:tcW w:type="dxa" w:w="7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b/>
                <w:bCs/>
                <w:color w:val="4F46E5"/>
                <w:sz w:val="19"/>
                <w:szCs w:val="19"/>
              </w:rPr>
              <w:t xml:space="preserve">FR23</w:t>
            </w:r>
          </w:p>
        </w:tc>
        <w:tc>
          <w:tcPr>
            <w:tcW w:type="dxa" w:w="43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Directly accessing a URL of a module the user does not have access to returns a contextual empty state page — not a raw 403 or blank page. The page shows: "[Module Name]: You don't have access to this module. Contact your Super Admin if you need access."</w:t>
            </w:r>
          </w:p>
        </w:tc>
        <w:tc>
          <w:tcPr>
            <w:tcW w:type="dxa" w:w="4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 role without Surveys access navigating to /surveys sees the contextual empty state. HTTP response code is 200 (not 403). The page includes the standard nav so the user can navigate back.</w:t>
            </w:r>
          </w:p>
        </w:tc>
      </w:tr>
      <w:tr>
        <w:tc>
          <w:tcPr>
            <w:tcW w:type="dxa" w:w="78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b/>
                <w:bCs/>
                <w:color w:val="4F46E5"/>
                <w:sz w:val="19"/>
                <w:szCs w:val="19"/>
              </w:rPr>
              <w:t xml:space="preserve">FR24</w:t>
            </w:r>
          </w:p>
        </w:tc>
        <w:tc>
          <w:tcPr>
            <w:tcW w:type="dxa" w:w="438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All existing role-name checks in controllers and views (e.g., current_user.super_admin?, current_user.sub_admin?) are audited and replaced with CanCanCan can? permission checks, so custom roles are evaluated correctly everywhere.</w:t>
            </w:r>
          </w:p>
        </w:tc>
        <w:tc>
          <w:tcPr>
            <w:tcW w:type="dxa" w:w="42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No module or feature is accidentally accessible or blocked for a custom role user due to a missed role-name conditional. Verified by the role regression test suite (see FR28).</w:t>
            </w:r>
          </w:p>
        </w:tc>
      </w:tr>
    </w:tbl>
    <w:p>
      <w:pPr>
        <w:spacing w:before="100" w:after="0"/>
      </w:pPr>
    </w:p>
    <w:p>
      <w:pPr>
        <w:pStyle w:val="Heading3"/>
        <w:spacing w:before="220" w:after="80"/>
      </w:pPr>
      <w:r>
        <w:rPr>
          <w:rFonts w:ascii="Arial" w:cs="Arial" w:eastAsia="Arial" w:hAnsi="Arial"/>
          <w:b/>
          <w:bCs/>
          <w:color w:val="4F46E5"/>
          <w:sz w:val="22"/>
          <w:szCs w:val="22"/>
        </w:rPr>
        <w:t xml:space="preserve">5.6 Survey-Level Access Restriction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380"/>
        <w:gridCol w:w="4200"/>
      </w:tblGrid>
      <w:tr>
        <w:tc>
          <w:tcPr>
            <w:tcW w:type="dxa" w:w="780"/>
            <w:gridSpan w:val="1"/>
            <w:tcBorders>
              <w:top w:val="single" w:color="B0BEC5" w:sz="1"/>
              <w:left w:val="single" w:color="B0BEC5" w:sz="1"/>
              <w:bottom w:val="single" w:color="B0BEC5" w:sz="1"/>
              <w:right w:val="single" w:color="B0BEC5" w:sz="1"/>
            </w:tcBorders>
            <w:shd w:fill="D9E1F7"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ID</w:t>
            </w:r>
          </w:p>
        </w:tc>
        <w:tc>
          <w:tcPr>
            <w:tcW w:type="dxa" w:w="4380"/>
            <w:gridSpan w:val="1"/>
            <w:tcBorders>
              <w:top w:val="single" w:color="B0BEC5" w:sz="1"/>
              <w:left w:val="single" w:color="B0BEC5" w:sz="1"/>
              <w:bottom w:val="single" w:color="B0BEC5" w:sz="1"/>
              <w:right w:val="single" w:color="B0BEC5" w:sz="1"/>
            </w:tcBorders>
            <w:shd w:fill="D9E1F7"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Requirement Description</w:t>
            </w:r>
          </w:p>
        </w:tc>
        <w:tc>
          <w:tcPr>
            <w:tcW w:type="dxa" w:w="4200"/>
            <w:gridSpan w:val="1"/>
            <w:tcBorders>
              <w:top w:val="single" w:color="B0BEC5" w:sz="1"/>
              <w:left w:val="single" w:color="B0BEC5" w:sz="1"/>
              <w:bottom w:val="single" w:color="B0BEC5" w:sz="1"/>
              <w:right w:val="single" w:color="B0BEC5" w:sz="1"/>
            </w:tcBorders>
            <w:shd w:fill="D9E1F7"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Acceptance Criteria</w:t>
            </w:r>
          </w:p>
        </w:tc>
      </w:tr>
      <w:tr>
        <w:tc>
          <w:tcPr>
            <w:tcW w:type="dxa" w:w="7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b/>
                <w:bCs/>
                <w:color w:val="4F46E5"/>
                <w:sz w:val="19"/>
                <w:szCs w:val="19"/>
              </w:rPr>
              <w:t xml:space="preserve">FR25</w:t>
            </w:r>
          </w:p>
        </w:tc>
        <w:tc>
          <w:tcPr>
            <w:tcW w:type="dxa" w:w="43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 role-level toggle "Restrict to surveys explicitly shared with this role" can be enabled at role creation or edit time. When ON, users with this role see only surveys where their role has been explicitly added to the survey's access list.</w:t>
            </w:r>
          </w:p>
        </w:tc>
        <w:tc>
          <w:tcPr>
            <w:tcW w:type="dxa" w:w="4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 "Survey Auditor" role with the toggle ON and no surveys shared shows: "No surveys have been shared with you yet. Contact your administrator." in the Surveys module. Once Survey X is shared, only Survey X appears.</w:t>
            </w:r>
          </w:p>
        </w:tc>
      </w:tr>
      <w:tr>
        <w:tc>
          <w:tcPr>
            <w:tcW w:type="dxa" w:w="78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b/>
                <w:bCs/>
                <w:color w:val="4F46E5"/>
                <w:sz w:val="19"/>
                <w:szCs w:val="19"/>
              </w:rPr>
              <w:t xml:space="preserve">FR26</w:t>
            </w:r>
          </w:p>
        </w:tc>
        <w:tc>
          <w:tcPr>
            <w:tcW w:type="dxa" w:w="438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In Survey Builder → Settings → Access &amp; Visibility section, Super Admin can add one or more custom roles to the survey's access list. This control is independent of the audience/participant configuration.</w:t>
            </w:r>
          </w:p>
        </w:tc>
        <w:tc>
          <w:tcPr>
            <w:tcW w:type="dxa" w:w="42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After adding "HRBP Viewer" role to Survey X access, all users with HRBP Viewer role see Survey X in their Surveys and Reports lists. Users with other roles unaffected.</w:t>
            </w:r>
          </w:p>
        </w:tc>
      </w:tr>
      <w:tr>
        <w:tc>
          <w:tcPr>
            <w:tcW w:type="dxa" w:w="7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b/>
                <w:bCs/>
                <w:color w:val="4F46E5"/>
                <w:sz w:val="19"/>
                <w:szCs w:val="19"/>
              </w:rPr>
              <w:t xml:space="preserve">FR27</w:t>
            </w:r>
          </w:p>
        </w:tc>
        <w:tc>
          <w:tcPr>
            <w:tcW w:type="dxa" w:w="43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For roles where the survey restriction toggle is OFF, users see all surveys that fall within their module permissions and data scope — consistent with current Sub-Admin behaviour for surveys.</w:t>
            </w:r>
          </w:p>
        </w:tc>
        <w:tc>
          <w:tcPr>
            <w:tcW w:type="dxa" w:w="4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 Global-scoped role with Surveys: View and toggle OFF sees all published surveys in the org. A Fixed Demographic-scoped role with toggle OFF sees all surveys that include participants in their demographic segments.</w:t>
            </w:r>
          </w:p>
        </w:tc>
      </w:tr>
    </w:tbl>
    <w:p>
      <w:pPr>
        <w:spacing w:before="100" w:after="0"/>
      </w:pPr>
    </w:p>
    <w:p>
      <w:pPr>
        <w:pStyle w:val="Heading3"/>
        <w:spacing w:before="220" w:after="80"/>
      </w:pPr>
      <w:r>
        <w:rPr>
          <w:rFonts w:ascii="Arial" w:cs="Arial" w:eastAsia="Arial" w:hAnsi="Arial"/>
          <w:b/>
          <w:bCs/>
          <w:color w:val="4F46E5"/>
          <w:sz w:val="22"/>
          <w:szCs w:val="22"/>
        </w:rPr>
        <w:t xml:space="preserve">5.7 Backward Compatibility &amp; System Role Preservation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380"/>
        <w:gridCol w:w="4200"/>
      </w:tblGrid>
      <w:tr>
        <w:tc>
          <w:tcPr>
            <w:tcW w:type="dxa" w:w="780"/>
            <w:gridSpan w:val="1"/>
            <w:tcBorders>
              <w:top w:val="single" w:color="B0BEC5" w:sz="1"/>
              <w:left w:val="single" w:color="B0BEC5" w:sz="1"/>
              <w:bottom w:val="single" w:color="B0BEC5" w:sz="1"/>
              <w:right w:val="single" w:color="B0BEC5" w:sz="1"/>
            </w:tcBorders>
            <w:shd w:fill="D9E1F7"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ID</w:t>
            </w:r>
          </w:p>
        </w:tc>
        <w:tc>
          <w:tcPr>
            <w:tcW w:type="dxa" w:w="4380"/>
            <w:gridSpan w:val="1"/>
            <w:tcBorders>
              <w:top w:val="single" w:color="B0BEC5" w:sz="1"/>
              <w:left w:val="single" w:color="B0BEC5" w:sz="1"/>
              <w:bottom w:val="single" w:color="B0BEC5" w:sz="1"/>
              <w:right w:val="single" w:color="B0BEC5" w:sz="1"/>
            </w:tcBorders>
            <w:shd w:fill="D9E1F7"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Requirement Description</w:t>
            </w:r>
          </w:p>
        </w:tc>
        <w:tc>
          <w:tcPr>
            <w:tcW w:type="dxa" w:w="4200"/>
            <w:gridSpan w:val="1"/>
            <w:tcBorders>
              <w:top w:val="single" w:color="B0BEC5" w:sz="1"/>
              <w:left w:val="single" w:color="B0BEC5" w:sz="1"/>
              <w:bottom w:val="single" w:color="B0BEC5" w:sz="1"/>
              <w:right w:val="single" w:color="B0BEC5" w:sz="1"/>
            </w:tcBorders>
            <w:shd w:fill="D9E1F7"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Acceptance Criteria</w:t>
            </w:r>
          </w:p>
        </w:tc>
      </w:tr>
      <w:tr>
        <w:tc>
          <w:tcPr>
            <w:tcW w:type="dxa" w:w="7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b/>
                <w:bCs/>
                <w:color w:val="4F46E5"/>
                <w:sz w:val="19"/>
                <w:szCs w:val="19"/>
              </w:rPr>
              <w:t xml:space="preserve">FR28</w:t>
            </w:r>
          </w:p>
        </w:tc>
        <w:tc>
          <w:tcPr>
            <w:tcW w:type="dxa" w:w="43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All five existing system roles (Super Admin, Sub-Admin, Admin-Manager, Manager, Report-View-Only) retain their exact current permissions, data access, and UX behaviour after the CanCanCan refactor and database migration. A dedicated regression test suite must pass before any deployment.</w:t>
            </w:r>
          </w:p>
        </w:tc>
        <w:tc>
          <w:tcPr>
            <w:tcW w:type="dxa" w:w="4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Automated regression tests covering every module and permission for all five system roles pass with zero failures on staging. No permission regressions detected in production post-launch.</w:t>
            </w:r>
          </w:p>
        </w:tc>
      </w:tr>
      <w:tr>
        <w:tc>
          <w:tcPr>
            <w:tcW w:type="dxa" w:w="78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b/>
                <w:bCs/>
                <w:color w:val="4F46E5"/>
                <w:sz w:val="19"/>
                <w:szCs w:val="19"/>
              </w:rPr>
              <w:t xml:space="preserve">FR29</w:t>
            </w:r>
          </w:p>
        </w:tc>
        <w:tc>
          <w:tcPr>
            <w:tcW w:type="dxa" w:w="438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The Sub-Admin per-user scope assignment flow (selecting Teams/Locations/BUs at invite time) is preserved unchanged. Sub-Admin assignment continues to work as before.</w:t>
            </w:r>
          </w:p>
        </w:tc>
        <w:tc>
          <w:tcPr>
            <w:tcW w:type="dxa" w:w="42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Existing Sub-Admin users retain their scoped access after the migration. New Sub-Admin assignments via UI/CSV/API continue to use the existing per-user scope flow.</w:t>
            </w:r>
          </w:p>
        </w:tc>
      </w:tr>
      <w:tr>
        <w:tc>
          <w:tcPr>
            <w:tcW w:type="dxa" w:w="7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b/>
                <w:bCs/>
                <w:color w:val="4F46E5"/>
                <w:sz w:val="19"/>
                <w:szCs w:val="19"/>
              </w:rPr>
              <w:t xml:space="preserve">FR30</w:t>
            </w:r>
          </w:p>
        </w:tc>
        <w:tc>
          <w:tcPr>
            <w:tcW w:type="dxa" w:w="43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The feature is gated behind an account-level feature flag: AccountSetting::ENABLE_CUSTOM_ROLES. When the flag is OFF, the Roles Settings page is hidden, the role dropdown in user forms shows only system roles, and CSV/API inputs that reference custom role names return a graceful error.</w:t>
            </w:r>
          </w:p>
        </w:tc>
        <w:tc>
          <w:tcPr>
            <w:tcW w:type="dxa" w:w="4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Accounts without the flag see no change in behaviour. Flag ON exposes the Roles Settings page and custom role assignment in all flows.</w:t>
            </w:r>
          </w:p>
        </w:tc>
      </w:tr>
    </w:tbl>
    <w:p>
      <w:pPr>
        <w:spacing w:before="100" w:after="0"/>
      </w:pPr>
    </w:p>
    <w:p>
      <w:pPr>
        <w:pStyle w:val="Heading1"/>
        <w:spacing w:before="400" w:after="160"/>
      </w:pPr>
      <w:r>
        <w:rPr>
          <w:rFonts w:ascii="Arial" w:cs="Arial" w:eastAsia="Arial" w:hAnsi="Arial"/>
          <w:b/>
          <w:bCs/>
          <w:color w:val="2E3A8C"/>
          <w:sz w:val="34"/>
          <w:szCs w:val="34"/>
        </w:rPr>
        <w:t xml:space="preserve">6. Edge Cases &amp; Error Handling</w:t>
      </w:r>
    </w:p>
    <w:p>
      <w:pPr>
        <w:pStyle w:val="Heading3"/>
        <w:spacing w:before="220" w:after="80"/>
      </w:pPr>
      <w:r>
        <w:rPr>
          <w:rFonts w:ascii="Arial" w:cs="Arial" w:eastAsia="Arial" w:hAnsi="Arial"/>
          <w:b/>
          <w:bCs/>
          <w:color w:val="4F46E5"/>
          <w:sz w:val="22"/>
          <w:szCs w:val="22"/>
        </w:rPr>
        <w:t xml:space="preserve">Scope &amp; Hierarchy Edge Cases</w:t>
      </w:r>
    </w:p>
    <w:p>
      <w:pPr>
        <w:pStyle w:val="ListParagraph"/>
        <w:numPr>
          <w:ilvl w:val="0"/>
          <w:numId w:val="2"/>
        </w:numPr>
        <w:spacing w:before="40" w:after="40"/>
      </w:pPr>
      <w:r>
        <w:rPr>
          <w:rFonts w:ascii="Arial" w:cs="Arial" w:eastAsia="Arial" w:hAnsi="Arial"/>
          <w:b/>
          <w:bCs/>
          <w:color w:val="1A202C"/>
          <w:sz w:val="20"/>
          <w:szCs w:val="20"/>
        </w:rPr>
        <w:t xml:space="preserve">Reporting Manager scope — no manager set:  </w:t>
      </w:r>
      <w:r>
        <w:rPr>
          <w:rFonts w:ascii="Arial" w:cs="Arial" w:eastAsia="Arial" w:hAnsi="Arial"/>
          <w:color w:val="1A202C"/>
          <w:sz w:val="20"/>
          <w:szCs w:val="20"/>
        </w:rPr>
        <w:t xml:space="preserve">If the user has no employees reporting to them (e.g., they are a leaf node or not in the hierarchy), all scoped modules show a contextual empty state: "No reporting hierarchy found for your account. Contact your Super Admin." No error is thrown.</w:t>
      </w:r>
    </w:p>
    <w:p>
      <w:pPr>
        <w:pStyle w:val="ListParagraph"/>
        <w:numPr>
          <w:ilvl w:val="0"/>
          <w:numId w:val="2"/>
        </w:numPr>
        <w:spacing w:before="40" w:after="40"/>
      </w:pPr>
      <w:r>
        <w:rPr>
          <w:rFonts w:ascii="Arial" w:cs="Arial" w:eastAsia="Arial" w:hAnsi="Arial"/>
          <w:b/>
          <w:bCs/>
          <w:color w:val="1A202C"/>
          <w:sz w:val="20"/>
          <w:szCs w:val="20"/>
        </w:rPr>
        <w:t xml:space="preserve">Fixed Demographic — referenced team/BU/location deleted:  </w:t>
      </w:r>
      <w:r>
        <w:rPr>
          <w:rFonts w:ascii="Arial" w:cs="Arial" w:eastAsia="Arial" w:hAnsi="Arial"/>
          <w:color w:val="1A202C"/>
          <w:sz w:val="20"/>
          <w:szCs w:val="20"/>
        </w:rPr>
        <w:t xml:space="preserve">If a demographic entity referenced in a role's Fixed Demographic scope is subsequently deleted, the platform surfaces a warning to the Super Admin on the Roles page: "[Role Name] references a deleted demographic. Review scope." The role remains functional for remaining segments.</w:t>
      </w:r>
    </w:p>
    <w:p>
      <w:pPr>
        <w:pStyle w:val="ListParagraph"/>
        <w:numPr>
          <w:ilvl w:val="0"/>
          <w:numId w:val="2"/>
        </w:numPr>
        <w:spacing w:before="40" w:after="40"/>
      </w:pPr>
      <w:r>
        <w:rPr>
          <w:rFonts w:ascii="Arial" w:cs="Arial" w:eastAsia="Arial" w:hAnsi="Arial"/>
          <w:b/>
          <w:bCs/>
          <w:color w:val="1A202C"/>
          <w:sz w:val="20"/>
          <w:szCs w:val="20"/>
        </w:rPr>
        <w:t xml:space="preserve">Fixed Demographic — user sees no data:  </w:t>
      </w:r>
      <w:r>
        <w:rPr>
          <w:rFonts w:ascii="Arial" w:cs="Arial" w:eastAsia="Arial" w:hAnsi="Arial"/>
          <w:color w:val="1A202C"/>
          <w:sz w:val="20"/>
          <w:szCs w:val="20"/>
        </w:rPr>
        <w:t xml:space="preserve">If the assigned demographics have no employees (e.g., an empty team), the user sees an empty state in data-dependent modules, not an error.</w:t>
      </w:r>
    </w:p>
    <w:p>
      <w:pPr>
        <w:pStyle w:val="Heading3"/>
        <w:spacing w:before="220" w:after="80"/>
      </w:pPr>
      <w:r>
        <w:rPr>
          <w:rFonts w:ascii="Arial" w:cs="Arial" w:eastAsia="Arial" w:hAnsi="Arial"/>
          <w:b/>
          <w:bCs/>
          <w:color w:val="4F46E5"/>
          <w:sz w:val="22"/>
          <w:szCs w:val="22"/>
        </w:rPr>
        <w:t xml:space="preserve">Permission &amp; Access Edge Cases</w:t>
      </w:r>
    </w:p>
    <w:p>
      <w:pPr>
        <w:pStyle w:val="ListParagraph"/>
        <w:numPr>
          <w:ilvl w:val="0"/>
          <w:numId w:val="2"/>
        </w:numPr>
        <w:spacing w:before="40" w:after="40"/>
      </w:pPr>
      <w:r>
        <w:rPr>
          <w:rFonts w:ascii="Arial" w:cs="Arial" w:eastAsia="Arial" w:hAnsi="Arial"/>
          <w:b/>
          <w:bCs/>
          <w:color w:val="1A202C"/>
          <w:sz w:val="20"/>
          <w:szCs w:val="20"/>
        </w:rPr>
        <w:t xml:space="preserve">Role edited while user is active:  </w:t>
      </w:r>
      <w:r>
        <w:rPr>
          <w:rFonts w:ascii="Arial" w:cs="Arial" w:eastAsia="Arial" w:hAnsi="Arial"/>
          <w:color w:val="1A202C"/>
          <w:sz w:val="20"/>
          <w:szCs w:val="20"/>
        </w:rPr>
        <w:t xml:space="preserve">If a module is removed from a role while a user is mid-session, the next navigation request enforces the updated permissions. No session invalidation required; CanCanCan evaluates per-request.</w:t>
      </w:r>
    </w:p>
    <w:p>
      <w:pPr>
        <w:pStyle w:val="ListParagraph"/>
        <w:numPr>
          <w:ilvl w:val="0"/>
          <w:numId w:val="2"/>
        </w:numPr>
        <w:spacing w:before="40" w:after="40"/>
      </w:pPr>
      <w:r>
        <w:rPr>
          <w:rFonts w:ascii="Arial" w:cs="Arial" w:eastAsia="Arial" w:hAnsi="Arial"/>
          <w:b/>
          <w:bCs/>
          <w:color w:val="1A202C"/>
          <w:sz w:val="20"/>
          <w:szCs w:val="20"/>
        </w:rPr>
        <w:t xml:space="preserve">Survey-gated role — survey archived or deleted:  </w:t>
      </w:r>
      <w:r>
        <w:rPr>
          <w:rFonts w:ascii="Arial" w:cs="Arial" w:eastAsia="Arial" w:hAnsi="Arial"/>
          <w:color w:val="1A202C"/>
          <w:sz w:val="20"/>
          <w:szCs w:val="20"/>
        </w:rPr>
        <w:t xml:space="preserve">If a survey shared with a role is archived or deleted, it is removed from that role user's survey list. No orphan entries remain.</w:t>
      </w:r>
    </w:p>
    <w:p>
      <w:pPr>
        <w:pStyle w:val="ListParagraph"/>
        <w:numPr>
          <w:ilvl w:val="0"/>
          <w:numId w:val="2"/>
        </w:numPr>
        <w:spacing w:before="40" w:after="40"/>
      </w:pPr>
      <w:r>
        <w:rPr>
          <w:rFonts w:ascii="Arial" w:cs="Arial" w:eastAsia="Arial" w:hAnsi="Arial"/>
          <w:b/>
          <w:bCs/>
          <w:color w:val="1A202C"/>
          <w:sz w:val="20"/>
          <w:szCs w:val="20"/>
        </w:rPr>
        <w:t xml:space="preserve">Edit permission without corresponding View:  </w:t>
      </w:r>
      <w:r>
        <w:rPr>
          <w:rFonts w:ascii="Arial" w:cs="Arial" w:eastAsia="Arial" w:hAnsi="Arial"/>
          <w:color w:val="1A202C"/>
          <w:sz w:val="20"/>
          <w:szCs w:val="20"/>
        </w:rPr>
        <w:t xml:space="preserve">Backend rejects any role payload where a module has edit=true and view=false. UI prevents this state. Returns 422 with: "Edit access requires View access for the same module."</w:t>
      </w:r>
    </w:p>
    <w:p>
      <w:pPr>
        <w:pStyle w:val="ListParagraph"/>
        <w:numPr>
          <w:ilvl w:val="0"/>
          <w:numId w:val="2"/>
        </w:numPr>
        <w:spacing w:before="40" w:after="40"/>
      </w:pPr>
      <w:r>
        <w:rPr>
          <w:rFonts w:ascii="Arial" w:cs="Arial" w:eastAsia="Arial" w:hAnsi="Arial"/>
          <w:b/>
          <w:bCs/>
          <w:color w:val="1A202C"/>
          <w:sz w:val="20"/>
          <w:szCs w:val="20"/>
        </w:rPr>
        <w:t xml:space="preserve">Integrations: Edit-only permission:  </w:t>
      </w:r>
      <w:r>
        <w:rPr>
          <w:rFonts w:ascii="Arial" w:cs="Arial" w:eastAsia="Arial" w:hAnsi="Arial"/>
          <w:color w:val="1A202C"/>
          <w:sz w:val="20"/>
          <w:szCs w:val="20"/>
        </w:rPr>
        <w:t xml:space="preserve">For the Integrations module, "View" alone shows integration status read-only. "Edit" grants configuration rights. Super Admin is warned via tooltip: "Integrations Edit is a high-privilege permission."</w:t>
      </w:r>
    </w:p>
    <w:p>
      <w:pPr>
        <w:pStyle w:val="Heading3"/>
        <w:spacing w:before="220" w:after="80"/>
      </w:pPr>
      <w:r>
        <w:rPr>
          <w:rFonts w:ascii="Arial" w:cs="Arial" w:eastAsia="Arial" w:hAnsi="Arial"/>
          <w:b/>
          <w:bCs/>
          <w:color w:val="4F46E5"/>
          <w:sz w:val="22"/>
          <w:szCs w:val="22"/>
        </w:rPr>
        <w:t xml:space="preserve">Assignment Edge Cases</w:t>
      </w:r>
    </w:p>
    <w:p>
      <w:pPr>
        <w:pStyle w:val="ListParagraph"/>
        <w:numPr>
          <w:ilvl w:val="0"/>
          <w:numId w:val="2"/>
        </w:numPr>
        <w:spacing w:before="40" w:after="40"/>
      </w:pPr>
      <w:r>
        <w:rPr>
          <w:rFonts w:ascii="Arial" w:cs="Arial" w:eastAsia="Arial" w:hAnsi="Arial"/>
          <w:b/>
          <w:bCs/>
          <w:color w:val="1A202C"/>
          <w:sz w:val="20"/>
          <w:szCs w:val="20"/>
        </w:rPr>
        <w:t xml:space="preserve">CSV — unrecognised role name:  </w:t>
      </w:r>
      <w:r>
        <w:rPr>
          <w:rFonts w:ascii="Arial" w:cs="Arial" w:eastAsia="Arial" w:hAnsi="Arial"/>
          <w:color w:val="1A202C"/>
          <w:sz w:val="20"/>
          <w:szCs w:val="20"/>
        </w:rPr>
        <w:t xml:space="preserve">Row-level error: "Unrecognised role '[value]'. Verify the role name matches exactly." Row is skipped; rest of import continues.</w:t>
      </w:r>
    </w:p>
    <w:p>
      <w:pPr>
        <w:pStyle w:val="ListParagraph"/>
        <w:numPr>
          <w:ilvl w:val="0"/>
          <w:numId w:val="2"/>
        </w:numPr>
        <w:spacing w:before="40" w:after="40"/>
      </w:pPr>
      <w:r>
        <w:rPr>
          <w:rFonts w:ascii="Arial" w:cs="Arial" w:eastAsia="Arial" w:hAnsi="Arial"/>
          <w:b/>
          <w:bCs/>
          <w:color w:val="1A202C"/>
          <w:sz w:val="20"/>
          <w:szCs w:val="20"/>
        </w:rPr>
        <w:t xml:space="preserve">CSV — custom role + scope columns provided:  </w:t>
      </w:r>
      <w:r>
        <w:rPr>
          <w:rFonts w:ascii="Arial" w:cs="Arial" w:eastAsia="Arial" w:hAnsi="Arial"/>
          <w:color w:val="1A202C"/>
          <w:sz w:val="20"/>
          <w:szCs w:val="20"/>
        </w:rPr>
        <w:t xml:space="preserve">Scope columns are silently ignored for custom roles. No error. Log entry added for audit purposes.</w:t>
      </w:r>
    </w:p>
    <w:p>
      <w:pPr>
        <w:pStyle w:val="ListParagraph"/>
        <w:numPr>
          <w:ilvl w:val="0"/>
          <w:numId w:val="2"/>
        </w:numPr>
        <w:spacing w:before="40" w:after="40"/>
      </w:pPr>
      <w:r>
        <w:rPr>
          <w:rFonts w:ascii="Arial" w:cs="Arial" w:eastAsia="Arial" w:hAnsi="Arial"/>
          <w:b/>
          <w:bCs/>
          <w:color w:val="1A202C"/>
          <w:sz w:val="20"/>
          <w:szCs w:val="20"/>
        </w:rPr>
        <w:t xml:space="preserve">Role deleted while user is assigned:  </w:t>
      </w:r>
      <w:r>
        <w:rPr>
          <w:rFonts w:ascii="Arial" w:cs="Arial" w:eastAsia="Arial" w:hAnsi="Arial"/>
          <w:color w:val="1A202C"/>
          <w:sz w:val="20"/>
          <w:szCs w:val="20"/>
        </w:rPr>
        <w:t xml:space="preserve">Prevented by FR7: deletion blocked until all users are reassigned. No orphaned role_id state is possible.</w:t>
      </w:r>
    </w:p>
    <w:p>
      <w:pPr>
        <w:pStyle w:val="ListParagraph"/>
        <w:numPr>
          <w:ilvl w:val="0"/>
          <w:numId w:val="2"/>
        </w:numPr>
        <w:spacing w:before="40" w:after="40"/>
      </w:pPr>
      <w:r>
        <w:rPr>
          <w:rFonts w:ascii="Arial" w:cs="Arial" w:eastAsia="Arial" w:hAnsi="Arial"/>
          <w:b/>
          <w:bCs/>
          <w:color w:val="1A202C"/>
          <w:sz w:val="20"/>
          <w:szCs w:val="20"/>
        </w:rPr>
        <w:t xml:space="preserve">Feature flag OFF — custom role name in API:  </w:t>
      </w:r>
      <w:r>
        <w:rPr>
          <w:rFonts w:ascii="Arial" w:cs="Arial" w:eastAsia="Arial" w:hAnsi="Arial"/>
          <w:color w:val="1A202C"/>
          <w:sz w:val="20"/>
          <w:szCs w:val="20"/>
        </w:rPr>
        <w:t xml:space="preserve">Returns 422: "Custom roles are not enabled for this account. Contact CultureMonkey support."</w:t>
      </w:r>
    </w:p>
    <w:p>
      <w:pPr>
        <w:pStyle w:val="Heading3"/>
        <w:spacing w:before="220" w:after="80"/>
      </w:pPr>
      <w:r>
        <w:rPr>
          <w:rFonts w:ascii="Arial" w:cs="Arial" w:eastAsia="Arial" w:hAnsi="Arial"/>
          <w:b/>
          <w:bCs/>
          <w:color w:val="4F46E5"/>
          <w:sz w:val="22"/>
          <w:szCs w:val="22"/>
        </w:rPr>
        <w:t xml:space="preserve">Anonymity &amp; Privacy</w:t>
      </w:r>
    </w:p>
    <w:p>
      <w:pPr>
        <w:pStyle w:val="ListParagraph"/>
        <w:numPr>
          <w:ilvl w:val="0"/>
          <w:numId w:val="2"/>
        </w:numPr>
        <w:spacing w:before="40" w:after="40"/>
      </w:pPr>
      <w:r>
        <w:rPr>
          <w:rFonts w:ascii="Arial" w:cs="Arial" w:eastAsia="Arial" w:hAnsi="Arial"/>
          <w:b/>
          <w:bCs/>
          <w:color w:val="1A202C"/>
          <w:sz w:val="20"/>
          <w:szCs w:val="20"/>
        </w:rPr>
        <w:t xml:space="preserve">Anonymity thresholds apply uniformly:  </w:t>
      </w:r>
      <w:r>
        <w:rPr>
          <w:rFonts w:ascii="Arial" w:cs="Arial" w:eastAsia="Arial" w:hAnsi="Arial"/>
          <w:color w:val="1A202C"/>
          <w:sz w:val="20"/>
          <w:szCs w:val="20"/>
        </w:rPr>
        <w:t xml:space="preserve">All custom role users — regardless of scope type — see suppressed data when response count falls below the configured threshold. This is enforced at the reporting service layer, not in CanCanCan Ability.</w:t>
      </w:r>
    </w:p>
    <w:p>
      <w:pPr>
        <w:pStyle w:val="ListParagraph"/>
        <w:numPr>
          <w:ilvl w:val="0"/>
          <w:numId w:val="2"/>
        </w:numPr>
        <w:spacing w:before="40" w:after="40"/>
      </w:pPr>
      <w:r>
        <w:rPr>
          <w:rFonts w:ascii="Arial" w:cs="Arial" w:eastAsia="Arial" w:hAnsi="Arial"/>
          <w:b/>
          <w:bCs/>
          <w:color w:val="1A202C"/>
          <w:sz w:val="20"/>
          <w:szCs w:val="20"/>
        </w:rPr>
        <w:t xml:space="preserve">Global-scoped custom role and sensitive feedback:  </w:t>
      </w:r>
      <w:r>
        <w:rPr>
          <w:rFonts w:ascii="Arial" w:cs="Arial" w:eastAsia="Arial" w:hAnsi="Arial"/>
          <w:color w:val="1A202C"/>
          <w:sz w:val="20"/>
          <w:szCs w:val="20"/>
        </w:rPr>
        <w:t xml:space="preserve">A Global custom role user with Reports access sees aggregated feedback data only — never raw individual responses with identifiers — consistent with Sub-Admin treatment.</w:t>
      </w:r>
    </w:p>
    <w:p>
      <w:pPr>
        <w:spacing w:before="100" w:after="0"/>
      </w:pPr>
    </w:p>
    <w:p>
      <w:pPr>
        <w:pStyle w:val="Heading1"/>
        <w:spacing w:before="400" w:after="160"/>
      </w:pPr>
      <w:r>
        <w:rPr>
          <w:rFonts w:ascii="Arial" w:cs="Arial" w:eastAsia="Arial" w:hAnsi="Arial"/>
          <w:b/>
          <w:bCs/>
          <w:color w:val="2E3A8C"/>
          <w:sz w:val="34"/>
          <w:szCs w:val="34"/>
        </w:rPr>
        <w:t xml:space="preserve">7. Data Model Sketch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B0BEC5" w:sz="1"/>
              <w:left w:val="single" w:color="B0BEC5" w:sz="1"/>
              <w:bottom w:val="single" w:color="B0BEC5" w:sz="1"/>
              <w:right w:val="single" w:color="B0BEC5" w:sz="1"/>
            </w:tcBorders>
            <w:shd w:fill="D9E1F7"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Entity / Field</w:t>
            </w:r>
          </w:p>
        </w:tc>
        <w:tc>
          <w:tcPr>
            <w:tcW w:type="dxa" w:w="6360"/>
            <w:gridSpan w:val="1"/>
            <w:tcBorders>
              <w:top w:val="single" w:color="B0BEC5" w:sz="1"/>
              <w:left w:val="single" w:color="B0BEC5" w:sz="1"/>
              <w:bottom w:val="single" w:color="B0BEC5" w:sz="1"/>
              <w:right w:val="single" w:color="B0BEC5" w:sz="1"/>
            </w:tcBorders>
            <w:shd w:fill="D9E1F7"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Description</w:t>
            </w:r>
          </w:p>
        </w:tc>
      </w:tr>
      <w:tr>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b/>
                <w:bCs/>
                <w:color w:val="4F46E5"/>
                <w:sz w:val="19"/>
                <w:szCs w:val="19"/>
              </w:rPr>
              <w:t xml:space="preserve">roles table</w:t>
            </w:r>
          </w:p>
        </w:tc>
        <w:tc>
          <w:tcPr>
            <w:tcW w:type="dxa" w:w="6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id, name (unique), description, built_in (bool — true for 5 system roles), scope_type (enum: global | reporting_manager | fixed_demographic), survey_restricted (bool), created_by, created_at, updated_at.</w:t>
            </w:r>
          </w:p>
        </w:tc>
      </w:tr>
      <w:tr>
        <w:tc>
          <w:tcPr>
            <w:tcW w:type="dxa" w:w="30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b/>
                <w:bCs/>
                <w:color w:val="4F46E5"/>
                <w:sz w:val="19"/>
                <w:szCs w:val="19"/>
              </w:rPr>
              <w:t xml:space="preserve">role_module_permissions table</w:t>
            </w:r>
          </w:p>
        </w:tc>
        <w:tc>
          <w:tcPr>
            <w:tcW w:type="dxa" w:w="636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id, role_id (FK → roles), module_name (enum — all configurable modules), can_view (bool), can_edit (bool). One row per module per role.</w:t>
            </w:r>
          </w:p>
        </w:tc>
      </w:tr>
      <w:tr>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b/>
                <w:bCs/>
                <w:color w:val="4F46E5"/>
                <w:sz w:val="19"/>
                <w:szCs w:val="19"/>
              </w:rPr>
              <w:t xml:space="preserve">role_demographic_scopes table</w:t>
            </w:r>
          </w:p>
        </w:tc>
        <w:tc>
          <w:tcPr>
            <w:tcW w:type="dxa" w:w="6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id, role_id (FK → roles), scope_type (enum: team | location | business_unit | business_group), scope_value_id (FK to the respective entity). Multiple rows for Fixed Demographic roles. Empty for Global and Reporting Manager roles.</w:t>
            </w:r>
          </w:p>
        </w:tc>
      </w:tr>
      <w:tr>
        <w:tc>
          <w:tcPr>
            <w:tcW w:type="dxa" w:w="30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b/>
                <w:bCs/>
                <w:color w:val="4F46E5"/>
                <w:sz w:val="19"/>
                <w:szCs w:val="19"/>
              </w:rPr>
              <w:t xml:space="preserve">users.role_id</w:t>
            </w:r>
          </w:p>
        </w:tc>
        <w:tc>
          <w:tcPr>
            <w:tcW w:type="dxa" w:w="636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FK → roles. Replaces or supplements current role string/enum. Migrated from existing role attribute. All role name methods (super_admin?, sub_admin?, etc.) remain via delegation to role.name.</w:t>
            </w:r>
          </w:p>
        </w:tc>
      </w:tr>
      <w:tr>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b/>
                <w:bCs/>
                <w:color w:val="4F46E5"/>
                <w:sz w:val="19"/>
                <w:szCs w:val="19"/>
              </w:rPr>
              <w:t xml:space="preserve">survey_role_access table</w:t>
            </w:r>
          </w:p>
        </w:tc>
        <w:tc>
          <w:tcPr>
            <w:tcW w:type="dxa" w:w="6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id, survey_id (FK), role_id (FK), created_at. Present only for surveys with survey-restricted roles granted access. Used to filter survey visibility for restricted roles.</w:t>
            </w:r>
          </w:p>
        </w:tc>
      </w:tr>
      <w:tr>
        <w:tc>
          <w:tcPr>
            <w:tcW w:type="dxa" w:w="30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b/>
                <w:bCs/>
                <w:color w:val="4F46E5"/>
                <w:sz w:val="19"/>
                <w:szCs w:val="19"/>
              </w:rPr>
              <w:t xml:space="preserve">AccountSetting::ENABLE_CUSTOM_ROLES</w:t>
            </w:r>
          </w:p>
        </w:tc>
        <w:tc>
          <w:tcPr>
            <w:tcW w:type="dxa" w:w="636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Master feature flag. Off by default. Gates Roles Settings page and custom role assignment in all flows.</w:t>
            </w:r>
          </w:p>
        </w:tc>
      </w:tr>
    </w:tbl>
    <w:p>
      <w:pPr>
        <w:spacing w:before="60" w:after="0"/>
      </w:pPr>
    </w:p>
    <w:p>
      <w:pPr>
        <w:spacing w:before="60" w:after="60"/>
      </w:pPr>
      <w:r>
        <w:rPr>
          <w:rFonts w:ascii="Arial" w:cs="Arial" w:eastAsia="Arial" w:hAnsi="Arial"/>
          <w:i/>
          <w:iCs/>
          <w:color w:val="718096"/>
          <w:sz w:val="20"/>
          <w:szCs w:val="20"/>
        </w:rPr>
        <w:t xml:space="preserve">Migration approach: seed roles table with five system roles (built_in = true). Seed role_module_permissions for system roles to reflect their current broad capability (for reference; Ability hard-coded logic preserved). Add role_id column to users; populate from existing role string. Keep legacy role string temporarily for deprecation window.</w:t>
      </w:r>
    </w:p>
    <w:p>
      <w:pPr>
        <w:spacing w:before="100" w:after="0"/>
      </w:pPr>
    </w:p>
    <w:p>
      <w:pPr>
        <w:pStyle w:val="Heading1"/>
        <w:spacing w:before="400" w:after="160"/>
      </w:pPr>
      <w:r>
        <w:rPr>
          <w:rFonts w:ascii="Arial" w:cs="Arial" w:eastAsia="Arial" w:hAnsi="Arial"/>
          <w:b/>
          <w:bCs/>
          <w:color w:val="2E3A8C"/>
          <w:sz w:val="34"/>
          <w:szCs w:val="34"/>
        </w:rPr>
        <w:t xml:space="preserve">8. Rollout Plan</w:t>
      </w:r>
    </w:p>
    <w:p>
      <w:pPr>
        <w:pStyle w:val="Heading3"/>
        <w:spacing w:before="220" w:after="80"/>
      </w:pPr>
      <w:r>
        <w:rPr>
          <w:rFonts w:ascii="Arial" w:cs="Arial" w:eastAsia="Arial" w:hAnsi="Arial"/>
          <w:b/>
          <w:bCs/>
          <w:color w:val="4F46E5"/>
          <w:sz w:val="22"/>
          <w:szCs w:val="22"/>
        </w:rPr>
        <w:t xml:space="preserve">Phase 1 — Backend Foundation (~4–5 weeks)</w:t>
      </w:r>
    </w:p>
    <w:p>
      <w:pPr>
        <w:pStyle w:val="ListParagraph"/>
        <w:numPr>
          <w:ilvl w:val="0"/>
          <w:numId w:val="2"/>
        </w:numPr>
        <w:spacing w:before="40" w:after="40"/>
      </w:pPr>
      <w:r>
        <w:rPr>
          <w:rFonts w:ascii="Arial" w:cs="Arial" w:eastAsia="Arial" w:hAnsi="Arial"/>
          <w:color w:val="1A202C"/>
          <w:sz w:val="20"/>
          <w:szCs w:val="20"/>
        </w:rPr>
        <w:t xml:space="preserve">DB migration: create roles, role_module_permissions, role_demographic_scopes, survey_role_access tables. Seed system roles. Add role_id to users; migrate existing data.</w:t>
      </w:r>
    </w:p>
    <w:p>
      <w:pPr>
        <w:pStyle w:val="ListParagraph"/>
        <w:numPr>
          <w:ilvl w:val="0"/>
          <w:numId w:val="2"/>
        </w:numPr>
        <w:spacing w:before="40" w:after="40"/>
      </w:pPr>
      <w:r>
        <w:rPr>
          <w:rFonts w:ascii="Arial" w:cs="Arial" w:eastAsia="Arial" w:hAnsi="Arial"/>
          <w:color w:val="1A202C"/>
          <w:sz w:val="20"/>
          <w:szCs w:val="20"/>
        </w:rPr>
        <w:t xml:space="preserve">CanCanCan Ability refactor: dynamic permission loading for custom roles; all system role logic preserved and regression-tested.</w:t>
      </w:r>
    </w:p>
    <w:p>
      <w:pPr>
        <w:pStyle w:val="ListParagraph"/>
        <w:numPr>
          <w:ilvl w:val="0"/>
          <w:numId w:val="2"/>
        </w:numPr>
        <w:spacing w:before="40" w:after="40"/>
      </w:pPr>
      <w:r>
        <w:rPr>
          <w:rFonts w:ascii="Arial" w:cs="Arial" w:eastAsia="Arial" w:hAnsi="Arial"/>
          <w:color w:val="1A202C"/>
          <w:sz w:val="20"/>
          <w:szCs w:val="20"/>
        </w:rPr>
        <w:t xml:space="preserve">Generalise scope helpers: unified accessible_scope_filters method covering Global, Reporting Manager, and Fixed Demographic; reuses existing manager hierarchy service.</w:t>
      </w:r>
    </w:p>
    <w:p>
      <w:pPr>
        <w:pStyle w:val="ListParagraph"/>
        <w:numPr>
          <w:ilvl w:val="0"/>
          <w:numId w:val="2"/>
        </w:numPr>
        <w:spacing w:before="40" w:after="40"/>
      </w:pPr>
      <w:r>
        <w:rPr>
          <w:rFonts w:ascii="Arial" w:cs="Arial" w:eastAsia="Arial" w:hAnsi="Arial"/>
          <w:color w:val="1A202C"/>
          <w:sz w:val="20"/>
          <w:szCs w:val="20"/>
        </w:rPr>
        <w:t xml:space="preserve">CSV import and API extended: role_type accepts custom role names; scope derived from role.</w:t>
      </w:r>
    </w:p>
    <w:p>
      <w:pPr>
        <w:pStyle w:val="ListParagraph"/>
        <w:numPr>
          <w:ilvl w:val="0"/>
          <w:numId w:val="2"/>
        </w:numPr>
        <w:spacing w:before="40" w:after="40"/>
      </w:pPr>
      <w:r>
        <w:rPr>
          <w:rFonts w:ascii="Arial" w:cs="Arial" w:eastAsia="Arial" w:hAnsi="Arial"/>
          <w:color w:val="1A202C"/>
          <w:sz w:val="20"/>
          <w:szCs w:val="20"/>
        </w:rPr>
        <w:t xml:space="preserve">Feature flag: AccountSetting::ENABLE_CUSTOM_ROLES = OFF. Zero user-visible change.</w:t>
      </w:r>
    </w:p>
    <w:p>
      <w:pPr>
        <w:pStyle w:val="ListParagraph"/>
        <w:numPr>
          <w:ilvl w:val="0"/>
          <w:numId w:val="2"/>
        </w:numPr>
        <w:spacing w:before="40" w:after="40"/>
      </w:pPr>
      <w:r>
        <w:rPr>
          <w:rFonts w:ascii="Arial" w:cs="Arial" w:eastAsia="Arial" w:hAnsi="Arial"/>
          <w:color w:val="1A202C"/>
          <w:sz w:val="20"/>
          <w:szCs w:val="20"/>
        </w:rPr>
        <w:t xml:space="preserve">Deliverable: complete regression test suite for all five system roles passes on staging.</w:t>
      </w:r>
    </w:p>
    <w:p>
      <w:pPr>
        <w:pStyle w:val="Heading3"/>
        <w:spacing w:before="220" w:after="80"/>
      </w:pPr>
      <w:r>
        <w:rPr>
          <w:rFonts w:ascii="Arial" w:cs="Arial" w:eastAsia="Arial" w:hAnsi="Arial"/>
          <w:b/>
          <w:bCs/>
          <w:color w:val="4F46E5"/>
          <w:sz w:val="22"/>
          <w:szCs w:val="22"/>
        </w:rPr>
        <w:t xml:space="preserve">Phase 2 — Roles Management UI + Assignment (~3–4 weeks)</w:t>
      </w:r>
    </w:p>
    <w:p>
      <w:pPr>
        <w:pStyle w:val="ListParagraph"/>
        <w:numPr>
          <w:ilvl w:val="0"/>
          <w:numId w:val="2"/>
        </w:numPr>
        <w:spacing w:before="40" w:after="40"/>
      </w:pPr>
      <w:r>
        <w:rPr>
          <w:rFonts w:ascii="Arial" w:cs="Arial" w:eastAsia="Arial" w:hAnsi="Arial"/>
          <w:color w:val="1A202C"/>
          <w:sz w:val="20"/>
          <w:szCs w:val="20"/>
        </w:rPr>
        <w:t xml:space="preserve">Build Roles Settings page: list view, create/edit form, delete with guard, duplicate.</w:t>
      </w:r>
    </w:p>
    <w:p>
      <w:pPr>
        <w:pStyle w:val="ListParagraph"/>
        <w:numPr>
          <w:ilvl w:val="0"/>
          <w:numId w:val="2"/>
        </w:numPr>
        <w:spacing w:before="40" w:after="40"/>
      </w:pPr>
      <w:r>
        <w:rPr>
          <w:rFonts w:ascii="Arial" w:cs="Arial" w:eastAsia="Arial" w:hAnsi="Arial"/>
          <w:color w:val="1A202C"/>
          <w:sz w:val="20"/>
          <w:szCs w:val="20"/>
        </w:rPr>
        <w:t xml:space="preserve">Update role dropdown in Administrators UI (Add/Edit user).</w:t>
      </w:r>
    </w:p>
    <w:p>
      <w:pPr>
        <w:pStyle w:val="ListParagraph"/>
        <w:numPr>
          <w:ilvl w:val="0"/>
          <w:numId w:val="2"/>
        </w:numPr>
        <w:spacing w:before="40" w:after="40"/>
      </w:pPr>
      <w:r>
        <w:rPr>
          <w:rFonts w:ascii="Arial" w:cs="Arial" w:eastAsia="Arial" w:hAnsi="Arial"/>
          <w:color w:val="1A202C"/>
          <w:sz w:val="20"/>
          <w:szCs w:val="20"/>
        </w:rPr>
        <w:t xml:space="preserve">Nav refactor: replace all role-name conditional checks with can? checks across frontend and backend.</w:t>
      </w:r>
    </w:p>
    <w:p>
      <w:pPr>
        <w:pStyle w:val="ListParagraph"/>
        <w:numPr>
          <w:ilvl w:val="0"/>
          <w:numId w:val="2"/>
        </w:numPr>
        <w:spacing w:before="40" w:after="40"/>
      </w:pPr>
      <w:r>
        <w:rPr>
          <w:rFonts w:ascii="Arial" w:cs="Arial" w:eastAsia="Arial" w:hAnsi="Arial"/>
          <w:color w:val="1A202C"/>
          <w:sz w:val="20"/>
          <w:szCs w:val="20"/>
        </w:rPr>
        <w:t xml:space="preserve">Restricted module URL → contextual empty state (not 403).</w:t>
      </w:r>
    </w:p>
    <w:p>
      <w:pPr>
        <w:pStyle w:val="ListParagraph"/>
        <w:numPr>
          <w:ilvl w:val="0"/>
          <w:numId w:val="2"/>
        </w:numPr>
        <w:spacing w:before="40" w:after="40"/>
      </w:pPr>
      <w:r>
        <w:rPr>
          <w:rFonts w:ascii="Arial" w:cs="Arial" w:eastAsia="Arial" w:hAnsi="Arial"/>
          <w:color w:val="1A202C"/>
          <w:sz w:val="20"/>
          <w:szCs w:val="20"/>
        </w:rPr>
        <w:t xml:space="preserve">Enable flag for internal CM users and 2–3 enterprise beta customers (BFSI, tech, manufacturing).</w:t>
      </w:r>
    </w:p>
    <w:p>
      <w:pPr>
        <w:pStyle w:val="Heading3"/>
        <w:spacing w:before="220" w:after="80"/>
      </w:pPr>
      <w:r>
        <w:rPr>
          <w:rFonts w:ascii="Arial" w:cs="Arial" w:eastAsia="Arial" w:hAnsi="Arial"/>
          <w:b/>
          <w:bCs/>
          <w:color w:val="4F46E5"/>
          <w:sz w:val="22"/>
          <w:szCs w:val="22"/>
        </w:rPr>
        <w:t xml:space="preserve">Phase 3 — Survey-Level Access + GA (~2–3 weeks)</w:t>
      </w:r>
    </w:p>
    <w:p>
      <w:pPr>
        <w:pStyle w:val="ListParagraph"/>
        <w:numPr>
          <w:ilvl w:val="0"/>
          <w:numId w:val="2"/>
        </w:numPr>
        <w:spacing w:before="40" w:after="40"/>
      </w:pPr>
      <w:r>
        <w:rPr>
          <w:rFonts w:ascii="Arial" w:cs="Arial" w:eastAsia="Arial" w:hAnsi="Arial"/>
          <w:color w:val="1A202C"/>
          <w:sz w:val="20"/>
          <w:szCs w:val="20"/>
        </w:rPr>
        <w:t xml:space="preserve">Survey Builder: Access &amp; Visibility section with role multi-select.</w:t>
      </w:r>
    </w:p>
    <w:p>
      <w:pPr>
        <w:pStyle w:val="ListParagraph"/>
        <w:numPr>
          <w:ilvl w:val="0"/>
          <w:numId w:val="2"/>
        </w:numPr>
        <w:spacing w:before="40" w:after="40"/>
      </w:pPr>
      <w:r>
        <w:rPr>
          <w:rFonts w:ascii="Arial" w:cs="Arial" w:eastAsia="Arial" w:hAnsi="Arial"/>
          <w:color w:val="1A202C"/>
          <w:sz w:val="20"/>
          <w:szCs w:val="20"/>
        </w:rPr>
        <w:t xml:space="preserve">Survey-gated empty state for restricted roles.</w:t>
      </w:r>
    </w:p>
    <w:p>
      <w:pPr>
        <w:pStyle w:val="ListParagraph"/>
        <w:numPr>
          <w:ilvl w:val="0"/>
          <w:numId w:val="2"/>
        </w:numPr>
        <w:spacing w:before="40" w:after="40"/>
      </w:pPr>
      <w:r>
        <w:rPr>
          <w:rFonts w:ascii="Arial" w:cs="Arial" w:eastAsia="Arial" w:hAnsi="Arial"/>
          <w:color w:val="1A202C"/>
          <w:sz w:val="20"/>
          <w:szCs w:val="20"/>
        </w:rPr>
        <w:t xml:space="preserve">Audit log entries for all role management actions (create, edit, delete, assign).</w:t>
      </w:r>
    </w:p>
    <w:p>
      <w:pPr>
        <w:pStyle w:val="ListParagraph"/>
        <w:numPr>
          <w:ilvl w:val="0"/>
          <w:numId w:val="2"/>
        </w:numPr>
        <w:spacing w:before="40" w:after="40"/>
      </w:pPr>
      <w:r>
        <w:rPr>
          <w:rFonts w:ascii="Arial" w:cs="Arial" w:eastAsia="Arial" w:hAnsi="Arial"/>
          <w:color w:val="1A202C"/>
          <w:sz w:val="20"/>
          <w:szCs w:val="20"/>
        </w:rPr>
        <w:t xml:space="preserve">Gradual rollout to all accounts via flag. Full GA after stability confirmed across beta cohort.</w:t>
      </w:r>
    </w:p>
    <w:p>
      <w:pPr>
        <w:spacing w:before="100" w:after="0"/>
      </w:pPr>
    </w:p>
    <w:p>
      <w:pPr>
        <w:pStyle w:val="Heading1"/>
        <w:spacing w:before="400" w:after="160"/>
      </w:pPr>
      <w:r>
        <w:rPr>
          <w:rFonts w:ascii="Arial" w:cs="Arial" w:eastAsia="Arial" w:hAnsi="Arial"/>
          <w:b/>
          <w:bCs/>
          <w:color w:val="2E3A8C"/>
          <w:sz w:val="34"/>
          <w:szCs w:val="34"/>
        </w:rP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440"/>
        <w:gridCol w:w="4560"/>
      </w:tblGrid>
      <w:tr>
        <w:tc>
          <w:tcPr>
            <w:tcW w:type="dxa" w:w="3360"/>
            <w:gridSpan w:val="1"/>
            <w:tcBorders>
              <w:top w:val="single" w:color="B0BEC5" w:sz="1"/>
              <w:left w:val="single" w:color="B0BEC5" w:sz="1"/>
              <w:bottom w:val="single" w:color="B0BEC5" w:sz="1"/>
              <w:right w:val="single" w:color="B0BEC5" w:sz="1"/>
            </w:tcBorders>
            <w:shd w:fill="D9E1F7"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Risk</w:t>
            </w:r>
          </w:p>
        </w:tc>
        <w:tc>
          <w:tcPr>
            <w:tcW w:type="dxa" w:w="1440"/>
            <w:gridSpan w:val="1"/>
            <w:tcBorders>
              <w:top w:val="single" w:color="B0BEC5" w:sz="1"/>
              <w:left w:val="single" w:color="B0BEC5" w:sz="1"/>
              <w:bottom w:val="single" w:color="B0BEC5" w:sz="1"/>
              <w:right w:val="single" w:color="B0BEC5" w:sz="1"/>
            </w:tcBorders>
            <w:shd w:fill="D9E1F7"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Severity</w:t>
            </w:r>
          </w:p>
        </w:tc>
        <w:tc>
          <w:tcPr>
            <w:tcW w:type="dxa" w:w="4560"/>
            <w:gridSpan w:val="1"/>
            <w:tcBorders>
              <w:top w:val="single" w:color="B0BEC5" w:sz="1"/>
              <w:left w:val="single" w:color="B0BEC5" w:sz="1"/>
              <w:bottom w:val="single" w:color="B0BEC5" w:sz="1"/>
              <w:right w:val="single" w:color="B0BEC5" w:sz="1"/>
            </w:tcBorders>
            <w:shd w:fill="D9E1F7"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Mitigation</w:t>
            </w:r>
          </w:p>
        </w:tc>
      </w:tr>
      <w:tr>
        <w:tc>
          <w:tcPr>
            <w:tcW w:type="dxa" w:w="3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Regression in existing system role behaviour during CanCanCan refactor.</w:t>
            </w:r>
          </w:p>
        </w:tc>
        <w:tc>
          <w:tcPr>
            <w:tcW w:type="dxa" w:w="1440"/>
            <w:gridSpan w:val="1"/>
            <w:tcBorders>
              <w:top w:val="single" w:color="B0BEC5" w:sz="1"/>
              <w:left w:val="single" w:color="B0BEC5" w:sz="1"/>
              <w:bottom w:val="single" w:color="B0BEC5" w:sz="1"/>
              <w:right w:val="single" w:color="B0BEC5" w:sz="1"/>
            </w:tcBorders>
            <w:shd w:fill="FDE8E8" w:val="clear"/>
            <w:tcMar>
              <w:top w:type="dxa" w:w="80"/>
              <w:left w:type="dxa" w:w="120"/>
              <w:bottom w:type="dxa" w:w="80"/>
              <w:right w:type="dxa" w:w="120"/>
            </w:tcMar>
            <w:vAlign w:val="top"/>
          </w:tcPr>
          <w:p>
            <w:pPr>
              <w:spacing w:before="40" w:after="40"/>
              <w:jc w:val="center"/>
            </w:pPr>
            <w:r>
              <w:rPr>
                <w:rFonts w:ascii="Arial" w:cs="Arial" w:eastAsia="Arial" w:hAnsi="Arial"/>
                <w:b/>
                <w:bCs/>
                <w:color w:val="C0392B"/>
                <w:sz w:val="18"/>
                <w:szCs w:val="18"/>
              </w:rPr>
              <w:t xml:space="preserve">High</w:t>
            </w:r>
          </w:p>
        </w:tc>
        <w:tc>
          <w:tcPr>
            <w:tcW w:type="dxa" w:w="45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Build and require a dedicated regression test suite for all 5 system roles to pass on every PR before merge. Run on staging before any production deployment.</w:t>
            </w:r>
          </w:p>
        </w:tc>
      </w:tr>
      <w:tr>
        <w:tc>
          <w:tcPr>
            <w:tcW w:type="dxa" w:w="336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Super Admin misconfigures a role and over-exposes data (e.g., grants Integrations Edit unnecessarily).</w:t>
            </w:r>
          </w:p>
        </w:tc>
        <w:tc>
          <w:tcPr>
            <w:tcW w:type="dxa" w:w="1440"/>
            <w:gridSpan w:val="1"/>
            <w:tcBorders>
              <w:top w:val="single" w:color="B0BEC5" w:sz="1"/>
              <w:left w:val="single" w:color="B0BEC5" w:sz="1"/>
              <w:bottom w:val="single" w:color="B0BEC5" w:sz="1"/>
              <w:right w:val="single" w:color="B0BEC5" w:sz="1"/>
            </w:tcBorders>
            <w:shd w:fill="FDE8E8" w:val="clear"/>
            <w:tcMar>
              <w:top w:type="dxa" w:w="80"/>
              <w:left w:type="dxa" w:w="120"/>
              <w:bottom w:type="dxa" w:w="80"/>
              <w:right w:type="dxa" w:w="120"/>
            </w:tcMar>
            <w:vAlign w:val="top"/>
          </w:tcPr>
          <w:p>
            <w:pPr>
              <w:spacing w:before="40" w:after="40"/>
              <w:jc w:val="center"/>
            </w:pPr>
            <w:r>
              <w:rPr>
                <w:rFonts w:ascii="Arial" w:cs="Arial" w:eastAsia="Arial" w:hAnsi="Arial"/>
                <w:b/>
                <w:bCs/>
                <w:color w:val="C0392B"/>
                <w:sz w:val="18"/>
                <w:szCs w:val="18"/>
              </w:rPr>
              <w:t xml:space="preserve">High</w:t>
            </w:r>
          </w:p>
        </w:tc>
        <w:tc>
          <w:tcPr>
            <w:tcW w:type="dxa" w:w="456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Role summary preview before save. Inline warning tooltip on Integrations Edit permission. Audit log of all role changes with creator identity and timestamp.</w:t>
            </w:r>
          </w:p>
        </w:tc>
      </w:tr>
      <w:tr>
        <w:tc>
          <w:tcPr>
            <w:tcW w:type="dxa" w:w="3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Reporting Manager scope resolves incorrectly for users with no manager set or no direct reports.</w:t>
            </w:r>
          </w:p>
        </w:tc>
        <w:tc>
          <w:tcPr>
            <w:tcW w:type="dxa" w:w="1440"/>
            <w:gridSpan w:val="1"/>
            <w:tcBorders>
              <w:top w:val="single" w:color="B0BEC5" w:sz="1"/>
              <w:left w:val="single" w:color="B0BEC5" w:sz="1"/>
              <w:bottom w:val="single" w:color="B0BEC5" w:sz="1"/>
              <w:right w:val="single" w:color="B0BEC5" w:sz="1"/>
            </w:tcBorders>
            <w:shd w:fill="FEF9E7" w:val="clear"/>
            <w:tcMar>
              <w:top w:type="dxa" w:w="80"/>
              <w:left w:type="dxa" w:w="120"/>
              <w:bottom w:type="dxa" w:w="80"/>
              <w:right w:type="dxa" w:w="120"/>
            </w:tcMar>
            <w:vAlign w:val="top"/>
          </w:tcPr>
          <w:p>
            <w:pPr>
              <w:spacing w:before="40" w:after="40"/>
              <w:jc w:val="center"/>
            </w:pPr>
            <w:r>
              <w:rPr>
                <w:rFonts w:ascii="Arial" w:cs="Arial" w:eastAsia="Arial" w:hAnsi="Arial"/>
                <w:b/>
                <w:bCs/>
                <w:color w:val="D68910"/>
                <w:sz w:val="18"/>
                <w:szCs w:val="18"/>
              </w:rPr>
              <w:t xml:space="preserve">Medium</w:t>
            </w:r>
          </w:p>
        </w:tc>
        <w:tc>
          <w:tcPr>
            <w:tcW w:type="dxa" w:w="45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Graceful fallback: user sees contextual empty state — not an error. No data is exposed. Log the empty-scope case for monitoring.</w:t>
            </w:r>
          </w:p>
        </w:tc>
      </w:tr>
      <w:tr>
        <w:tc>
          <w:tcPr>
            <w:tcW w:type="dxa" w:w="336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Fixed Demographic scope becomes stale if a referenced team/BU/location is deleted.</w:t>
            </w:r>
          </w:p>
        </w:tc>
        <w:tc>
          <w:tcPr>
            <w:tcW w:type="dxa" w:w="1440"/>
            <w:gridSpan w:val="1"/>
            <w:tcBorders>
              <w:top w:val="single" w:color="B0BEC5" w:sz="1"/>
              <w:left w:val="single" w:color="B0BEC5" w:sz="1"/>
              <w:bottom w:val="single" w:color="B0BEC5" w:sz="1"/>
              <w:right w:val="single" w:color="B0BEC5" w:sz="1"/>
            </w:tcBorders>
            <w:shd w:fill="FEF9E7" w:val="clear"/>
            <w:tcMar>
              <w:top w:type="dxa" w:w="80"/>
              <w:left w:type="dxa" w:w="120"/>
              <w:bottom w:type="dxa" w:w="80"/>
              <w:right w:type="dxa" w:w="120"/>
            </w:tcMar>
            <w:vAlign w:val="top"/>
          </w:tcPr>
          <w:p>
            <w:pPr>
              <w:spacing w:before="40" w:after="40"/>
              <w:jc w:val="center"/>
            </w:pPr>
            <w:r>
              <w:rPr>
                <w:rFonts w:ascii="Arial" w:cs="Arial" w:eastAsia="Arial" w:hAnsi="Arial"/>
                <w:b/>
                <w:bCs/>
                <w:color w:val="D68910"/>
                <w:sz w:val="18"/>
                <w:szCs w:val="18"/>
              </w:rPr>
              <w:t xml:space="preserve">Medium</w:t>
            </w:r>
          </w:p>
        </w:tc>
        <w:tc>
          <w:tcPr>
            <w:tcW w:type="dxa" w:w="456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On deletion of any demographic entity, surface a warning to Super Admin on the Roles page if it is referenced by a custom role scope. Role remains functional for remaining segments.</w:t>
            </w:r>
          </w:p>
        </w:tc>
      </w:tr>
      <w:tr>
        <w:tc>
          <w:tcPr>
            <w:tcW w:type="dxa" w:w="3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Nav refactor misses a role-name check, accidentally exposing a hidden route to custom role users.</w:t>
            </w:r>
          </w:p>
        </w:tc>
        <w:tc>
          <w:tcPr>
            <w:tcW w:type="dxa" w:w="1440"/>
            <w:gridSpan w:val="1"/>
            <w:tcBorders>
              <w:top w:val="single" w:color="B0BEC5" w:sz="1"/>
              <w:left w:val="single" w:color="B0BEC5" w:sz="1"/>
              <w:bottom w:val="single" w:color="B0BEC5" w:sz="1"/>
              <w:right w:val="single" w:color="B0BEC5" w:sz="1"/>
            </w:tcBorders>
            <w:shd w:fill="FEF9E7" w:val="clear"/>
            <w:tcMar>
              <w:top w:type="dxa" w:w="80"/>
              <w:left w:type="dxa" w:w="120"/>
              <w:bottom w:type="dxa" w:w="80"/>
              <w:right w:type="dxa" w:w="120"/>
            </w:tcMar>
            <w:vAlign w:val="top"/>
          </w:tcPr>
          <w:p>
            <w:pPr>
              <w:spacing w:before="40" w:after="40"/>
              <w:jc w:val="center"/>
            </w:pPr>
            <w:r>
              <w:rPr>
                <w:rFonts w:ascii="Arial" w:cs="Arial" w:eastAsia="Arial" w:hAnsi="Arial"/>
                <w:b/>
                <w:bCs/>
                <w:color w:val="D68910"/>
                <w:sz w:val="18"/>
                <w:szCs w:val="18"/>
              </w:rPr>
              <w:t xml:space="preserve">Medium</w:t>
            </w:r>
          </w:p>
        </w:tc>
        <w:tc>
          <w:tcPr>
            <w:tcW w:type="dxa" w:w="45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Full audit checklist of all current_user.super_admin? / .sub_admin? / .manager? checks in frontend and backend before Phase 2 launch. Track resolution in a shared doc.</w:t>
            </w:r>
          </w:p>
        </w:tc>
      </w:tr>
      <w:tr>
        <w:tc>
          <w:tcPr>
            <w:tcW w:type="dxa" w:w="336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Custom role name reserved-words list becomes outdated as new system roles are added in future.</w:t>
            </w:r>
          </w:p>
        </w:tc>
        <w:tc>
          <w:tcPr>
            <w:tcW w:type="dxa" w:w="1440"/>
            <w:gridSpan w:val="1"/>
            <w:tcBorders>
              <w:top w:val="single" w:color="B0BEC5" w:sz="1"/>
              <w:left w:val="single" w:color="B0BEC5" w:sz="1"/>
              <w:bottom w:val="single" w:color="B0BEC5" w:sz="1"/>
              <w:right w:val="single" w:color="B0BEC5" w:sz="1"/>
            </w:tcBorders>
            <w:shd w:fill="E9F7EF" w:val="clear"/>
            <w:tcMar>
              <w:top w:type="dxa" w:w="80"/>
              <w:left w:type="dxa" w:w="120"/>
              <w:bottom w:type="dxa" w:w="80"/>
              <w:right w:type="dxa" w:w="120"/>
            </w:tcMar>
            <w:vAlign w:val="top"/>
          </w:tcPr>
          <w:p>
            <w:pPr>
              <w:spacing w:before="40" w:after="40"/>
              <w:jc w:val="center"/>
            </w:pPr>
            <w:r>
              <w:rPr>
                <w:rFonts w:ascii="Arial" w:cs="Arial" w:eastAsia="Arial" w:hAnsi="Arial"/>
                <w:b/>
                <w:bCs/>
                <w:color w:val="1E8449"/>
                <w:sz w:val="18"/>
                <w:szCs w:val="18"/>
              </w:rPr>
              <w:t xml:space="preserve">Low</w:t>
            </w:r>
          </w:p>
        </w:tc>
        <w:tc>
          <w:tcPr>
            <w:tcW w:type="dxa" w:w="456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Reserved names list is maintained in a constants file (not hard-coded inline). Any future system role addition must update this list as part of its definition PR.</w:t>
            </w:r>
          </w:p>
        </w:tc>
      </w:tr>
      <w:tr>
        <w:tc>
          <w:tcPr>
            <w:tcW w:type="dxa" w:w="3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Performance: Fixed Demographic scope with many segments creates large SQL IN clauses at query time.</w:t>
            </w:r>
          </w:p>
        </w:tc>
        <w:tc>
          <w:tcPr>
            <w:tcW w:type="dxa" w:w="1440"/>
            <w:gridSpan w:val="1"/>
            <w:tcBorders>
              <w:top w:val="single" w:color="B0BEC5" w:sz="1"/>
              <w:left w:val="single" w:color="B0BEC5" w:sz="1"/>
              <w:bottom w:val="single" w:color="B0BEC5" w:sz="1"/>
              <w:right w:val="single" w:color="B0BEC5" w:sz="1"/>
            </w:tcBorders>
            <w:shd w:fill="E9F7EF" w:val="clear"/>
            <w:tcMar>
              <w:top w:type="dxa" w:w="80"/>
              <w:left w:type="dxa" w:w="120"/>
              <w:bottom w:type="dxa" w:w="80"/>
              <w:right w:type="dxa" w:w="120"/>
            </w:tcMar>
            <w:vAlign w:val="top"/>
          </w:tcPr>
          <w:p>
            <w:pPr>
              <w:spacing w:before="40" w:after="40"/>
              <w:jc w:val="center"/>
            </w:pPr>
            <w:r>
              <w:rPr>
                <w:rFonts w:ascii="Arial" w:cs="Arial" w:eastAsia="Arial" w:hAnsi="Arial"/>
                <w:b/>
                <w:bCs/>
                <w:color w:val="1E8449"/>
                <w:sz w:val="18"/>
                <w:szCs w:val="18"/>
              </w:rPr>
              <w:t xml:space="preserve">Low</w:t>
            </w:r>
          </w:p>
        </w:tc>
        <w:tc>
          <w:tcPr>
            <w:tcW w:type="dxa" w:w="45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Implement scope caching at the user session level (refresh on role change). Monitor query times in Phase 2 beta with a high-segment-count test case.</w:t>
            </w:r>
          </w:p>
        </w:tc>
      </w:tr>
    </w:tbl>
    <w:p>
      <w:pPr>
        <w:spacing w:before="100" w:after="0"/>
      </w:pPr>
    </w:p>
    <w:p>
      <w:pPr>
        <w:pStyle w:val="Heading1"/>
        <w:spacing w:before="400" w:after="160"/>
      </w:pPr>
      <w:r>
        <w:rPr>
          <w:rFonts w:ascii="Arial" w:cs="Arial" w:eastAsia="Arial" w:hAnsi="Arial"/>
          <w:b/>
          <w:bCs/>
          <w:color w:val="2E3A8C"/>
          <w:sz w:val="34"/>
          <w:szCs w:val="34"/>
        </w:rPr>
        <w:t xml:space="preserve">10.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200"/>
        <w:gridCol w:w="4620"/>
      </w:tblGrid>
      <w:tr>
        <w:tc>
          <w:tcPr>
            <w:tcW w:type="dxa" w:w="540"/>
            <w:gridSpan w:val="1"/>
            <w:tcBorders>
              <w:top w:val="single" w:color="B0BEC5" w:sz="1"/>
              <w:left w:val="single" w:color="B0BEC5" w:sz="1"/>
              <w:bottom w:val="single" w:color="B0BEC5" w:sz="1"/>
              <w:right w:val="single" w:color="B0BEC5" w:sz="1"/>
            </w:tcBorders>
            <w:shd w:fill="D9E1F7"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w:t>
            </w:r>
          </w:p>
        </w:tc>
        <w:tc>
          <w:tcPr>
            <w:tcW w:type="dxa" w:w="4200"/>
            <w:gridSpan w:val="1"/>
            <w:tcBorders>
              <w:top w:val="single" w:color="B0BEC5" w:sz="1"/>
              <w:left w:val="single" w:color="B0BEC5" w:sz="1"/>
              <w:bottom w:val="single" w:color="B0BEC5" w:sz="1"/>
              <w:right w:val="single" w:color="B0BEC5" w:sz="1"/>
            </w:tcBorders>
            <w:shd w:fill="D9E1F7"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Question</w:t>
            </w:r>
          </w:p>
        </w:tc>
        <w:tc>
          <w:tcPr>
            <w:tcW w:type="dxa" w:w="4620"/>
            <w:gridSpan w:val="1"/>
            <w:tcBorders>
              <w:top w:val="single" w:color="B0BEC5" w:sz="1"/>
              <w:left w:val="single" w:color="B0BEC5" w:sz="1"/>
              <w:bottom w:val="single" w:color="B0BEC5" w:sz="1"/>
              <w:right w:val="single" w:color="B0BEC5" w:sz="1"/>
            </w:tcBorders>
            <w:shd w:fill="D9E1F7" w:val="clear"/>
            <w:tcMar>
              <w:top w:type="dxa" w:w="80"/>
              <w:left w:type="dxa" w:w="120"/>
              <w:bottom w:type="dxa" w:w="80"/>
              <w:right w:type="dxa" w:w="120"/>
            </w:tcMar>
            <w:vAlign w:val="top"/>
          </w:tcPr>
          <w:p>
            <w:pPr>
              <w:spacing w:before="40" w:after="40"/>
            </w:pPr>
            <w:r>
              <w:rPr>
                <w:rFonts w:ascii="Arial" w:cs="Arial" w:eastAsia="Arial" w:hAnsi="Arial"/>
                <w:b/>
                <w:bCs/>
                <w:color w:val="1A202C"/>
                <w:sz w:val="19"/>
                <w:szCs w:val="19"/>
              </w:rPr>
              <w:t xml:space="preserve">Who to Ask / Info Needed</w:t>
            </w:r>
          </w:p>
        </w:tc>
      </w:tr>
      <w:tr>
        <w:tc>
          <w:tcPr>
            <w:tcW w:type="dxa" w:w="54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color w:val="4F46E5"/>
                <w:sz w:val="20"/>
                <w:szCs w:val="20"/>
              </w:rPr>
              <w:t xml:space="preserve">1</w:t>
            </w:r>
          </w:p>
        </w:tc>
        <w:tc>
          <w:tcPr>
            <w:tcW w:type="dxa" w:w="4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How is Sub-Admin scope currently stored — is there an existing user_access_scopes (or equivalent) table, or is scope stored ad-hoc on the user/admin record?</w:t>
            </w:r>
          </w:p>
        </w:tc>
        <w:tc>
          <w:tcPr>
            <w:tcW w:type="dxa" w:w="462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Engineering. Determines migration path for role_demographic_scopes. If a reusable table already exists, implementation is straightforward. If scope is stored ad-hoc, a new table and migration script are required.</w:t>
            </w:r>
          </w:p>
        </w:tc>
      </w:tr>
      <w:tr>
        <w:tc>
          <w:tcPr>
            <w:tcW w:type="dxa" w:w="54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jc w:val="center"/>
            </w:pPr>
            <w:r>
              <w:rPr>
                <w:rFonts w:ascii="Arial" w:cs="Arial" w:eastAsia="Arial" w:hAnsi="Arial"/>
                <w:b/>
                <w:bCs/>
                <w:color w:val="4F46E5"/>
                <w:sz w:val="20"/>
                <w:szCs w:val="20"/>
              </w:rPr>
              <w:t xml:space="preserve">2</w:t>
            </w:r>
          </w:p>
        </w:tc>
        <w:tc>
          <w:tcPr>
            <w:tcW w:type="dxa" w:w="42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Are anonymity thresholds enforced in the CanCanCan Ability layer, the reporting service layer, or both? Does any existing role currently bypass them?</w:t>
            </w:r>
          </w:p>
        </w:tc>
        <w:tc>
          <w:tcPr>
            <w:tcW w:type="dxa" w:w="462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Engineering + Data team. Custom role users must inherit the same enforcement. Critical for confirming the privacy guarantee holds for all three scope types without additional implementation work.</w:t>
            </w:r>
          </w:p>
        </w:tc>
      </w:tr>
      <w:tr>
        <w:tc>
          <w:tcPr>
            <w:tcW w:type="dxa" w:w="54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color w:val="4F46E5"/>
                <w:sz w:val="20"/>
                <w:szCs w:val="20"/>
              </w:rPr>
              <w:t xml:space="preserve">3</w:t>
            </w:r>
          </w:p>
        </w:tc>
        <w:tc>
          <w:tcPr>
            <w:tcW w:type="dxa" w:w="4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For the survey-level access restriction: should this be configured on the role (role-level toggle), on the survey (survey chooses which roles can access it), or both? Currently the journey proposes both — does that create admin confusion?</w:t>
            </w:r>
          </w:p>
        </w:tc>
        <w:tc>
          <w:tcPr>
            <w:tcW w:type="dxa" w:w="462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Product + Design + CS (2–3 enterprise customers). Both directions are in scope per the journey but the MVP implementation approach differs. Alignment here avoids rework during Survey Builder integration.</w:t>
            </w:r>
          </w:p>
        </w:tc>
      </w:tr>
      <w:tr>
        <w:tc>
          <w:tcPr>
            <w:tcW w:type="dxa" w:w="54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jc w:val="center"/>
            </w:pPr>
            <w:r>
              <w:rPr>
                <w:rFonts w:ascii="Arial" w:cs="Arial" w:eastAsia="Arial" w:hAnsi="Arial"/>
                <w:b/>
                <w:bCs/>
                <w:color w:val="4F46E5"/>
                <w:sz w:val="20"/>
                <w:szCs w:val="20"/>
              </w:rPr>
              <w:t xml:space="preserve">4</w:t>
            </w:r>
          </w:p>
        </w:tc>
        <w:tc>
          <w:tcPr>
            <w:tcW w:type="dxa" w:w="420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Should editing a live role (with active users) require a confirmation step that also optionally notifies affected users by email, or should changes be silent (effective on next request)?</w:t>
            </w:r>
          </w:p>
        </w:tc>
        <w:tc>
          <w:tcPr>
            <w:tcW w:type="dxa" w:w="4620"/>
            <w:gridSpan w:val="1"/>
            <w:tcBorders>
              <w:top w:val="single" w:color="B0BEC5" w:sz="1"/>
              <w:left w:val="single" w:color="B0BEC5" w:sz="1"/>
              <w:bottom w:val="single" w:color="B0BEC5" w:sz="1"/>
              <w:right w:val="single" w:color="B0BEC5" w:sz="1"/>
            </w:tcBorders>
            <w:shd w:fill="F5F7FE" w:val="clear"/>
            <w:tcMar>
              <w:top w:type="dxa" w:w="80"/>
              <w:left w:type="dxa" w:w="120"/>
              <w:bottom w:type="dxa" w:w="80"/>
              <w:right w:type="dxa" w:w="120"/>
            </w:tcMar>
            <w:vAlign w:val="top"/>
          </w:tcPr>
          <w:p>
            <w:pPr>
              <w:spacing w:before="40" w:after="40"/>
            </w:pPr>
            <w:r>
              <w:rPr>
                <w:rFonts w:ascii="Arial" w:cs="Arial" w:eastAsia="Arial" w:hAnsi="Arial"/>
                <w:color w:val="1A202C"/>
                <w:sz w:val="20"/>
                <w:szCs w:val="20"/>
              </w:rPr>
              <w:t xml:space="preserve">Product + CS. Silent is simpler; notification adds trust. Recommendation: warn in UI banner (already in FR6) but do not send email in MVP. Revisit in Phase 3 based on customer feedback.</w:t>
            </w:r>
          </w:p>
        </w:tc>
      </w:tr>
    </w:tbl>
    <w:p>
      <w:pPr>
        <w:spacing w:before="300" w:after="0"/>
      </w:pPr>
    </w:p>
    <w:p>
      <w:pPr>
        <w:spacing w:before="80" w:after="40"/>
        <w:jc w:val="center"/>
      </w:pPr>
      <w:r>
        <w:rPr>
          <w:rFonts w:ascii="Arial" w:cs="Arial" w:eastAsia="Arial" w:hAnsi="Arial"/>
          <w:i/>
          <w:iCs/>
          <w:color w:val="718096"/>
          <w:sz w:val="20"/>
          <w:szCs w:val="20"/>
        </w:rPr>
        <w:t xml:space="preserve">--- End of Document ---</w:t>
      </w:r>
    </w:p>
    <w:p>
      <w:pPr>
        <w:spacing w:before="0" w:after="0"/>
        <w:jc w:val="center"/>
      </w:pPr>
      <w:r>
        <w:rPr>
          <w:rFonts w:ascii="Arial" w:cs="Arial" w:eastAsia="Arial" w:hAnsi="Arial"/>
          <w:color w:val="718096"/>
          <w:sz w:val="18"/>
          <w:szCs w:val="18"/>
        </w:rPr>
        <w:t xml:space="preserve">CultureMonkey Product  |  Custom Roles &amp; Permissions PRD v1.0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3A8C" w:sz="6" w:space="4"/>
      </w:pBdr>
      <w:spacing w:before="400" w:after="160"/>
      <w:outlineLvl w:val="0"/>
    </w:pPr>
    <w:rPr>
      <w:rFonts w:ascii="Arial" w:cs="Arial" w:eastAsia="Arial" w:hAnsi="Arial"/>
      <w:b/>
      <w:bCs/>
      <w:color w:val="2E3A8C"/>
      <w:sz w:val="34"/>
      <w:szCs w:val="34"/>
    </w:rPr>
  </w:style>
  <w:style w:type="paragraph" w:styleId="Heading2">
    <w:name w:val="Heading 2"/>
    <w:basedOn w:val="Normal"/>
    <w:next w:val="Normal"/>
    <w:qFormat/>
    <w:pPr>
      <w:spacing w:before="300" w:after="120"/>
      <w:outlineLvl w:val="1"/>
    </w:pPr>
    <w:rPr>
      <w:rFonts w:ascii="Arial" w:cs="Arial" w:eastAsia="Arial" w:hAnsi="Arial"/>
      <w:b/>
      <w:bCs/>
      <w:color w:val="2E3A8C"/>
      <w:sz w:val="26"/>
      <w:szCs w:val="26"/>
    </w:rPr>
  </w:style>
  <w:style w:type="paragraph" w:styleId="Heading3">
    <w:name w:val="Heading 3"/>
    <w:basedOn w:val="Normal"/>
    <w:next w:val="Normal"/>
    <w:qFormat/>
    <w:pPr>
      <w:spacing w:before="220" w:after="80"/>
      <w:outlineLvl w:val="2"/>
    </w:pPr>
    <w:rPr>
      <w:rFonts w:ascii="Arial" w:cs="Arial" w:eastAsia="Arial" w:hAnsi="Arial"/>
      <w:b/>
      <w:bCs/>
      <w:color w:val="4F46E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2026-03-11T07:45:22.964Z</dcterms:created>
  <dcterms:modified xsi:type="dcterms:W3CDTF">2026-03-11T07:45:22.964Z</dcterms:modified>
</cp:coreProperties>
</file>

<file path=docProps/custom.xml><?xml version="1.0" encoding="utf-8"?>
<Properties xmlns="http://schemas.openxmlformats.org/officeDocument/2006/custom-properties" xmlns:vt="http://schemas.openxmlformats.org/officeDocument/2006/docPropsVTypes"/>
</file>