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E6" w:rsidRDefault="00D30DE6">
      <w:pPr>
        <w:pStyle w:val="Title"/>
        <w:rPr>
          <w:sz w:val="72"/>
          <w:szCs w:val="72"/>
        </w:rPr>
      </w:pPr>
      <w:r>
        <w:rPr>
          <w:sz w:val="72"/>
          <w:szCs w:val="72"/>
        </w:rPr>
        <w:t>D</w:t>
      </w:r>
      <w:r w:rsidR="007A1592">
        <w:rPr>
          <w:sz w:val="72"/>
          <w:szCs w:val="72"/>
        </w:rPr>
        <w:t>eployment</w:t>
      </w:r>
      <w:r>
        <w:rPr>
          <w:sz w:val="72"/>
          <w:szCs w:val="72"/>
        </w:rPr>
        <w:t xml:space="preserve"> – </w:t>
      </w:r>
    </w:p>
    <w:p w:rsidR="005C6D45" w:rsidRDefault="00EC76E7">
      <w:pPr>
        <w:pStyle w:val="Title"/>
        <w:rPr>
          <w:sz w:val="72"/>
          <w:szCs w:val="72"/>
        </w:rPr>
      </w:pPr>
      <w:r>
        <w:rPr>
          <w:sz w:val="72"/>
          <w:szCs w:val="72"/>
        </w:rPr>
        <w:t>Go REST API</w:t>
      </w:r>
    </w:p>
    <w:p w:rsidR="00110C1D" w:rsidRDefault="00D30DE6" w:rsidP="001451F4">
      <w:pPr>
        <w:pStyle w:val="Subtitle"/>
        <w:spacing w:line="360" w:lineRule="auto"/>
        <w:jc w:val="both"/>
      </w:pPr>
      <w:bookmarkStart w:id="0" w:name="_Hlk487785372"/>
      <w:bookmarkEnd w:id="0"/>
      <w:r>
        <w:t>REST API</w:t>
      </w:r>
      <w:r w:rsidR="0099374C">
        <w:t xml:space="preserve"> with GI</w:t>
      </w:r>
      <w:r w:rsidR="00110C1D">
        <w:t>N</w:t>
      </w:r>
      <w:r w:rsidR="00282D98">
        <w:t xml:space="preserve"> Framework</w:t>
      </w:r>
    </w:p>
    <w:p w:rsidR="005C6D45" w:rsidRPr="001451F4" w:rsidRDefault="00110C1D" w:rsidP="001451F4">
      <w:pPr>
        <w:pStyle w:val="Subtitle"/>
        <w:spacing w:after="0" w:line="240" w:lineRule="auto"/>
        <w:rPr>
          <w:sz w:val="20"/>
          <w:szCs w:val="20"/>
        </w:rPr>
      </w:pPr>
      <w:proofErr w:type="spellStart"/>
      <w:r w:rsidRPr="001451F4">
        <w:rPr>
          <w:sz w:val="20"/>
          <w:szCs w:val="20"/>
        </w:rPr>
        <w:t>shabrinur</w:t>
      </w:r>
      <w:proofErr w:type="spellEnd"/>
      <w:r w:rsidRPr="001451F4">
        <w:rPr>
          <w:sz w:val="20"/>
          <w:szCs w:val="20"/>
        </w:rPr>
        <w:t xml:space="preserve"> @ </w:t>
      </w:r>
      <w:proofErr w:type="spellStart"/>
      <w:r w:rsidRPr="001451F4">
        <w:rPr>
          <w:sz w:val="20"/>
          <w:szCs w:val="20"/>
        </w:rPr>
        <w:t>github</w:t>
      </w:r>
      <w:proofErr w:type="spellEnd"/>
    </w:p>
    <w:p w:rsidR="00B56504" w:rsidRDefault="007A1592" w:rsidP="00B56504">
      <w:r>
        <w:t>Project is deployed in</w:t>
      </w:r>
      <w:r w:rsidR="00AE2AB9">
        <w:t xml:space="preserve"> </w:t>
      </w:r>
      <w:r>
        <w:rPr>
          <w:rStyle w:val="Strong"/>
        </w:rPr>
        <w:t>Railway</w:t>
      </w:r>
      <w:r>
        <w:t xml:space="preserve"> with </w:t>
      </w:r>
      <w:r>
        <w:rPr>
          <w:rStyle w:val="Strong"/>
        </w:rPr>
        <w:t>base URL</w:t>
      </w:r>
      <w:r>
        <w:t>:</w:t>
      </w:r>
    </w:p>
    <w:p w:rsidR="00B56504" w:rsidRPr="00C37A96" w:rsidRDefault="00B56504" w:rsidP="00B56504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</w:p>
    <w:p w:rsidR="007A1592" w:rsidRPr="007A1592" w:rsidRDefault="007A1592" w:rsidP="007A1592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  <w:r w:rsidRPr="007A1592">
        <w:rPr>
          <w:rFonts w:ascii="Courier New" w:eastAsia="Times New Roman" w:hAnsi="Courier New" w:cs="Courier New"/>
          <w:color w:val="E6DB74"/>
          <w:sz w:val="18"/>
          <w:szCs w:val="18"/>
          <w:lang w:val="en-ID" w:eastAsia="en-ID"/>
        </w:rPr>
        <w:t>https://idp-go-rest-api.up.railway.app</w:t>
      </w:r>
    </w:p>
    <w:p w:rsidR="00B56504" w:rsidRPr="00C37A96" w:rsidRDefault="00B56504" w:rsidP="00B56504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</w:p>
    <w:p w:rsidR="007A1592" w:rsidRDefault="007A1592" w:rsidP="007A1592">
      <w:r>
        <w:rPr>
          <w:rStyle w:val="Strong"/>
        </w:rPr>
        <w:t>Swagger UI</w:t>
      </w:r>
      <w:r>
        <w:t xml:space="preserve"> can be accessed from</w:t>
      </w:r>
      <w:r>
        <w:t>:</w:t>
      </w:r>
    </w:p>
    <w:p w:rsidR="007A1592" w:rsidRPr="00C37A96" w:rsidRDefault="007A1592" w:rsidP="007A1592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</w:p>
    <w:p w:rsidR="007A1592" w:rsidRPr="007A1592" w:rsidRDefault="007A1592" w:rsidP="007A1592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  <w:r w:rsidRPr="007A1592">
        <w:rPr>
          <w:rFonts w:ascii="Courier New" w:eastAsia="Times New Roman" w:hAnsi="Courier New" w:cs="Courier New"/>
          <w:color w:val="E6DB74"/>
          <w:sz w:val="18"/>
          <w:szCs w:val="18"/>
          <w:lang w:val="en-ID" w:eastAsia="en-ID"/>
        </w:rPr>
        <w:t>https://idp-go-rest-api.up.railway.app/swagger/index.html</w:t>
      </w:r>
      <w:bookmarkStart w:id="1" w:name="_GoBack"/>
      <w:bookmarkEnd w:id="1"/>
    </w:p>
    <w:p w:rsidR="00D01486" w:rsidRPr="006D6095" w:rsidRDefault="00D01486" w:rsidP="00D01486">
      <w:pPr>
        <w:shd w:val="clear" w:color="auto" w:fill="1E1E1E"/>
        <w:spacing w:before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ID" w:eastAsia="en-ID"/>
        </w:rPr>
      </w:pPr>
    </w:p>
    <w:p w:rsidR="00B9251F" w:rsidRDefault="00B9251F" w:rsidP="00B9251F"/>
    <w:sectPr w:rsidR="00B9251F">
      <w:footerReference w:type="default" r:id="rId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59" w:rsidRDefault="00FA1159">
      <w:pPr>
        <w:spacing w:line="240" w:lineRule="auto"/>
      </w:pPr>
      <w:r>
        <w:separator/>
      </w:r>
    </w:p>
  </w:endnote>
  <w:endnote w:type="continuationSeparator" w:id="0">
    <w:p w:rsidR="00FA1159" w:rsidRDefault="00FA1159">
      <w:pPr>
        <w:spacing w:line="240" w:lineRule="auto"/>
      </w:pPr>
      <w:r>
        <w:continuationSeparator/>
      </w:r>
    </w:p>
  </w:endnote>
  <w:endnote w:type="continuationNotice" w:id="1">
    <w:p w:rsidR="00FA1159" w:rsidRDefault="00FA11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9608316"/>
      <w:docPartObj>
        <w:docPartGallery w:val="Page Numbers (Bottom of Page)"/>
        <w:docPartUnique/>
      </w:docPartObj>
    </w:sdtPr>
    <w:sdtEndPr/>
    <w:sdtContent>
      <w:p w:rsidR="00BA2063" w:rsidRDefault="00BA206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A2063" w:rsidRDefault="00B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59" w:rsidRDefault="00FA1159">
      <w:pPr>
        <w:spacing w:line="240" w:lineRule="auto"/>
      </w:pPr>
      <w:r>
        <w:separator/>
      </w:r>
    </w:p>
  </w:footnote>
  <w:footnote w:type="continuationSeparator" w:id="0">
    <w:p w:rsidR="00FA1159" w:rsidRDefault="00FA1159">
      <w:pPr>
        <w:spacing w:line="240" w:lineRule="auto"/>
      </w:pPr>
      <w:r>
        <w:continuationSeparator/>
      </w:r>
    </w:p>
  </w:footnote>
  <w:footnote w:type="continuationNotice" w:id="1">
    <w:p w:rsidR="00FA1159" w:rsidRDefault="00FA115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F4201"/>
    <w:multiLevelType w:val="hybridMultilevel"/>
    <w:tmpl w:val="B7942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E64823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9"/>
  </w:num>
  <w:num w:numId="21">
    <w:abstractNumId w:val="15"/>
  </w:num>
  <w:num w:numId="22">
    <w:abstractNumId w:val="14"/>
  </w:num>
  <w:num w:numId="23">
    <w:abstractNumId w:val="13"/>
  </w:num>
  <w:num w:numId="24">
    <w:abstractNumId w:val="12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4C"/>
    <w:rsid w:val="00016748"/>
    <w:rsid w:val="0005160A"/>
    <w:rsid w:val="0006567E"/>
    <w:rsid w:val="00071189"/>
    <w:rsid w:val="000760DB"/>
    <w:rsid w:val="00085835"/>
    <w:rsid w:val="00087EB3"/>
    <w:rsid w:val="00090888"/>
    <w:rsid w:val="000D5241"/>
    <w:rsid w:val="000E3904"/>
    <w:rsid w:val="000F00E7"/>
    <w:rsid w:val="0010026D"/>
    <w:rsid w:val="00110C1D"/>
    <w:rsid w:val="00117E7D"/>
    <w:rsid w:val="00121149"/>
    <w:rsid w:val="0012564C"/>
    <w:rsid w:val="001451F4"/>
    <w:rsid w:val="00156CE1"/>
    <w:rsid w:val="0016766E"/>
    <w:rsid w:val="00170063"/>
    <w:rsid w:val="00175643"/>
    <w:rsid w:val="00182A5C"/>
    <w:rsid w:val="00186D2E"/>
    <w:rsid w:val="001874FA"/>
    <w:rsid w:val="00191AFB"/>
    <w:rsid w:val="001A785F"/>
    <w:rsid w:val="001B2338"/>
    <w:rsid w:val="001C3047"/>
    <w:rsid w:val="00201C53"/>
    <w:rsid w:val="002061A9"/>
    <w:rsid w:val="00217B64"/>
    <w:rsid w:val="002269B2"/>
    <w:rsid w:val="00235579"/>
    <w:rsid w:val="0024620E"/>
    <w:rsid w:val="00257FAA"/>
    <w:rsid w:val="00263938"/>
    <w:rsid w:val="00266851"/>
    <w:rsid w:val="00282D98"/>
    <w:rsid w:val="00292237"/>
    <w:rsid w:val="002D60C8"/>
    <w:rsid w:val="002E0D17"/>
    <w:rsid w:val="002E78EB"/>
    <w:rsid w:val="002F25A8"/>
    <w:rsid w:val="00300085"/>
    <w:rsid w:val="00331063"/>
    <w:rsid w:val="003407A9"/>
    <w:rsid w:val="00340C08"/>
    <w:rsid w:val="00340DC9"/>
    <w:rsid w:val="00350BD5"/>
    <w:rsid w:val="003B2EB9"/>
    <w:rsid w:val="003D6B7A"/>
    <w:rsid w:val="004017B1"/>
    <w:rsid w:val="0040647A"/>
    <w:rsid w:val="00426D31"/>
    <w:rsid w:val="00444F02"/>
    <w:rsid w:val="004659D5"/>
    <w:rsid w:val="0046615C"/>
    <w:rsid w:val="00490CC6"/>
    <w:rsid w:val="00493403"/>
    <w:rsid w:val="004C1886"/>
    <w:rsid w:val="004E4D79"/>
    <w:rsid w:val="004F05F9"/>
    <w:rsid w:val="005174F2"/>
    <w:rsid w:val="00544507"/>
    <w:rsid w:val="005509B2"/>
    <w:rsid w:val="005556DB"/>
    <w:rsid w:val="00591A7D"/>
    <w:rsid w:val="005C6D45"/>
    <w:rsid w:val="005D58F7"/>
    <w:rsid w:val="005D68BF"/>
    <w:rsid w:val="005E4E8B"/>
    <w:rsid w:val="005E5CDA"/>
    <w:rsid w:val="005F6CDC"/>
    <w:rsid w:val="0060330D"/>
    <w:rsid w:val="006106EC"/>
    <w:rsid w:val="00617D63"/>
    <w:rsid w:val="006216BA"/>
    <w:rsid w:val="00643D1A"/>
    <w:rsid w:val="00674588"/>
    <w:rsid w:val="006823FC"/>
    <w:rsid w:val="00692F03"/>
    <w:rsid w:val="006A7B57"/>
    <w:rsid w:val="006D2A42"/>
    <w:rsid w:val="006D44C5"/>
    <w:rsid w:val="006D6095"/>
    <w:rsid w:val="007051AD"/>
    <w:rsid w:val="007121F1"/>
    <w:rsid w:val="00712D11"/>
    <w:rsid w:val="00713672"/>
    <w:rsid w:val="00720B75"/>
    <w:rsid w:val="00721BBC"/>
    <w:rsid w:val="0073562D"/>
    <w:rsid w:val="007A1592"/>
    <w:rsid w:val="007A351C"/>
    <w:rsid w:val="007B07DE"/>
    <w:rsid w:val="007B5E30"/>
    <w:rsid w:val="007D77E4"/>
    <w:rsid w:val="00817284"/>
    <w:rsid w:val="008270A2"/>
    <w:rsid w:val="00853F77"/>
    <w:rsid w:val="00885CE1"/>
    <w:rsid w:val="008907FF"/>
    <w:rsid w:val="00896758"/>
    <w:rsid w:val="008B696C"/>
    <w:rsid w:val="008B6BEE"/>
    <w:rsid w:val="008F7013"/>
    <w:rsid w:val="008F78D7"/>
    <w:rsid w:val="009167CB"/>
    <w:rsid w:val="009200C1"/>
    <w:rsid w:val="009346FD"/>
    <w:rsid w:val="00943258"/>
    <w:rsid w:val="00946EA1"/>
    <w:rsid w:val="00952207"/>
    <w:rsid w:val="00980085"/>
    <w:rsid w:val="0099374C"/>
    <w:rsid w:val="00997127"/>
    <w:rsid w:val="009A0E08"/>
    <w:rsid w:val="009C7A79"/>
    <w:rsid w:val="009D216F"/>
    <w:rsid w:val="009D3248"/>
    <w:rsid w:val="009D3EDB"/>
    <w:rsid w:val="009D72BD"/>
    <w:rsid w:val="009E487E"/>
    <w:rsid w:val="00A20A53"/>
    <w:rsid w:val="00A22CED"/>
    <w:rsid w:val="00A3029A"/>
    <w:rsid w:val="00A65E8A"/>
    <w:rsid w:val="00A66874"/>
    <w:rsid w:val="00A8760F"/>
    <w:rsid w:val="00A87896"/>
    <w:rsid w:val="00A93321"/>
    <w:rsid w:val="00A94EBF"/>
    <w:rsid w:val="00A960D9"/>
    <w:rsid w:val="00AA4019"/>
    <w:rsid w:val="00AA7944"/>
    <w:rsid w:val="00AC1EE7"/>
    <w:rsid w:val="00AC5E1C"/>
    <w:rsid w:val="00AE2AB9"/>
    <w:rsid w:val="00AE54C3"/>
    <w:rsid w:val="00AF2926"/>
    <w:rsid w:val="00AF445B"/>
    <w:rsid w:val="00B10140"/>
    <w:rsid w:val="00B56504"/>
    <w:rsid w:val="00B650C6"/>
    <w:rsid w:val="00B714C5"/>
    <w:rsid w:val="00B9251F"/>
    <w:rsid w:val="00B92AF9"/>
    <w:rsid w:val="00B975F5"/>
    <w:rsid w:val="00BA2063"/>
    <w:rsid w:val="00BA3AEE"/>
    <w:rsid w:val="00BA63C2"/>
    <w:rsid w:val="00BB03C4"/>
    <w:rsid w:val="00BB72BD"/>
    <w:rsid w:val="00BC6939"/>
    <w:rsid w:val="00BD11DB"/>
    <w:rsid w:val="00BD522A"/>
    <w:rsid w:val="00BE1875"/>
    <w:rsid w:val="00BE45C8"/>
    <w:rsid w:val="00BF2331"/>
    <w:rsid w:val="00BF7463"/>
    <w:rsid w:val="00C25466"/>
    <w:rsid w:val="00C30889"/>
    <w:rsid w:val="00C37A96"/>
    <w:rsid w:val="00C60022"/>
    <w:rsid w:val="00C90A2E"/>
    <w:rsid w:val="00C92666"/>
    <w:rsid w:val="00CC5861"/>
    <w:rsid w:val="00CE04BA"/>
    <w:rsid w:val="00D01486"/>
    <w:rsid w:val="00D03941"/>
    <w:rsid w:val="00D0699A"/>
    <w:rsid w:val="00D30B81"/>
    <w:rsid w:val="00D30DE6"/>
    <w:rsid w:val="00D311A1"/>
    <w:rsid w:val="00D34B1F"/>
    <w:rsid w:val="00D3649E"/>
    <w:rsid w:val="00D47928"/>
    <w:rsid w:val="00D65327"/>
    <w:rsid w:val="00D860E6"/>
    <w:rsid w:val="00D97AFD"/>
    <w:rsid w:val="00DA34F7"/>
    <w:rsid w:val="00DC64C4"/>
    <w:rsid w:val="00DD0BCA"/>
    <w:rsid w:val="00DE07C0"/>
    <w:rsid w:val="00DE2317"/>
    <w:rsid w:val="00DF0FDA"/>
    <w:rsid w:val="00DF7ACE"/>
    <w:rsid w:val="00E06C5C"/>
    <w:rsid w:val="00E142DA"/>
    <w:rsid w:val="00E16F51"/>
    <w:rsid w:val="00E22643"/>
    <w:rsid w:val="00E5400A"/>
    <w:rsid w:val="00EB0B6E"/>
    <w:rsid w:val="00EC76E7"/>
    <w:rsid w:val="00ED129D"/>
    <w:rsid w:val="00ED3871"/>
    <w:rsid w:val="00EE0E6E"/>
    <w:rsid w:val="00EE70C1"/>
    <w:rsid w:val="00EF5260"/>
    <w:rsid w:val="00F169E1"/>
    <w:rsid w:val="00F241A1"/>
    <w:rsid w:val="00F32EE0"/>
    <w:rsid w:val="00F560A6"/>
    <w:rsid w:val="00F63AA3"/>
    <w:rsid w:val="00F72475"/>
    <w:rsid w:val="00F77B79"/>
    <w:rsid w:val="00F866A8"/>
    <w:rsid w:val="00FA1159"/>
    <w:rsid w:val="00FA40B1"/>
    <w:rsid w:val="00FB34C3"/>
    <w:rsid w:val="00FB35C9"/>
    <w:rsid w:val="00FB5B59"/>
    <w:rsid w:val="00FC318F"/>
    <w:rsid w:val="00FD1D72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DE08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E64823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1342F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846700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46700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1342F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1342F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1342F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41342F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E64823" w:themeColor="accent5"/>
      </w:pBdr>
      <w:shd w:val="clear" w:color="auto" w:fill="E64823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E64823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E64823" w:themeColor="accent5"/>
        <w:bottom w:val="single" w:sz="48" w:space="1" w:color="E64823" w:themeColor="accent5"/>
      </w:pBdr>
      <w:shd w:val="clear" w:color="auto" w:fill="E64823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E64823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E64823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846700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2998E3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C96E06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E64823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E64823" w:themeColor="accent5"/>
      </w:pBdr>
      <w:spacing w:before="360" w:after="240"/>
      <w:contextualSpacing/>
    </w:pPr>
    <w:rPr>
      <w:rFonts w:asciiTheme="majorHAnsi" w:hAnsiTheme="majorHAnsi"/>
      <w:color w:val="41342F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846700" w:themeColor="accent1" w:themeShade="80"/>
        <w:left w:val="single" w:sz="2" w:space="10" w:color="846700" w:themeColor="accent1" w:themeShade="80"/>
        <w:bottom w:val="single" w:sz="2" w:space="10" w:color="846700" w:themeColor="accent1" w:themeShade="80"/>
        <w:right w:val="single" w:sz="2" w:space="10" w:color="846700" w:themeColor="accent1" w:themeShade="80"/>
      </w:pBdr>
      <w:ind w:left="1152" w:right="1152"/>
    </w:pPr>
    <w:rPr>
      <w:rFonts w:eastAsiaTheme="minorEastAsia"/>
      <w:i/>
      <w:iCs/>
      <w:color w:val="8467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39302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CD3A4" w:themeColor="accent2" w:themeTint="66"/>
        <w:left w:val="single" w:sz="4" w:space="0" w:color="FCD3A4" w:themeColor="accent2" w:themeTint="66"/>
        <w:bottom w:val="single" w:sz="4" w:space="0" w:color="FCD3A4" w:themeColor="accent2" w:themeTint="66"/>
        <w:right w:val="single" w:sz="4" w:space="0" w:color="FCD3A4" w:themeColor="accent2" w:themeTint="66"/>
        <w:insideH w:val="single" w:sz="4" w:space="0" w:color="FCD3A4" w:themeColor="accent2" w:themeTint="66"/>
        <w:insideV w:val="single" w:sz="4" w:space="0" w:color="FCD3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BD1B1" w:themeColor="accent3" w:themeTint="66"/>
        <w:left w:val="single" w:sz="4" w:space="0" w:color="EBD1B1" w:themeColor="accent3" w:themeTint="66"/>
        <w:bottom w:val="single" w:sz="4" w:space="0" w:color="EBD1B1" w:themeColor="accent3" w:themeTint="66"/>
        <w:right w:val="single" w:sz="4" w:space="0" w:color="EBD1B1" w:themeColor="accent3" w:themeTint="66"/>
        <w:insideH w:val="single" w:sz="4" w:space="0" w:color="EBD1B1" w:themeColor="accent3" w:themeTint="66"/>
        <w:insideV w:val="single" w:sz="4" w:space="0" w:color="EBD1B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7C5A1" w:themeColor="accent4" w:themeTint="66"/>
        <w:left w:val="single" w:sz="4" w:space="0" w:color="F7C5A1" w:themeColor="accent4" w:themeTint="66"/>
        <w:bottom w:val="single" w:sz="4" w:space="0" w:color="F7C5A1" w:themeColor="accent4" w:themeTint="66"/>
        <w:right w:val="single" w:sz="4" w:space="0" w:color="F7C5A1" w:themeColor="accent4" w:themeTint="66"/>
        <w:insideH w:val="single" w:sz="4" w:space="0" w:color="F7C5A1" w:themeColor="accent4" w:themeTint="66"/>
        <w:insideV w:val="single" w:sz="4" w:space="0" w:color="F7C5A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5B5A7" w:themeColor="accent5" w:themeTint="66"/>
        <w:left w:val="single" w:sz="4" w:space="0" w:color="F5B5A7" w:themeColor="accent5" w:themeTint="66"/>
        <w:bottom w:val="single" w:sz="4" w:space="0" w:color="F5B5A7" w:themeColor="accent5" w:themeTint="66"/>
        <w:right w:val="single" w:sz="4" w:space="0" w:color="F5B5A7" w:themeColor="accent5" w:themeTint="66"/>
        <w:insideH w:val="single" w:sz="4" w:space="0" w:color="F5B5A7" w:themeColor="accent5" w:themeTint="66"/>
        <w:insideV w:val="single" w:sz="4" w:space="0" w:color="F5B5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E1BA8B" w:themeColor="accent3" w:themeTint="99"/>
        <w:bottom w:val="single" w:sz="2" w:space="0" w:color="E1BA8B" w:themeColor="accent3" w:themeTint="99"/>
        <w:insideH w:val="single" w:sz="2" w:space="0" w:color="E1BA8B" w:themeColor="accent3" w:themeTint="99"/>
        <w:insideV w:val="single" w:sz="2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BA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3A873" w:themeColor="accent4" w:themeTint="99"/>
        <w:bottom w:val="single" w:sz="2" w:space="0" w:color="F3A873" w:themeColor="accent4" w:themeTint="99"/>
        <w:insideH w:val="single" w:sz="2" w:space="0" w:color="F3A873" w:themeColor="accent4" w:themeTint="99"/>
        <w:insideV w:val="single" w:sz="2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0917B" w:themeColor="accent5" w:themeTint="99"/>
        <w:bottom w:val="single" w:sz="2" w:space="0" w:color="F0917B" w:themeColor="accent5" w:themeTint="99"/>
        <w:insideH w:val="single" w:sz="2" w:space="0" w:color="F0917B" w:themeColor="accent5" w:themeTint="99"/>
        <w:insideV w:val="single" w:sz="2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91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3A5A5" w:themeColor="accent6" w:themeTint="99"/>
        <w:bottom w:val="single" w:sz="2" w:space="0" w:color="C3A5A5" w:themeColor="accent6" w:themeTint="99"/>
        <w:insideH w:val="single" w:sz="2" w:space="0" w:color="C3A5A5" w:themeColor="accent6" w:themeTint="99"/>
        <w:insideV w:val="single" w:sz="2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A5A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D7C3C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8467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46700" w:themeColor="accent1" w:themeShade="80"/>
        <w:bottom w:val="single" w:sz="4" w:space="10" w:color="846700" w:themeColor="accent1" w:themeShade="80"/>
      </w:pBdr>
      <w:spacing w:before="360" w:after="360"/>
      <w:jc w:val="center"/>
    </w:pPr>
    <w:rPr>
      <w:i/>
      <w:iCs/>
      <w:color w:val="8467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8467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846700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bottom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bottom w:val="single" w:sz="4" w:space="0" w:color="FABD77" w:themeColor="accent2" w:themeTint="99"/>
        <w:insideH w:val="single" w:sz="4" w:space="0" w:color="FABD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E1BA8B" w:themeColor="accent3" w:themeTint="99"/>
        <w:bottom w:val="single" w:sz="4" w:space="0" w:color="E1BA8B" w:themeColor="accent3" w:themeTint="99"/>
        <w:insideH w:val="single" w:sz="4" w:space="0" w:color="E1BA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bottom w:val="single" w:sz="4" w:space="0" w:color="F3A873" w:themeColor="accent4" w:themeTint="99"/>
        <w:insideH w:val="single" w:sz="4" w:space="0" w:color="F3A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bottom w:val="single" w:sz="4" w:space="0" w:color="F0917B" w:themeColor="accent5" w:themeTint="99"/>
        <w:insideH w:val="single" w:sz="4" w:space="0" w:color="F091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3A5A5" w:themeColor="accent6" w:themeTint="99"/>
        <w:bottom w:val="single" w:sz="4" w:space="0" w:color="C3A5A5" w:themeColor="accent6" w:themeTint="99"/>
        <w:insideH w:val="single" w:sz="4" w:space="0" w:color="C3A5A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A08" w:themeColor="accent1"/>
          <w:right w:val="single" w:sz="4" w:space="0" w:color="FFCA08" w:themeColor="accent1"/>
        </w:tcBorders>
      </w:tcPr>
    </w:tblStylePr>
    <w:tblStylePr w:type="band1Horz">
      <w:tblPr/>
      <w:tcPr>
        <w:tcBorders>
          <w:top w:val="single" w:sz="4" w:space="0" w:color="FFCA08" w:themeColor="accent1"/>
          <w:bottom w:val="single" w:sz="4" w:space="0" w:color="FFCA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A08" w:themeColor="accent1"/>
          <w:left w:val="nil"/>
        </w:tcBorders>
      </w:tcPr>
    </w:tblStylePr>
    <w:tblStylePr w:type="swCell">
      <w:tblPr/>
      <w:tcPr>
        <w:tcBorders>
          <w:top w:val="double" w:sz="4" w:space="0" w:color="FFCA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31D" w:themeColor="accent2"/>
          <w:right w:val="single" w:sz="4" w:space="0" w:color="F8931D" w:themeColor="accent2"/>
        </w:tcBorders>
      </w:tcPr>
    </w:tblStylePr>
    <w:tblStylePr w:type="band1Horz">
      <w:tblPr/>
      <w:tcPr>
        <w:tcBorders>
          <w:top w:val="single" w:sz="4" w:space="0" w:color="F8931D" w:themeColor="accent2"/>
          <w:bottom w:val="single" w:sz="4" w:space="0" w:color="F8931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31D" w:themeColor="accent2"/>
          <w:left w:val="nil"/>
        </w:tcBorders>
      </w:tcPr>
    </w:tblStylePr>
    <w:tblStylePr w:type="swCell">
      <w:tblPr/>
      <w:tcPr>
        <w:tcBorders>
          <w:top w:val="double" w:sz="4" w:space="0" w:color="F8931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E8D3E" w:themeColor="accent3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8D3E" w:themeColor="accent3"/>
          <w:right w:val="single" w:sz="4" w:space="0" w:color="CE8D3E" w:themeColor="accent3"/>
        </w:tcBorders>
      </w:tcPr>
    </w:tblStylePr>
    <w:tblStylePr w:type="band1Horz">
      <w:tblPr/>
      <w:tcPr>
        <w:tcBorders>
          <w:top w:val="single" w:sz="4" w:space="0" w:color="CE8D3E" w:themeColor="accent3"/>
          <w:bottom w:val="single" w:sz="4" w:space="0" w:color="CE8D3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8D3E" w:themeColor="accent3"/>
          <w:left w:val="nil"/>
        </w:tcBorders>
      </w:tcPr>
    </w:tblStylePr>
    <w:tblStylePr w:type="swCell">
      <w:tblPr/>
      <w:tcPr>
        <w:tcBorders>
          <w:top w:val="double" w:sz="4" w:space="0" w:color="CE8D3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E64823" w:themeColor="accent5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4823" w:themeColor="accent5"/>
          <w:right w:val="single" w:sz="4" w:space="0" w:color="E64823" w:themeColor="accent5"/>
        </w:tcBorders>
      </w:tcPr>
    </w:tblStylePr>
    <w:tblStylePr w:type="band1Horz">
      <w:tblPr/>
      <w:tcPr>
        <w:tcBorders>
          <w:top w:val="single" w:sz="4" w:space="0" w:color="E64823" w:themeColor="accent5"/>
          <w:bottom w:val="single" w:sz="4" w:space="0" w:color="E648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4823" w:themeColor="accent5"/>
          <w:left w:val="nil"/>
        </w:tcBorders>
      </w:tcPr>
    </w:tblStylePr>
    <w:tblStylePr w:type="swCell">
      <w:tblPr/>
      <w:tcPr>
        <w:tcBorders>
          <w:top w:val="double" w:sz="4" w:space="0" w:color="E648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6A6A" w:themeColor="accent6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6A6A" w:themeColor="accent6"/>
          <w:right w:val="single" w:sz="4" w:space="0" w:color="9C6A6A" w:themeColor="accent6"/>
        </w:tcBorders>
      </w:tcPr>
    </w:tblStylePr>
    <w:tblStylePr w:type="band1Horz">
      <w:tblPr/>
      <w:tcPr>
        <w:tcBorders>
          <w:top w:val="single" w:sz="4" w:space="0" w:color="9C6A6A" w:themeColor="accent6"/>
          <w:bottom w:val="single" w:sz="4" w:space="0" w:color="9C6A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6A6A" w:themeColor="accent6"/>
          <w:left w:val="nil"/>
        </w:tcBorders>
      </w:tcPr>
    </w:tblStylePr>
    <w:tblStylePr w:type="swCell">
      <w:tblPr/>
      <w:tcPr>
        <w:tcBorders>
          <w:top w:val="double" w:sz="4" w:space="0" w:color="9C6A6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tblBorders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31D" w:themeColor="accent2"/>
        <w:left w:val="single" w:sz="24" w:space="0" w:color="F8931D" w:themeColor="accent2"/>
        <w:bottom w:val="single" w:sz="24" w:space="0" w:color="F8931D" w:themeColor="accent2"/>
        <w:right w:val="single" w:sz="24" w:space="0" w:color="F8931D" w:themeColor="accent2"/>
      </w:tblBorders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E8D3E" w:themeColor="accent3"/>
        <w:left w:val="single" w:sz="24" w:space="0" w:color="CE8D3E" w:themeColor="accent3"/>
        <w:bottom w:val="single" w:sz="24" w:space="0" w:color="CE8D3E" w:themeColor="accent3"/>
        <w:right w:val="single" w:sz="24" w:space="0" w:color="CE8D3E" w:themeColor="accent3"/>
      </w:tblBorders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7016" w:themeColor="accent4"/>
        <w:left w:val="single" w:sz="24" w:space="0" w:color="EC7016" w:themeColor="accent4"/>
        <w:bottom w:val="single" w:sz="24" w:space="0" w:color="EC7016" w:themeColor="accent4"/>
        <w:right w:val="single" w:sz="24" w:space="0" w:color="EC7016" w:themeColor="accent4"/>
      </w:tblBorders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4823" w:themeColor="accent5"/>
        <w:left w:val="single" w:sz="24" w:space="0" w:color="E64823" w:themeColor="accent5"/>
        <w:bottom w:val="single" w:sz="24" w:space="0" w:color="E64823" w:themeColor="accent5"/>
        <w:right w:val="single" w:sz="24" w:space="0" w:color="E64823" w:themeColor="accent5"/>
      </w:tblBorders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6A6A" w:themeColor="accent6"/>
        <w:left w:val="single" w:sz="24" w:space="0" w:color="9C6A6A" w:themeColor="accent6"/>
        <w:bottom w:val="single" w:sz="24" w:space="0" w:color="9C6A6A" w:themeColor="accent6"/>
        <w:right w:val="single" w:sz="24" w:space="0" w:color="9C6A6A" w:themeColor="accent6"/>
      </w:tblBorders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CA08" w:themeColor="accent1"/>
        <w:bottom w:val="single" w:sz="4" w:space="0" w:color="FFCA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A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8931D" w:themeColor="accent2"/>
        <w:bottom w:val="single" w:sz="4" w:space="0" w:color="F8931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8931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CE8D3E" w:themeColor="accent3"/>
        <w:bottom w:val="single" w:sz="4" w:space="0" w:color="CE8D3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E8D3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EC7016" w:themeColor="accent4"/>
        <w:bottom w:val="single" w:sz="4" w:space="0" w:color="EC701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701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E64823" w:themeColor="accent5"/>
        <w:bottom w:val="single" w:sz="4" w:space="0" w:color="E648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48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9C6A6A" w:themeColor="accent6"/>
        <w:bottom w:val="single" w:sz="4" w:space="0" w:color="9C6A6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C6A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C49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A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A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A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A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C96E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31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31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31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31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A069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8D3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8D3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8D3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8D3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253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B2321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48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48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48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48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754E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6A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6A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6A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6A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41342F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41342F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605D-E771-4F46-BA1D-0209DAFA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2024-01-14T13:26:00Z</dcterms:created>
  <dcterms:modified xsi:type="dcterms:W3CDTF">2024-01-14T13:31:00Z</dcterms:modified>
</cp:coreProperties>
</file>