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财务报销模拟文档 43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SIM-43-01。所有单位、人员、金额和日期均为虚构数据。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SIM-43-02。所有单位、人员、金额和日期均为虚构数据。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SIM-43-03。所有单位、人员、金额和日期均为虚构数据。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SIM-43-04。所有单位、人员、金额和日期均为虚构数据。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SIM-43-05。所有单位、人员、金额和日期均为虚构数据。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SIM-43-06。所有单位、人员、金额和日期均为虚构数据。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SIM-43-07。所有单位、人员、金额和日期均为虚构数据。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SIM-43-08。所有单位、人员、金额和日期均为虚构数据。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SIM-43-09。所有单位、人员、金额和日期均为虚构数据。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