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财务报销模拟文档 61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SIM-61-01。所有单位、人员、金额和日期均为虚构数据。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SIM-61-02。所有单位、人员、金额和日期均为虚构数据。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SIM-61-03。所有单位、人员、金额和日期均为虚构数据。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SIM-61-04。所有单位、人员、金额和日期均为虚构数据。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第5部分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SIM-61-05。所有单位、人员、金额和日期均为虚构数据。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第6部分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SIM-61-06。所有单位、人员、金额和日期均为虚构数据。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第7部分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SIM-61-07。所有单位、人员、金额和日期均为虚构数据。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第8部分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SIM-61-08。所有单位、人员、金额和日期均为虚构数据。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第9部分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SIM-61-09。所有单位、人员、金额和日期均为虚构数据。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