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DCA" w:rsidRDefault="00331DCA" w:rsidP="007A546B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</w:p>
    <w:p w:rsidR="00331DCA" w:rsidRDefault="00331DCA" w:rsidP="00331DCA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</w:p>
    <w:p w:rsidR="00331DCA" w:rsidRPr="00331DCA" w:rsidRDefault="004B0FF2" w:rsidP="00331DCA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4B0FF2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46.75pt">
            <v:imagedata r:id="rId5" o:title="logo"/>
          </v:shape>
        </w:pict>
      </w:r>
    </w:p>
    <w:p w:rsidR="00331DCA" w:rsidRPr="00331DCA" w:rsidRDefault="00331DCA" w:rsidP="00331DCA">
      <w:pPr>
        <w:spacing w:after="100" w:afterAutospacing="1" w:line="240" w:lineRule="auto"/>
        <w:jc w:val="center"/>
        <w:outlineLvl w:val="3"/>
        <w:rPr>
          <w:rFonts w:ascii="Tahoma" w:eastAsia="Times New Roman" w:hAnsi="Tahoma" w:cs="Tahoma"/>
          <w:b/>
          <w:bCs/>
          <w:sz w:val="28"/>
          <w:szCs w:val="28"/>
          <w:lang w:eastAsia="sv-SE"/>
        </w:rPr>
      </w:pPr>
      <w:r w:rsidRPr="00331DCA">
        <w:rPr>
          <w:rFonts w:ascii="Tahoma" w:eastAsia="Times New Roman" w:hAnsi="Tahoma" w:cs="Tahoma"/>
          <w:b/>
          <w:bCs/>
          <w:sz w:val="28"/>
          <w:szCs w:val="28"/>
          <w:rtl/>
          <w:lang w:eastAsia="sv-SE"/>
        </w:rPr>
        <w:t>عدالت رفاهی</w:t>
      </w:r>
    </w:p>
    <w:p w:rsidR="007A546B" w:rsidRPr="00265A3B" w:rsidRDefault="007A546B" w:rsidP="00331DCA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65A3B">
        <w:rPr>
          <w:b/>
          <w:bCs/>
          <w:sz w:val="36"/>
          <w:szCs w:val="36"/>
          <w:rtl/>
        </w:rPr>
        <w:t>تولد در یک خانواده کارگری، مانع از رسیدن به مقام وزارت نباشد</w:t>
      </w:r>
      <w:r w:rsidRPr="00265A3B">
        <w:rPr>
          <w:b/>
          <w:bCs/>
          <w:sz w:val="36"/>
          <w:szCs w:val="36"/>
        </w:rPr>
        <w:t>.»</w:t>
      </w:r>
    </w:p>
    <w:p w:rsidR="007A546B" w:rsidRPr="00265A3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sv-SE"/>
        </w:rPr>
      </w:pPr>
      <w:r w:rsidRPr="00265A3B">
        <w:rPr>
          <w:b/>
          <w:bCs/>
          <w:sz w:val="28"/>
          <w:szCs w:val="28"/>
          <w:rtl/>
        </w:rPr>
        <w:t>عدالت رفاهی یعنی: برابری در فرصت‌ها، نه تحمیل در نتیجه</w:t>
      </w:r>
      <w:r w:rsidRPr="00265A3B">
        <w:rPr>
          <w:b/>
          <w:bCs/>
          <w:sz w:val="28"/>
          <w:szCs w:val="28"/>
        </w:rPr>
        <w:t>.</w:t>
      </w:r>
    </w:p>
    <w:p w:rsidR="007A546B" w:rsidRPr="00265A3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ما عدالت را در سه لایه تضمین می‌کنیم تا چرخِ زندگی هیچ ایرانی از حرکت نایستد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</w:p>
    <w:p w:rsidR="007A546B" w:rsidRPr="00265A3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7A546B" w:rsidRPr="00265A3B" w:rsidRDefault="007A546B" w:rsidP="007A546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کفِ کرامت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هیچ ایرانی نباید زیر خط فقر مطلق باشد. ما 'تور ایمنی' (خوراک، پوشاک و سقف بالای سر) را برای همه تضمین می‌کنیم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.»</w:t>
      </w:r>
    </w:p>
    <w:p w:rsidR="007A546B" w:rsidRPr="00265A3B" w:rsidRDefault="007A546B" w:rsidP="007A546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سقفِ آرزو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نبوغ شما نباید در پشت دیوارهای بلندِ رانت و پارتی‌بازی دفن شود. تلاش، تنها معیار صعود است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.»</w:t>
      </w:r>
    </w:p>
    <w:p w:rsidR="007A546B" w:rsidRPr="00265A3B" w:rsidRDefault="007A546B" w:rsidP="007A546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مالیاتِ منصفانه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درآمد ثروتمندان باید سهمی در ساخت مدرسه و بیمارستان برای همگان داشته باشد تا چرخ رفاه برای همه بچرخد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.»</w:t>
      </w:r>
    </w:p>
    <w:p w:rsidR="007A546B" w:rsidRDefault="007A546B" w:rsidP="007A546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«تضمین‌های رفاهی ما» (سه کارت گرافیکی متمایز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(</w:t>
      </w:r>
    </w:p>
    <w:p w:rsidR="007A546B" w:rsidRDefault="007A546B" w:rsidP="007A546B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</w:p>
    <w:p w:rsidR="00265A3B" w:rsidRDefault="00265A3B" w:rsidP="007A546B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کارت سلامت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درمانِ باکیفیت نباید لوکس باشد. ما اجازه نمی‌دهیم هزینه یک بیماری، خانواده‌ای را به خاک سیاه بنشاند.» (سهم بیمار 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 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 w:bidi="fa-IR"/>
        </w:rPr>
        <w:t>۱۰٪</w:t>
      </w: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t>(</w:t>
      </w:r>
    </w:p>
    <w:p w:rsidR="0042575E" w:rsidRPr="00265A3B" w:rsidRDefault="0042575E" w:rsidP="0042575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265A3B" w:rsidRPr="00265A3B" w:rsidRDefault="00265A3B" w:rsidP="00265A3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 xml:space="preserve">🎓 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کارت آموزش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استعداد فرزند شما، نباید قربانی شهریه مدرسه شود. بهترین معلمان باید در مناطق محروم باشند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.»</w:t>
      </w:r>
    </w:p>
    <w:p w:rsidR="00265A3B" w:rsidRDefault="00265A3B" w:rsidP="002C4BD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🏠 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کارت مسکن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خانه، مأمن است نه کالا. عدالت یعنی هر زوج جوان بتواند منطقی، صاحب خانه شود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.»</w:t>
      </w:r>
    </w:p>
    <w:p w:rsidR="0042575E" w:rsidRDefault="0042575E" w:rsidP="004257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42575E" w:rsidRPr="00265A3B" w:rsidRDefault="0042575E" w:rsidP="004257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265A3B" w:rsidRPr="00265A3B" w:rsidRDefault="00265A3B" w:rsidP="00265A3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 w:bidi="fa-IR"/>
        </w:rPr>
        <w:t>۴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. 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بخش «توزیع ثروت ملی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»</w:t>
      </w:r>
    </w:p>
    <w:p w:rsidR="00265A3B" w:rsidRPr="00265A3B" w:rsidRDefault="00265A3B" w:rsidP="00265A3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«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ثروت ملی ایران (نفت، گاز و معادن) متعلق به شما و فرزندان شماست. ما این ثروت را صرف 'زیرساخت‌های دائمی' می‌کنیم تا رفاه عمومی پایدار بماند، نه توزیع پول نقدِ بی‌ارزش که تورم می‌سازد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.»</w:t>
      </w:r>
    </w:p>
    <w:p w:rsidR="00265A3B" w:rsidRPr="00265A3B" w:rsidRDefault="00265A3B" w:rsidP="00265A3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 w:bidi="fa-IR"/>
        </w:rPr>
        <w:t>۵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. 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بخش تعاملی: «محاسبه‌گر عدالت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»</w:t>
      </w:r>
    </w:p>
    <w:p w:rsidR="00265A3B" w:rsidRPr="00265A3B" w:rsidRDefault="00265A3B" w:rsidP="00265A3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متن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«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همین حالا مقایسه کنید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!»</w:t>
      </w:r>
    </w:p>
    <w:p w:rsidR="00265A3B" w:rsidRPr="00265A3B" w:rsidRDefault="00265A3B" w:rsidP="002C4BD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عملکرد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 )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طراحی یک فرم ساده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)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«در مدل </w:t>
      </w:r>
      <w:r w:rsidR="002C4BD8" w:rsidRPr="002C4BD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حزب رفاه مشترک ایران</w:t>
      </w:r>
      <w:r w:rsidR="002C4BD8"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، هزینه درمانی شما چقدر کاهش می‌یابد؟» (کاربر یک عدد وارد می‌کند و سامانه نشان می‌دهد که 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 w:bidi="fa-IR"/>
        </w:rPr>
        <w:t>۹۰٪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آن را بیمه می‌دهد</w:t>
      </w: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t>(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265A3B" w:rsidRPr="00265A3B" w:rsidRDefault="004B0FF2" w:rsidP="00265A3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B0FF2">
        <w:rPr>
          <w:rFonts w:ascii="Times New Roman" w:eastAsia="Times New Roman" w:hAnsi="Times New Roman" w:cs="Times New Roman"/>
          <w:sz w:val="24"/>
          <w:szCs w:val="24"/>
          <w:lang w:eastAsia="sv-SE"/>
        </w:rPr>
        <w:pict>
          <v:rect id="_x0000_i1026" style="width:0;height:1.5pt" o:hralign="center" o:hrstd="t" o:hr="t" fillcolor="#a0a0a0" stroked="f"/>
        </w:pict>
      </w:r>
    </w:p>
    <w:p w:rsidR="00265A3B" w:rsidRPr="00265A3B" w:rsidRDefault="00265A3B" w:rsidP="00265A3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265A3B" w:rsidRPr="00265A3B" w:rsidRDefault="00265A3B" w:rsidP="00265A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این ساختار، یک مانیفستِ بصری و متنیِ کامل و دموکراتیک برای «</w:t>
      </w:r>
      <w:r w:rsidRPr="002C4BD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حزب رفاه مشترک ایران</w:t>
      </w:r>
      <w:r w:rsidRPr="00265A3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» است</w:t>
      </w:r>
      <w:r w:rsidRPr="00265A3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4257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عدالت رفاهی در یک جامعه مدرن، برخلاف تصور عمومی، از «توزیع پول» شروع نمی‌شود؛ بلکه از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«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توزیع فرصت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»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آغاز می‌شود. در واقع، عدالت رفاهی محصول یک توافق اجتماعی است که می‌گوید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: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هیچ‌کس نباید به دلیل شرایطی که در انتخاب آن نقشی نداشته (مثل محل تولد، ثروت والدین یا سلامت جسمی)، از حقوق اساسی زندگی محروم شود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.</w:t>
      </w:r>
    </w:p>
    <w:p w:rsidR="007A546B" w:rsidRPr="007A546B" w:rsidRDefault="007A546B" w:rsidP="004257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در ادامه، نقشه راه ایجاد این عدالت در جامعه را بررسی می‌کنیم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:</w:t>
      </w:r>
    </w:p>
    <w:p w:rsidR="007A546B" w:rsidRPr="007A546B" w:rsidRDefault="004B0FF2" w:rsidP="007A54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B0FF2">
        <w:rPr>
          <w:rFonts w:ascii="Times New Roman" w:eastAsia="Times New Roman" w:hAnsi="Times New Roman" w:cs="Times New Roman"/>
          <w:sz w:val="24"/>
          <w:szCs w:val="24"/>
          <w:lang w:eastAsia="sv-SE"/>
        </w:rPr>
        <w:pict>
          <v:rect id="_x0000_i1027" style="width:0;height:1.5pt" o:hralign="center" o:hrstd="t" o:hr="t" fillcolor="#a0a0a0" stroked="f"/>
        </w:pic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 w:bidi="fa-IR"/>
        </w:rPr>
        <w:t>۱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>نقطه شروع: «آموزش و بهداشت پیش‌دستانه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»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عدالت رفاهی از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زایشگاه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و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دبستان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شروع می‌شود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اگر فرزند یک کارگر و فرزند یک ثروتمند در یک مدرسه با کیفیتِ یکسان درس بخوانند، عدالت رفاهی آغاز شده است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چگونه مهیا کنیم؟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با حذف «تجارت از آموزش». دولت باید بودجه عمومی را به جای پروژه‌های نمایشی، صرف استخدامی بهترین معلمان برای مناطق محروم کند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 w:bidi="fa-IR"/>
        </w:rPr>
        <w:t>۲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>ستون دوم: «امنیتِ روانیِ درمان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»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جامعه‌ای که در آن بیمار برای هزینه‌ی جراحی، مجبور به فروش دارایی‌اش می‌شود، «جامعه مدرن» نیست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چگونه مهیا کنیم؟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ایجاد یک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«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صندوق ملی سلامت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»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در این مدل، مالیات‌ها و درآمدهای ملی مستقیماً به حساب بیمارستان‌ها واریز می‌شود تا شهروند هنگام مراجعه، فقط کارت ملی ارائه دهد، نه چک تضمین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Default="004B0FF2" w:rsidP="004257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B0FF2">
        <w:rPr>
          <w:rFonts w:ascii="Times New Roman" w:eastAsia="Times New Roman" w:hAnsi="Times New Roman" w:cs="Times New Roman"/>
          <w:sz w:val="24"/>
          <w:szCs w:val="24"/>
          <w:lang w:eastAsia="sv-SE"/>
        </w:rPr>
        <w:pict>
          <v:rect id="_x0000_i1028" style="width:0;height:1.5pt" o:hralign="center" o:hrstd="t" o:hr="t" fillcolor="#a0a0a0" stroked="f"/>
        </w:pict>
      </w:r>
    </w:p>
    <w:p w:rsidR="0042575E" w:rsidRDefault="0042575E" w:rsidP="004257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42575E" w:rsidRDefault="0042575E" w:rsidP="004257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42575E" w:rsidRDefault="0042575E" w:rsidP="004257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42575E" w:rsidRDefault="0042575E" w:rsidP="004257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42575E" w:rsidRPr="007A546B" w:rsidRDefault="0042575E" w:rsidP="0042575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:rsidR="007A546B" w:rsidRDefault="007A546B" w:rsidP="0042575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 w:bidi="fa-IR"/>
        </w:rPr>
        <w:t>۳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 xml:space="preserve">مکانیزم اجرا: «مالیاتِ بازتوزیعی» </w:t>
      </w:r>
    </w:p>
    <w:p w:rsidR="0042575E" w:rsidRPr="007A546B" w:rsidRDefault="0042575E" w:rsidP="0042575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برای مهیا کردن رفاه، دولت به منابع مالی نیاز دارد. اما نه از طریق چاپ پول (که تورم‌زاست)، بلکه از طریق سیستم مالیاتی هوشمند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:</w:t>
      </w:r>
    </w:p>
    <w:p w:rsidR="007A546B" w:rsidRPr="007A546B" w:rsidRDefault="007A546B" w:rsidP="007A546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مالیات پلکانی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ثروتمندان سهم بیشتری می‌پردازند چون از زیرساخت‌های کشور سود بیشتری برده‌اند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مالیات بر ثروت راکد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به جای مالیات از تولیدکننده، از زمین‌خواران و دلالان مالیات گرفته می‌شود تا سرمایه‌ها به سمت رفاه و اشتغال هدایت شود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 w:bidi="fa-IR"/>
        </w:rPr>
        <w:t>۴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>ایجاد «شفافیت و انضباط» (توقف رانت</w:t>
      </w:r>
      <w:r w:rsidR="0042575E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(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رفاه هرگز مهیا نمی‌شود مگر اینکه جلوی نشت منابع گرفته شود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چگونه مهیا کنیم؟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 با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«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دولت الکترونیک کامل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»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وقتی تمام تراکنش‌ها شفاف باشد، بودجه‌ای که برای رفاه اختصاص یافته، به دستِ هدف (مردم) می‌رسد، نه در جیب واسطه‌ها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4B0FF2" w:rsidP="007A546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B0FF2">
        <w:rPr>
          <w:rFonts w:ascii="Times New Roman" w:eastAsia="Times New Roman" w:hAnsi="Times New Roman" w:cs="Times New Roman"/>
          <w:sz w:val="24"/>
          <w:szCs w:val="24"/>
          <w:lang w:eastAsia="sv-SE"/>
        </w:rPr>
        <w:pict>
          <v:rect id="_x0000_i1029" style="width:0;height:1.5pt" o:hralign="center" o:hrstd="t" o:hr="t" fillcolor="#a0a0a0" stroked="f"/>
        </w:pic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 w:bidi="fa-IR"/>
        </w:rPr>
        <w:t>۵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 xml:space="preserve">. 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>نقش «حزب رفاه مشترک» در این مسیر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شما به عنوان یک حزب مدرن، باید این سه گام را در جامعه ترویج کنید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:</w:t>
      </w:r>
    </w:p>
    <w:p w:rsidR="007A546B" w:rsidRPr="007A546B" w:rsidRDefault="007A546B" w:rsidP="007A546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آگاه‌سازی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به مردم بگویید که رفاه «صدقه» نیست، بلکه «حق» ناشی از قرارداد اجتماعی است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2C4BD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ارائه پلتفرم علمی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نشان دهید که از کجا بودجه می‌آورید (مثلاً کاهش هزینه‌های نظامی یا اداری غیرضروری و انتقال آن به بخش سلامت</w:t>
      </w:r>
      <w:r w:rsidR="002C4BD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   (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نظارت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: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ایجاد سیستمی که در آن هر ریالِ اختصاص یافته به رفاه، قابل ردگیری باشد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4B0FF2" w:rsidP="007A546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4B0FF2">
        <w:rPr>
          <w:rFonts w:ascii="Times New Roman" w:eastAsia="Times New Roman" w:hAnsi="Times New Roman" w:cs="Times New Roman"/>
          <w:sz w:val="24"/>
          <w:szCs w:val="24"/>
          <w:lang w:eastAsia="sv-SE"/>
        </w:rPr>
        <w:pict>
          <v:rect id="_x0000_i1030" style="width:0;height:1.5pt" o:hralign="center" o:hrstd="t" o:hr="t" fillcolor="#a0a0a0" stroked="f"/>
        </w:pic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>خلاصه راهکار عملی برای ایران</w:t>
      </w:r>
      <w:r w:rsidRPr="007A546B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:</w:t>
      </w:r>
    </w:p>
    <w:p w:rsidR="007A546B" w:rsidRPr="007A546B" w:rsidRDefault="007A546B" w:rsidP="007A546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 xml:space="preserve">عدالت رفاهی در ایران با 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«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تمرکززدایی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»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7A546B">
        <w:rPr>
          <w:rFonts w:ascii="Times New Roman" w:eastAsia="Times New Roman" w:hAnsi="Times New Roman" w:cs="Times New Roman"/>
          <w:sz w:val="24"/>
          <w:szCs w:val="24"/>
          <w:rtl/>
          <w:lang w:eastAsia="sv-SE"/>
        </w:rPr>
        <w:t>مهیا می‌شود. یعنی امکاناتی که در تهران هست (پزشک متخصص، دانشگاه تراز اول، اینترنت پرسرعت)، باید در دورترین نقطه سیستان و بلوچستان یا کردستان هم با همان کیفیت موجود باشد</w:t>
      </w:r>
      <w:r w:rsidRPr="007A546B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:rsidR="007A546B" w:rsidRPr="007A546B" w:rsidRDefault="007A546B" w:rsidP="007A546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عدالت رفاهی یعنی ایجاد یک «تور ایمنی» که اگر کسی زمین خورد، به قعر چاه نرود؛ و یک «نردبان شایستگی» که اگر کسی نبوغ داشت، بدون پارتی‌بازی به اوج برسد</w:t>
      </w:r>
      <w:r w:rsidRPr="007A546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.</w:t>
      </w:r>
    </w:p>
    <w:p w:rsidR="0042575E" w:rsidRDefault="0042575E" w:rsidP="0042575E">
      <w:pPr>
        <w:bidi/>
      </w:pPr>
    </w:p>
    <w:p w:rsidR="0042575E" w:rsidRPr="00265A3B" w:rsidRDefault="0042575E" w:rsidP="0042575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sv-SE"/>
        </w:rPr>
        <w:t xml:space="preserve">سخن نهایی </w:t>
      </w:r>
    </w:p>
    <w:p w:rsidR="0042575E" w:rsidRPr="00265A3B" w:rsidRDefault="0042575E" w:rsidP="0042575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«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ما به شما صدقه نمی‌دهیم؛ ما حقِ شما را از سفره ملی به شما بازمی‌گردانیم</w:t>
      </w:r>
      <w:r w:rsidRPr="00265A3B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.»</w:t>
      </w:r>
    </w:p>
    <w:p w:rsidR="002C4BD8" w:rsidRDefault="002C4BD8" w:rsidP="002C4BD8">
      <w:pPr>
        <w:bidi/>
        <w:jc w:val="center"/>
        <w:rPr>
          <w:rFonts w:cs="Arial"/>
        </w:rPr>
      </w:pPr>
    </w:p>
    <w:p w:rsidR="0042575E" w:rsidRPr="002C4BD8" w:rsidRDefault="002C4BD8" w:rsidP="002C4BD8">
      <w:pPr>
        <w:bidi/>
        <w:jc w:val="center"/>
        <w:rPr>
          <w:b/>
          <w:bCs/>
          <w:sz w:val="24"/>
          <w:szCs w:val="24"/>
        </w:rPr>
      </w:pPr>
      <w:r w:rsidRPr="002C4BD8">
        <w:rPr>
          <w:rFonts w:cs="Arial"/>
          <w:rtl/>
        </w:rPr>
        <w:t xml:space="preserve">  </w:t>
      </w:r>
      <w:r w:rsidRPr="002C4BD8">
        <w:rPr>
          <w:rFonts w:cs="Arial"/>
          <w:b/>
          <w:bCs/>
          <w:sz w:val="24"/>
          <w:szCs w:val="24"/>
          <w:rtl/>
        </w:rPr>
        <w:t>برا</w:t>
      </w:r>
      <w:r w:rsidRPr="002C4BD8">
        <w:rPr>
          <w:rFonts w:cs="Arial" w:hint="cs"/>
          <w:b/>
          <w:bCs/>
          <w:sz w:val="24"/>
          <w:szCs w:val="24"/>
          <w:rtl/>
        </w:rPr>
        <w:t>ی</w:t>
      </w:r>
      <w:r w:rsidRPr="002C4BD8">
        <w:rPr>
          <w:rFonts w:cs="Arial"/>
          <w:b/>
          <w:bCs/>
          <w:sz w:val="24"/>
          <w:szCs w:val="24"/>
          <w:rtl/>
        </w:rPr>
        <w:t xml:space="preserve"> کسب اطلاعات ب</w:t>
      </w:r>
      <w:r w:rsidRPr="002C4BD8">
        <w:rPr>
          <w:rFonts w:cs="Arial" w:hint="cs"/>
          <w:b/>
          <w:bCs/>
          <w:sz w:val="24"/>
          <w:szCs w:val="24"/>
          <w:rtl/>
        </w:rPr>
        <w:t>ی</w:t>
      </w:r>
      <w:r w:rsidRPr="002C4BD8">
        <w:rPr>
          <w:rFonts w:cs="Arial" w:hint="eastAsia"/>
          <w:b/>
          <w:bCs/>
          <w:sz w:val="24"/>
          <w:szCs w:val="24"/>
          <w:rtl/>
        </w:rPr>
        <w:t>شترازاهداف</w:t>
      </w:r>
      <w:r w:rsidRPr="002C4BD8">
        <w:rPr>
          <w:rFonts w:cs="Arial"/>
          <w:b/>
          <w:bCs/>
          <w:sz w:val="24"/>
          <w:szCs w:val="24"/>
          <w:rtl/>
        </w:rPr>
        <w:t xml:space="preserve"> </w:t>
      </w:r>
      <w:r w:rsidRPr="002C4BD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sv-SE"/>
        </w:rPr>
        <w:t>حزب رفاه مشترک ایران</w:t>
      </w:r>
      <w:r w:rsidRPr="002C4BD8">
        <w:rPr>
          <w:rFonts w:cs="Arial"/>
          <w:b/>
          <w:bCs/>
          <w:sz w:val="24"/>
          <w:szCs w:val="24"/>
          <w:rtl/>
        </w:rPr>
        <w:t xml:space="preserve"> م</w:t>
      </w:r>
      <w:r w:rsidRPr="002C4BD8">
        <w:rPr>
          <w:rFonts w:cs="Arial" w:hint="cs"/>
          <w:b/>
          <w:bCs/>
          <w:sz w:val="24"/>
          <w:szCs w:val="24"/>
          <w:rtl/>
        </w:rPr>
        <w:t>ی</w:t>
      </w:r>
      <w:r w:rsidRPr="002C4BD8">
        <w:rPr>
          <w:rFonts w:cs="Arial"/>
          <w:b/>
          <w:bCs/>
          <w:sz w:val="24"/>
          <w:szCs w:val="24"/>
          <w:rtl/>
        </w:rPr>
        <w:t xml:space="preserve"> توان</w:t>
      </w:r>
      <w:r w:rsidRPr="002C4BD8">
        <w:rPr>
          <w:rFonts w:cs="Arial" w:hint="cs"/>
          <w:b/>
          <w:bCs/>
          <w:sz w:val="24"/>
          <w:szCs w:val="24"/>
          <w:rtl/>
        </w:rPr>
        <w:t>ی</w:t>
      </w:r>
      <w:r w:rsidRPr="002C4BD8">
        <w:rPr>
          <w:rFonts w:cs="Arial" w:hint="eastAsia"/>
          <w:b/>
          <w:bCs/>
          <w:sz w:val="24"/>
          <w:szCs w:val="24"/>
          <w:rtl/>
        </w:rPr>
        <w:t>د</w:t>
      </w:r>
      <w:r w:rsidRPr="002C4BD8">
        <w:rPr>
          <w:rFonts w:cs="Arial"/>
          <w:b/>
          <w:bCs/>
          <w:sz w:val="24"/>
          <w:szCs w:val="24"/>
          <w:rtl/>
        </w:rPr>
        <w:t xml:space="preserve"> به کتاب گذار بزرگ مراجعه نمائ</w:t>
      </w:r>
      <w:r w:rsidRPr="002C4BD8">
        <w:rPr>
          <w:rFonts w:cs="Arial" w:hint="cs"/>
          <w:b/>
          <w:bCs/>
          <w:sz w:val="24"/>
          <w:szCs w:val="24"/>
          <w:rtl/>
        </w:rPr>
        <w:t>ی</w:t>
      </w:r>
      <w:r w:rsidRPr="002C4BD8">
        <w:rPr>
          <w:rFonts w:cs="Arial" w:hint="eastAsia"/>
          <w:b/>
          <w:bCs/>
          <w:sz w:val="24"/>
          <w:szCs w:val="24"/>
          <w:rtl/>
        </w:rPr>
        <w:t>د</w:t>
      </w:r>
      <w:r w:rsidRPr="002C4BD8">
        <w:rPr>
          <w:rFonts w:cs="Arial"/>
          <w:b/>
          <w:bCs/>
          <w:sz w:val="24"/>
          <w:szCs w:val="24"/>
          <w:rtl/>
        </w:rPr>
        <w:t>.</w:t>
      </w:r>
    </w:p>
    <w:sectPr w:rsidR="0042575E" w:rsidRPr="002C4BD8" w:rsidSect="009633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663A2"/>
    <w:multiLevelType w:val="multilevel"/>
    <w:tmpl w:val="34D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3453CF"/>
    <w:multiLevelType w:val="multilevel"/>
    <w:tmpl w:val="243A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6D274C"/>
    <w:multiLevelType w:val="multilevel"/>
    <w:tmpl w:val="85E4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273A86"/>
    <w:multiLevelType w:val="multilevel"/>
    <w:tmpl w:val="BD6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9A39A5"/>
    <w:multiLevelType w:val="multilevel"/>
    <w:tmpl w:val="7BC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E10750"/>
    <w:multiLevelType w:val="multilevel"/>
    <w:tmpl w:val="539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331B03"/>
    <w:multiLevelType w:val="multilevel"/>
    <w:tmpl w:val="06F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D50B31"/>
    <w:multiLevelType w:val="multilevel"/>
    <w:tmpl w:val="056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1304"/>
  <w:hyphenationZone w:val="425"/>
  <w:characterSpacingControl w:val="doNotCompress"/>
  <w:compat/>
  <w:rsids>
    <w:rsidRoot w:val="00265A3B"/>
    <w:rsid w:val="00265A3B"/>
    <w:rsid w:val="002C4BD8"/>
    <w:rsid w:val="00331DCA"/>
    <w:rsid w:val="0042575E"/>
    <w:rsid w:val="004B0FF2"/>
    <w:rsid w:val="005861B1"/>
    <w:rsid w:val="007A546B"/>
    <w:rsid w:val="00963322"/>
    <w:rsid w:val="00A13C3B"/>
    <w:rsid w:val="00C454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322"/>
  </w:style>
  <w:style w:type="paragraph" w:styleId="Heading3">
    <w:name w:val="heading 3"/>
    <w:basedOn w:val="Normal"/>
    <w:link w:val="Heading3Char"/>
    <w:uiPriority w:val="9"/>
    <w:qFormat/>
    <w:rsid w:val="00265A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Heading4">
    <w:name w:val="heading 4"/>
    <w:basedOn w:val="Normal"/>
    <w:link w:val="Heading4Char"/>
    <w:uiPriority w:val="9"/>
    <w:qFormat/>
    <w:rsid w:val="00265A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5A3B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customStyle="1" w:styleId="Heading4Char">
    <w:name w:val="Heading 4 Char"/>
    <w:basedOn w:val="DefaultParagraphFont"/>
    <w:link w:val="Heading4"/>
    <w:uiPriority w:val="9"/>
    <w:rsid w:val="00265A3B"/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paragraph" w:styleId="NormalWeb">
    <w:name w:val="Normal (Web)"/>
    <w:basedOn w:val="Normal"/>
    <w:uiPriority w:val="99"/>
    <w:semiHidden/>
    <w:unhideWhenUsed/>
    <w:rsid w:val="00265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6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1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654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</dc:creator>
  <cp:lastModifiedBy>Ahmad</cp:lastModifiedBy>
  <cp:revision>5</cp:revision>
  <dcterms:created xsi:type="dcterms:W3CDTF">2026-04-05T14:30:00Z</dcterms:created>
  <dcterms:modified xsi:type="dcterms:W3CDTF">2026-04-08T15:35:00Z</dcterms:modified>
</cp:coreProperties>
</file>