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EE3D" w14:textId="77777777" w:rsidR="00A30300" w:rsidRPr="00A30300" w:rsidRDefault="00A30300" w:rsidP="00A30300">
      <w:pPr>
        <w:spacing w:before="240" w:after="240"/>
        <w:ind w:left="3600" w:firstLine="720"/>
        <w:rPr>
          <w:b/>
          <w:bCs/>
          <w:i/>
          <w:iCs/>
          <w:sz w:val="28"/>
          <w:szCs w:val="28"/>
        </w:rPr>
      </w:pPr>
      <w:r w:rsidRPr="00A30300">
        <w:rPr>
          <w:b/>
          <w:bCs/>
          <w:i/>
          <w:iCs/>
          <w:sz w:val="28"/>
          <w:szCs w:val="28"/>
        </w:rPr>
        <w:t>BRACT’s</w:t>
      </w:r>
    </w:p>
    <w:p w14:paraId="59F57BF1" w14:textId="77777777" w:rsidR="00A30300" w:rsidRPr="00A30300" w:rsidRDefault="00A30300" w:rsidP="00A30300">
      <w:pPr>
        <w:spacing w:before="240" w:after="240"/>
        <w:jc w:val="center"/>
        <w:rPr>
          <w:b/>
          <w:bCs/>
          <w:sz w:val="28"/>
          <w:szCs w:val="28"/>
          <w:u w:val="single"/>
        </w:rPr>
      </w:pPr>
      <w:r w:rsidRPr="00A30300">
        <w:rPr>
          <w:b/>
          <w:bCs/>
          <w:sz w:val="28"/>
          <w:szCs w:val="28"/>
          <w:u w:val="single"/>
        </w:rPr>
        <w:t>Vishwakarma Institute of Technology, Pune</w:t>
      </w:r>
    </w:p>
    <w:p w14:paraId="39A0A7F7" w14:textId="77777777" w:rsidR="00A30300" w:rsidRPr="00A30300" w:rsidRDefault="00A30300" w:rsidP="00A30300">
      <w:pPr>
        <w:spacing w:before="240" w:after="240"/>
        <w:jc w:val="center"/>
        <w:rPr>
          <w:b/>
          <w:bCs/>
          <w:sz w:val="28"/>
          <w:szCs w:val="28"/>
          <w:u w:val="single"/>
        </w:rPr>
      </w:pPr>
      <w:r w:rsidRPr="00A30300">
        <w:rPr>
          <w:b/>
          <w:bCs/>
          <w:sz w:val="28"/>
          <w:szCs w:val="28"/>
          <w:u w:val="single"/>
        </w:rPr>
        <w:t xml:space="preserve"> Practical Implementation Sheet</w:t>
      </w:r>
    </w:p>
    <w:p w14:paraId="63587948" w14:textId="77777777" w:rsidR="00A30300" w:rsidRPr="00A30300" w:rsidRDefault="00A30300" w:rsidP="00A30300">
      <w:pPr>
        <w:spacing w:before="240" w:after="240"/>
        <w:jc w:val="center"/>
        <w:rPr>
          <w:sz w:val="28"/>
          <w:szCs w:val="28"/>
          <w:u w:val="single"/>
        </w:rPr>
      </w:pPr>
      <w:r w:rsidRPr="00A30300">
        <w:rPr>
          <w:sz w:val="28"/>
          <w:szCs w:val="28"/>
          <w:u w:val="single"/>
        </w:rPr>
        <w:t xml:space="preserve">Department: </w:t>
      </w:r>
      <w:r w:rsidRPr="00A30300">
        <w:rPr>
          <w:sz w:val="28"/>
          <w:szCs w:val="28"/>
        </w:rPr>
        <w:t xml:space="preserve"> CSE-AI        </w:t>
      </w:r>
      <w:r w:rsidRPr="00A30300">
        <w:rPr>
          <w:sz w:val="28"/>
          <w:szCs w:val="28"/>
          <w:u w:val="single"/>
        </w:rPr>
        <w:t>Semester: 5</w:t>
      </w:r>
      <w:r w:rsidRPr="00A30300">
        <w:rPr>
          <w:sz w:val="28"/>
          <w:szCs w:val="28"/>
        </w:rPr>
        <w:tab/>
      </w:r>
      <w:r w:rsidRPr="00A30300">
        <w:rPr>
          <w:sz w:val="28"/>
          <w:szCs w:val="28"/>
          <w:u w:val="single"/>
        </w:rPr>
        <w:t>Academic Year: 2026-27</w:t>
      </w:r>
    </w:p>
    <w:p w14:paraId="5431B518" w14:textId="6FD330D1" w:rsidR="00A30300" w:rsidRPr="00A30300" w:rsidRDefault="00A30300" w:rsidP="00A30300">
      <w:pPr>
        <w:spacing w:before="240" w:after="240"/>
        <w:jc w:val="center"/>
        <w:rPr>
          <w:sz w:val="28"/>
          <w:szCs w:val="28"/>
        </w:rPr>
      </w:pPr>
      <w:r w:rsidRPr="00A30300">
        <w:rPr>
          <w:sz w:val="28"/>
          <w:szCs w:val="28"/>
          <w:u w:val="single"/>
        </w:rPr>
        <w:t xml:space="preserve">Division: </w:t>
      </w:r>
      <w:r w:rsidRPr="00A30300">
        <w:rPr>
          <w:sz w:val="28"/>
          <w:szCs w:val="28"/>
        </w:rPr>
        <w:t xml:space="preserve">  E </w:t>
      </w:r>
      <w:r w:rsidRPr="00A30300">
        <w:rPr>
          <w:sz w:val="28"/>
          <w:szCs w:val="28"/>
        </w:rPr>
        <w:tab/>
      </w:r>
      <w:r w:rsidRPr="00A30300">
        <w:rPr>
          <w:sz w:val="28"/>
          <w:szCs w:val="28"/>
          <w:u w:val="single"/>
        </w:rPr>
        <w:t>Batch:3</w:t>
      </w:r>
      <w:r w:rsidRPr="00A30300">
        <w:rPr>
          <w:sz w:val="28"/>
          <w:szCs w:val="28"/>
        </w:rPr>
        <w:t xml:space="preserve">     </w:t>
      </w:r>
      <w:r w:rsidRPr="00A30300">
        <w:rPr>
          <w:sz w:val="28"/>
          <w:szCs w:val="28"/>
        </w:rPr>
        <w:tab/>
      </w:r>
      <w:r w:rsidRPr="00A30300">
        <w:rPr>
          <w:sz w:val="28"/>
          <w:szCs w:val="28"/>
          <w:u w:val="single"/>
        </w:rPr>
        <w:t xml:space="preserve">Practical No: </w:t>
      </w:r>
      <w:r w:rsidRPr="00A30300">
        <w:rPr>
          <w:sz w:val="28"/>
          <w:szCs w:val="28"/>
          <w:u w:val="single"/>
        </w:rPr>
        <w:t>5</w:t>
      </w:r>
      <w:r w:rsidRPr="00A30300">
        <w:rPr>
          <w:sz w:val="28"/>
          <w:szCs w:val="28"/>
          <w:u w:val="single"/>
        </w:rPr>
        <w:t xml:space="preserve"> </w:t>
      </w:r>
      <w:r w:rsidRPr="00A30300">
        <w:rPr>
          <w:sz w:val="28"/>
          <w:szCs w:val="28"/>
        </w:rPr>
        <w:t xml:space="preserve"> </w:t>
      </w:r>
    </w:p>
    <w:p w14:paraId="11FD2FD1" w14:textId="77777777" w:rsidR="00A30300" w:rsidRPr="00A30300" w:rsidRDefault="00A30300" w:rsidP="00A30300">
      <w:pPr>
        <w:spacing w:before="240" w:after="240"/>
        <w:jc w:val="center"/>
        <w:rPr>
          <w:sz w:val="28"/>
          <w:szCs w:val="28"/>
          <w:u w:val="single"/>
        </w:rPr>
      </w:pPr>
      <w:r w:rsidRPr="00A30300">
        <w:rPr>
          <w:sz w:val="28"/>
          <w:szCs w:val="28"/>
        </w:rPr>
        <w:t xml:space="preserve"> </w:t>
      </w:r>
      <w:r w:rsidRPr="00A30300">
        <w:rPr>
          <w:sz w:val="28"/>
          <w:szCs w:val="28"/>
          <w:u w:val="single"/>
        </w:rPr>
        <w:t>Roll no: 58</w:t>
      </w:r>
      <w:r w:rsidRPr="00A30300">
        <w:rPr>
          <w:sz w:val="28"/>
          <w:szCs w:val="28"/>
        </w:rPr>
        <w:t xml:space="preserve">          </w:t>
      </w:r>
      <w:r w:rsidRPr="00A30300">
        <w:rPr>
          <w:sz w:val="28"/>
          <w:szCs w:val="28"/>
          <w:u w:val="single"/>
        </w:rPr>
        <w:t>PRN No: 12412806</w:t>
      </w:r>
      <w:r w:rsidRPr="00A30300">
        <w:rPr>
          <w:sz w:val="28"/>
          <w:szCs w:val="28"/>
        </w:rPr>
        <w:t xml:space="preserve">        </w:t>
      </w:r>
      <w:r w:rsidRPr="00A30300">
        <w:rPr>
          <w:sz w:val="28"/>
          <w:szCs w:val="28"/>
          <w:u w:val="single"/>
        </w:rPr>
        <w:t xml:space="preserve">Name of Student: Shadab Hussain </w:t>
      </w:r>
      <w:r w:rsidRPr="00A30300">
        <w:rPr>
          <w:b/>
          <w:bCs/>
          <w:sz w:val="28"/>
          <w:szCs w:val="28"/>
          <w:u w:val="single"/>
        </w:rPr>
        <w:t xml:space="preserve"> </w:t>
      </w:r>
    </w:p>
    <w:p w14:paraId="39200D17" w14:textId="77777777" w:rsidR="00A30300" w:rsidRDefault="00A30300" w:rsidP="00A30300">
      <w:pPr>
        <w:spacing w:before="240" w:after="240"/>
        <w:jc w:val="center"/>
        <w:rPr>
          <w:b/>
          <w:bCs/>
          <w:u w:val="single"/>
        </w:rPr>
      </w:pPr>
      <w:r w:rsidRPr="00A30300">
        <w:rPr>
          <w:b/>
          <w:bCs/>
          <w:sz w:val="28"/>
          <w:szCs w:val="28"/>
          <w:u w:val="single"/>
        </w:rPr>
        <w:t xml:space="preserve">Subject </w:t>
      </w:r>
      <w:proofErr w:type="gramStart"/>
      <w:r w:rsidRPr="00A30300">
        <w:rPr>
          <w:b/>
          <w:bCs/>
          <w:sz w:val="28"/>
          <w:szCs w:val="28"/>
          <w:u w:val="single"/>
        </w:rPr>
        <w:t>Name :</w:t>
      </w:r>
      <w:proofErr w:type="gramEnd"/>
      <w:r>
        <w:rPr>
          <w:b/>
          <w:bCs/>
          <w:u w:val="single"/>
        </w:rPr>
        <w:t xml:space="preserve"> </w:t>
      </w:r>
      <w:r w:rsidRPr="00A30300">
        <w:rPr>
          <w:b/>
          <w:bCs/>
          <w:sz w:val="28"/>
          <w:szCs w:val="28"/>
          <w:u w:val="single"/>
        </w:rPr>
        <w:t>Deep Learning</w:t>
      </w:r>
    </w:p>
    <w:p w14:paraId="27FC53A9" w14:textId="77777777" w:rsidR="008772E1" w:rsidRDefault="00000000">
      <w:pPr>
        <w:pStyle w:val="Heading1"/>
        <w:pBdr>
          <w:bottom w:val="single" w:sz="6" w:space="4" w:color="6B4226"/>
        </w:pBdr>
        <w:spacing w:before="360" w:after="160"/>
      </w:pPr>
      <w:r>
        <w:rPr>
          <w:b/>
          <w:bCs/>
          <w:color w:val="3B2A20"/>
        </w:rPr>
        <w:t>1. Introduction</w:t>
      </w:r>
    </w:p>
    <w:p w14:paraId="16224B3F" w14:textId="77777777" w:rsidR="008772E1" w:rsidRDefault="00000000">
      <w:pPr>
        <w:spacing w:after="160" w:line="276" w:lineRule="auto"/>
      </w:pPr>
      <w:r>
        <w:t>This report presents a comparative study of three recurrent neural network architectures — Simple RNN, LSTM, and GRU — applied to binary sentiment classification on the IMDB movie reviews dataset. The dataset contains 50,000 labelled reviews, evenly split between positive and negative sentiment. Each model was trained under identical preprocessing and hyperparameter conditions so that differences in performance can be attributed to the architecture itself.</w:t>
      </w:r>
    </w:p>
    <w:p w14:paraId="3CAD62FD" w14:textId="77777777" w:rsidR="008772E1" w:rsidRDefault="00000000">
      <w:pPr>
        <w:pStyle w:val="Heading1"/>
        <w:pBdr>
          <w:bottom w:val="single" w:sz="6" w:space="4" w:color="6B4226"/>
        </w:pBdr>
        <w:spacing w:before="360" w:after="160"/>
      </w:pPr>
      <w:r>
        <w:rPr>
          <w:b/>
          <w:bCs/>
          <w:color w:val="3B2A20"/>
        </w:rPr>
        <w:t>2. Dataset Overview</w:t>
      </w:r>
    </w:p>
    <w:p w14:paraId="62BB591A" w14:textId="77777777" w:rsidR="008772E1" w:rsidRDefault="00000000">
      <w:pPr>
        <w:spacing w:after="160" w:line="276" w:lineRule="auto"/>
      </w:pPr>
      <w:r>
        <w:t>The IMDB dataset was loaded and inspected before preprocessing. It contains 50,000 rows across two columns: the review text and its sentiment label, with no missing values and a perfectly balanced class distribution (25,000 positive, 25,000 negative).</w:t>
      </w:r>
    </w:p>
    <w:p w14:paraId="48562871" w14:textId="77777777" w:rsidR="008772E1" w:rsidRDefault="00000000">
      <w:pPr>
        <w:spacing w:before="120" w:after="40"/>
        <w:jc w:val="center"/>
      </w:pPr>
      <w:r>
        <w:rPr>
          <w:noProof/>
        </w:rPr>
        <w:drawing>
          <wp:inline distT="0" distB="0" distL="0" distR="0" wp14:anchorId="1FC72B34" wp14:editId="36D138F1">
            <wp:extent cx="4206240" cy="2962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06240" cy="2962656"/>
                    </a:xfrm>
                    <a:prstGeom prst="rect">
                      <a:avLst/>
                    </a:prstGeom>
                  </pic:spPr>
                </pic:pic>
              </a:graphicData>
            </a:graphic>
          </wp:inline>
        </w:drawing>
      </w:r>
    </w:p>
    <w:p w14:paraId="2C5A4367" w14:textId="77777777" w:rsidR="008772E1" w:rsidRDefault="00000000">
      <w:pPr>
        <w:spacing w:before="80" w:after="240"/>
        <w:jc w:val="center"/>
      </w:pPr>
      <w:r>
        <w:rPr>
          <w:i/>
          <w:iCs/>
          <w:color w:val="6E6E6E"/>
          <w:sz w:val="20"/>
          <w:szCs w:val="20"/>
        </w:rPr>
        <w:lastRenderedPageBreak/>
        <w:t>Figure 1: Sentiment class distribution across the dataset.</w:t>
      </w:r>
    </w:p>
    <w:p w14:paraId="1DD8A3C8" w14:textId="77777777" w:rsidR="008772E1" w:rsidRDefault="00000000">
      <w:pPr>
        <w:pStyle w:val="Heading1"/>
        <w:pBdr>
          <w:bottom w:val="single" w:sz="6" w:space="4" w:color="6B4226"/>
        </w:pBdr>
        <w:spacing w:before="360" w:after="160"/>
      </w:pPr>
      <w:r>
        <w:rPr>
          <w:b/>
          <w:bCs/>
          <w:color w:val="3B2A20"/>
        </w:rPr>
        <w:t>3. Data Preprocessing</w:t>
      </w:r>
    </w:p>
    <w:p w14:paraId="1B0FEF93" w14:textId="77777777" w:rsidR="008772E1" w:rsidRDefault="00000000">
      <w:pPr>
        <w:pStyle w:val="ListParagraph"/>
        <w:numPr>
          <w:ilvl w:val="0"/>
          <w:numId w:val="2"/>
        </w:numPr>
        <w:spacing w:after="80"/>
      </w:pPr>
      <w:r>
        <w:t>Sentiment labels were mapped to numerical values (positive = 1, negative = 0).</w:t>
      </w:r>
    </w:p>
    <w:p w14:paraId="4D668B8E" w14:textId="77777777" w:rsidR="008772E1" w:rsidRDefault="00000000">
      <w:pPr>
        <w:pStyle w:val="ListParagraph"/>
        <w:numPr>
          <w:ilvl w:val="0"/>
          <w:numId w:val="2"/>
        </w:numPr>
        <w:spacing w:after="80"/>
      </w:pPr>
      <w:r>
        <w:t>Reviews and labels were separated into feature (X) and target (y) arrays.</w:t>
      </w:r>
    </w:p>
    <w:p w14:paraId="7204A66B" w14:textId="77777777" w:rsidR="008772E1" w:rsidRDefault="00000000">
      <w:pPr>
        <w:pStyle w:val="ListParagraph"/>
        <w:numPr>
          <w:ilvl w:val="0"/>
          <w:numId w:val="2"/>
        </w:numPr>
        <w:spacing w:after="80"/>
      </w:pPr>
      <w:r>
        <w:t>An 80/20 train-test split produced 40,000 training and 10,000 testing samples.</w:t>
      </w:r>
    </w:p>
    <w:p w14:paraId="37713CED" w14:textId="77777777" w:rsidR="008772E1" w:rsidRDefault="00000000">
      <w:pPr>
        <w:pStyle w:val="ListParagraph"/>
        <w:numPr>
          <w:ilvl w:val="0"/>
          <w:numId w:val="2"/>
        </w:numPr>
        <w:spacing w:after="80"/>
      </w:pPr>
      <w:r>
        <w:t xml:space="preserve">A </w:t>
      </w:r>
      <w:proofErr w:type="spellStart"/>
      <w:r>
        <w:t>Keras</w:t>
      </w:r>
      <w:proofErr w:type="spellEnd"/>
      <w:r>
        <w:t xml:space="preserve"> Tokenizer restricted vocabulary to the 10,000 most frequent words (out of 111,959 unique words found).</w:t>
      </w:r>
    </w:p>
    <w:p w14:paraId="0E3B12DD" w14:textId="77777777" w:rsidR="008772E1" w:rsidRDefault="00000000">
      <w:pPr>
        <w:pStyle w:val="ListParagraph"/>
        <w:numPr>
          <w:ilvl w:val="0"/>
          <w:numId w:val="2"/>
        </w:numPr>
        <w:spacing w:after="80"/>
      </w:pPr>
      <w:r>
        <w:t>Text sequences were tokenized to integers and padded/truncated to a fixed length of 200 tokens.</w:t>
      </w:r>
    </w:p>
    <w:p w14:paraId="0B4F55B2" w14:textId="77777777" w:rsidR="008772E1" w:rsidRDefault="00000000">
      <w:pPr>
        <w:pStyle w:val="Heading1"/>
        <w:pBdr>
          <w:bottom w:val="single" w:sz="6" w:space="4" w:color="6B4226"/>
        </w:pBdr>
        <w:spacing w:before="360" w:after="160"/>
      </w:pPr>
      <w:r>
        <w:rPr>
          <w:b/>
          <w:bCs/>
          <w:color w:val="3B2A20"/>
        </w:rPr>
        <w:t>4. Model Architectures</w:t>
      </w:r>
    </w:p>
    <w:p w14:paraId="7D9743FC" w14:textId="77777777" w:rsidR="008772E1" w:rsidRDefault="00000000">
      <w:pPr>
        <w:spacing w:after="160" w:line="276" w:lineRule="auto"/>
      </w:pPr>
      <w:r>
        <w:t>Three sequential models were built, each starting with an Embedding layer followed by a single recurrent layer (</w:t>
      </w:r>
      <w:proofErr w:type="spellStart"/>
      <w:r>
        <w:t>SimpleRNN</w:t>
      </w:r>
      <w:proofErr w:type="spellEnd"/>
      <w:r>
        <w:t>, LSTM, or GRU respectively), a Dropout layer for regularization, and a final Dense output layer with sigmoid activation for binary classification.</w:t>
      </w:r>
    </w:p>
    <w:p w14:paraId="2F180ED6" w14:textId="77777777" w:rsidR="008772E1" w:rsidRDefault="00000000">
      <w:pPr>
        <w:pStyle w:val="Heading2"/>
        <w:spacing w:before="260" w:after="120"/>
      </w:pPr>
      <w:r>
        <w:rPr>
          <w:b/>
          <w:bCs/>
          <w:color w:val="6B4226"/>
        </w:rPr>
        <w:t>4.1 Simple RNN</w:t>
      </w:r>
    </w:p>
    <w:p w14:paraId="48FDFDFC" w14:textId="77777777" w:rsidR="008772E1" w:rsidRDefault="00000000">
      <w:pPr>
        <w:pBdr>
          <w:top w:val="single" w:sz="4" w:space="0" w:color="C9C2B8"/>
          <w:left w:val="single" w:sz="4" w:space="0" w:color="C9C2B8"/>
          <w:bottom w:val="single" w:sz="4" w:space="0" w:color="C9C2B8"/>
          <w:right w:val="single" w:sz="4" w:space="0" w:color="C9C2B8"/>
        </w:pBdr>
        <w:shd w:val="clear" w:color="auto" w:fill="F5F3EF"/>
        <w:spacing w:before="100" w:after="200"/>
      </w:pPr>
      <w:r>
        <w:rPr>
          <w:rFonts w:ascii="Consolas" w:eastAsia="Consolas" w:hAnsi="Consolas" w:cs="Consolas"/>
          <w:color w:val="3B3B3B"/>
          <w:sz w:val="18"/>
          <w:szCs w:val="18"/>
        </w:rPr>
        <w:t xml:space="preserve">model = </w:t>
      </w:r>
      <w:proofErr w:type="gramStart"/>
      <w:r>
        <w:rPr>
          <w:rFonts w:ascii="Consolas" w:eastAsia="Consolas" w:hAnsi="Consolas" w:cs="Consolas"/>
          <w:color w:val="3B3B3B"/>
          <w:sz w:val="18"/>
          <w:szCs w:val="18"/>
        </w:rPr>
        <w:t>Sequential(</w:t>
      </w:r>
      <w:proofErr w:type="gramEnd"/>
      <w:r>
        <w:rPr>
          <w:rFonts w:ascii="Consolas" w:eastAsia="Consolas" w:hAnsi="Consolas" w:cs="Consolas"/>
          <w:color w:val="3B3B3B"/>
          <w:sz w:val="18"/>
          <w:szCs w:val="18"/>
        </w:rPr>
        <w:t>[</w:t>
      </w:r>
      <w:r>
        <w:rPr>
          <w:rFonts w:ascii="Consolas" w:eastAsia="Consolas" w:hAnsi="Consolas" w:cs="Consolas"/>
          <w:color w:val="3B3B3B"/>
          <w:sz w:val="18"/>
          <w:szCs w:val="18"/>
        </w:rPr>
        <w:br/>
        <w:t xml:space="preserve">    </w:t>
      </w:r>
      <w:proofErr w:type="gramStart"/>
      <w:r>
        <w:rPr>
          <w:rFonts w:ascii="Consolas" w:eastAsia="Consolas" w:hAnsi="Consolas" w:cs="Consolas"/>
          <w:color w:val="3B3B3B"/>
          <w:sz w:val="18"/>
          <w:szCs w:val="18"/>
        </w:rPr>
        <w:t>Embedding(</w:t>
      </w:r>
      <w:proofErr w:type="spellStart"/>
      <w:proofErr w:type="gramEnd"/>
      <w:r>
        <w:rPr>
          <w:rFonts w:ascii="Consolas" w:eastAsia="Consolas" w:hAnsi="Consolas" w:cs="Consolas"/>
          <w:color w:val="3B3B3B"/>
          <w:sz w:val="18"/>
          <w:szCs w:val="18"/>
        </w:rPr>
        <w:t>max_words</w:t>
      </w:r>
      <w:proofErr w:type="spellEnd"/>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embedding_dim</w:t>
      </w:r>
      <w:proofErr w:type="spellEnd"/>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input_length</w:t>
      </w:r>
      <w:proofErr w:type="spellEnd"/>
      <w:r>
        <w:rPr>
          <w:rFonts w:ascii="Consolas" w:eastAsia="Consolas" w:hAnsi="Consolas" w:cs="Consolas"/>
          <w:color w:val="3B3B3B"/>
          <w:sz w:val="18"/>
          <w:szCs w:val="18"/>
        </w:rPr>
        <w:t>=</w:t>
      </w:r>
      <w:proofErr w:type="spellStart"/>
      <w:r>
        <w:rPr>
          <w:rFonts w:ascii="Consolas" w:eastAsia="Consolas" w:hAnsi="Consolas" w:cs="Consolas"/>
          <w:color w:val="3B3B3B"/>
          <w:sz w:val="18"/>
          <w:szCs w:val="18"/>
        </w:rPr>
        <w:t>max_length</w:t>
      </w:r>
      <w:proofErr w:type="spellEnd"/>
      <w:r>
        <w:rPr>
          <w:rFonts w:ascii="Consolas" w:eastAsia="Consolas" w:hAnsi="Consolas" w:cs="Consolas"/>
          <w:color w:val="3B3B3B"/>
          <w:sz w:val="18"/>
          <w:szCs w:val="18"/>
        </w:rPr>
        <w:t>),</w:t>
      </w:r>
      <w:r>
        <w:rPr>
          <w:rFonts w:ascii="Consolas" w:eastAsia="Consolas" w:hAnsi="Consolas" w:cs="Consolas"/>
          <w:color w:val="3B3B3B"/>
          <w:sz w:val="18"/>
          <w:szCs w:val="18"/>
        </w:rPr>
        <w:br/>
        <w:t xml:space="preserve">    </w:t>
      </w:r>
      <w:proofErr w:type="spellStart"/>
      <w:proofErr w:type="gramStart"/>
      <w:r>
        <w:rPr>
          <w:rFonts w:ascii="Consolas" w:eastAsia="Consolas" w:hAnsi="Consolas" w:cs="Consolas"/>
          <w:color w:val="3B3B3B"/>
          <w:sz w:val="18"/>
          <w:szCs w:val="18"/>
        </w:rPr>
        <w:t>SimpleRNN</w:t>
      </w:r>
      <w:proofErr w:type="spellEnd"/>
      <w:r>
        <w:rPr>
          <w:rFonts w:ascii="Consolas" w:eastAsia="Consolas" w:hAnsi="Consolas" w:cs="Consolas"/>
          <w:color w:val="3B3B3B"/>
          <w:sz w:val="18"/>
          <w:szCs w:val="18"/>
        </w:rPr>
        <w:t>(</w:t>
      </w:r>
      <w:proofErr w:type="gramEnd"/>
      <w:r>
        <w:rPr>
          <w:rFonts w:ascii="Consolas" w:eastAsia="Consolas" w:hAnsi="Consolas" w:cs="Consolas"/>
          <w:color w:val="3B3B3B"/>
          <w:sz w:val="18"/>
          <w:szCs w:val="18"/>
        </w:rPr>
        <w:t xml:space="preserve">units, dropout=0.2, </w:t>
      </w:r>
      <w:proofErr w:type="spellStart"/>
      <w:r>
        <w:rPr>
          <w:rFonts w:ascii="Consolas" w:eastAsia="Consolas" w:hAnsi="Consolas" w:cs="Consolas"/>
          <w:color w:val="3B3B3B"/>
          <w:sz w:val="18"/>
          <w:szCs w:val="18"/>
        </w:rPr>
        <w:t>recurrent_dropout</w:t>
      </w:r>
      <w:proofErr w:type="spellEnd"/>
      <w:r>
        <w:rPr>
          <w:rFonts w:ascii="Consolas" w:eastAsia="Consolas" w:hAnsi="Consolas" w:cs="Consolas"/>
          <w:color w:val="3B3B3B"/>
          <w:sz w:val="18"/>
          <w:szCs w:val="18"/>
        </w:rPr>
        <w:t>=0.2),</w:t>
      </w:r>
      <w:r>
        <w:rPr>
          <w:rFonts w:ascii="Consolas" w:eastAsia="Consolas" w:hAnsi="Consolas" w:cs="Consolas"/>
          <w:color w:val="3B3B3B"/>
          <w:sz w:val="18"/>
          <w:szCs w:val="18"/>
        </w:rPr>
        <w:br/>
        <w:t xml:space="preserve">    </w:t>
      </w:r>
      <w:proofErr w:type="gramStart"/>
      <w:r>
        <w:rPr>
          <w:rFonts w:ascii="Consolas" w:eastAsia="Consolas" w:hAnsi="Consolas" w:cs="Consolas"/>
          <w:color w:val="3B3B3B"/>
          <w:sz w:val="18"/>
          <w:szCs w:val="18"/>
        </w:rPr>
        <w:t>Dropout(</w:t>
      </w:r>
      <w:proofErr w:type="gramEnd"/>
      <w:r>
        <w:rPr>
          <w:rFonts w:ascii="Consolas" w:eastAsia="Consolas" w:hAnsi="Consolas" w:cs="Consolas"/>
          <w:color w:val="3B3B3B"/>
          <w:sz w:val="18"/>
          <w:szCs w:val="18"/>
        </w:rPr>
        <w:t>0.5),</w:t>
      </w:r>
      <w:r>
        <w:rPr>
          <w:rFonts w:ascii="Consolas" w:eastAsia="Consolas" w:hAnsi="Consolas" w:cs="Consolas"/>
          <w:color w:val="3B3B3B"/>
          <w:sz w:val="18"/>
          <w:szCs w:val="18"/>
        </w:rPr>
        <w:br/>
        <w:t xml:space="preserve">    </w:t>
      </w:r>
      <w:proofErr w:type="gramStart"/>
      <w:r>
        <w:rPr>
          <w:rFonts w:ascii="Consolas" w:eastAsia="Consolas" w:hAnsi="Consolas" w:cs="Consolas"/>
          <w:color w:val="3B3B3B"/>
          <w:sz w:val="18"/>
          <w:szCs w:val="18"/>
        </w:rPr>
        <w:t>Dense(</w:t>
      </w:r>
      <w:proofErr w:type="gramEnd"/>
      <w:r>
        <w:rPr>
          <w:rFonts w:ascii="Consolas" w:eastAsia="Consolas" w:hAnsi="Consolas" w:cs="Consolas"/>
          <w:color w:val="3B3B3B"/>
          <w:sz w:val="18"/>
          <w:szCs w:val="18"/>
        </w:rPr>
        <w:t>1, activation='sigmoid')</w:t>
      </w:r>
      <w:r>
        <w:rPr>
          <w:rFonts w:ascii="Consolas" w:eastAsia="Consolas" w:hAnsi="Consolas" w:cs="Consolas"/>
          <w:color w:val="3B3B3B"/>
          <w:sz w:val="18"/>
          <w:szCs w:val="18"/>
        </w:rPr>
        <w:br/>
        <w:t>])</w:t>
      </w:r>
    </w:p>
    <w:p w14:paraId="53058902" w14:textId="77777777" w:rsidR="008772E1" w:rsidRDefault="00000000">
      <w:pPr>
        <w:pStyle w:val="Heading2"/>
        <w:spacing w:before="260" w:after="120"/>
      </w:pPr>
      <w:r>
        <w:rPr>
          <w:b/>
          <w:bCs/>
          <w:color w:val="6B4226"/>
        </w:rPr>
        <w:t>4.2 LSTM</w:t>
      </w:r>
    </w:p>
    <w:p w14:paraId="1665F11D" w14:textId="77777777" w:rsidR="008772E1" w:rsidRDefault="00000000">
      <w:pPr>
        <w:pBdr>
          <w:top w:val="single" w:sz="4" w:space="0" w:color="C9C2B8"/>
          <w:left w:val="single" w:sz="4" w:space="0" w:color="C9C2B8"/>
          <w:bottom w:val="single" w:sz="4" w:space="0" w:color="C9C2B8"/>
          <w:right w:val="single" w:sz="4" w:space="0" w:color="C9C2B8"/>
        </w:pBdr>
        <w:shd w:val="clear" w:color="auto" w:fill="F5F3EF"/>
        <w:spacing w:before="100" w:after="200"/>
      </w:pPr>
      <w:r>
        <w:rPr>
          <w:rFonts w:ascii="Consolas" w:eastAsia="Consolas" w:hAnsi="Consolas" w:cs="Consolas"/>
          <w:color w:val="3B3B3B"/>
          <w:sz w:val="18"/>
          <w:szCs w:val="18"/>
        </w:rPr>
        <w:t xml:space="preserve">model = </w:t>
      </w:r>
      <w:proofErr w:type="gramStart"/>
      <w:r>
        <w:rPr>
          <w:rFonts w:ascii="Consolas" w:eastAsia="Consolas" w:hAnsi="Consolas" w:cs="Consolas"/>
          <w:color w:val="3B3B3B"/>
          <w:sz w:val="18"/>
          <w:szCs w:val="18"/>
        </w:rPr>
        <w:t>Sequential(</w:t>
      </w:r>
      <w:proofErr w:type="gramEnd"/>
      <w:r>
        <w:rPr>
          <w:rFonts w:ascii="Consolas" w:eastAsia="Consolas" w:hAnsi="Consolas" w:cs="Consolas"/>
          <w:color w:val="3B3B3B"/>
          <w:sz w:val="18"/>
          <w:szCs w:val="18"/>
        </w:rPr>
        <w:t>[</w:t>
      </w:r>
      <w:r>
        <w:rPr>
          <w:rFonts w:ascii="Consolas" w:eastAsia="Consolas" w:hAnsi="Consolas" w:cs="Consolas"/>
          <w:color w:val="3B3B3B"/>
          <w:sz w:val="18"/>
          <w:szCs w:val="18"/>
        </w:rPr>
        <w:br/>
        <w:t xml:space="preserve">    </w:t>
      </w:r>
      <w:proofErr w:type="gramStart"/>
      <w:r>
        <w:rPr>
          <w:rFonts w:ascii="Consolas" w:eastAsia="Consolas" w:hAnsi="Consolas" w:cs="Consolas"/>
          <w:color w:val="3B3B3B"/>
          <w:sz w:val="18"/>
          <w:szCs w:val="18"/>
        </w:rPr>
        <w:t>Embedding(</w:t>
      </w:r>
      <w:proofErr w:type="spellStart"/>
      <w:proofErr w:type="gramEnd"/>
      <w:r>
        <w:rPr>
          <w:rFonts w:ascii="Consolas" w:eastAsia="Consolas" w:hAnsi="Consolas" w:cs="Consolas"/>
          <w:color w:val="3B3B3B"/>
          <w:sz w:val="18"/>
          <w:szCs w:val="18"/>
        </w:rPr>
        <w:t>max_words</w:t>
      </w:r>
      <w:proofErr w:type="spellEnd"/>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embedding_dim</w:t>
      </w:r>
      <w:proofErr w:type="spellEnd"/>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input_length</w:t>
      </w:r>
      <w:proofErr w:type="spellEnd"/>
      <w:r>
        <w:rPr>
          <w:rFonts w:ascii="Consolas" w:eastAsia="Consolas" w:hAnsi="Consolas" w:cs="Consolas"/>
          <w:color w:val="3B3B3B"/>
          <w:sz w:val="18"/>
          <w:szCs w:val="18"/>
        </w:rPr>
        <w:t>=</w:t>
      </w:r>
      <w:proofErr w:type="spellStart"/>
      <w:r>
        <w:rPr>
          <w:rFonts w:ascii="Consolas" w:eastAsia="Consolas" w:hAnsi="Consolas" w:cs="Consolas"/>
          <w:color w:val="3B3B3B"/>
          <w:sz w:val="18"/>
          <w:szCs w:val="18"/>
        </w:rPr>
        <w:t>max_length</w:t>
      </w:r>
      <w:proofErr w:type="spellEnd"/>
      <w:r>
        <w:rPr>
          <w:rFonts w:ascii="Consolas" w:eastAsia="Consolas" w:hAnsi="Consolas" w:cs="Consolas"/>
          <w:color w:val="3B3B3B"/>
          <w:sz w:val="18"/>
          <w:szCs w:val="18"/>
        </w:rPr>
        <w:t>),</w:t>
      </w:r>
      <w:r>
        <w:rPr>
          <w:rFonts w:ascii="Consolas" w:eastAsia="Consolas" w:hAnsi="Consolas" w:cs="Consolas"/>
          <w:color w:val="3B3B3B"/>
          <w:sz w:val="18"/>
          <w:szCs w:val="18"/>
        </w:rPr>
        <w:br/>
        <w:t xml:space="preserve">    </w:t>
      </w:r>
      <w:proofErr w:type="gramStart"/>
      <w:r>
        <w:rPr>
          <w:rFonts w:ascii="Consolas" w:eastAsia="Consolas" w:hAnsi="Consolas" w:cs="Consolas"/>
          <w:color w:val="3B3B3B"/>
          <w:sz w:val="18"/>
          <w:szCs w:val="18"/>
        </w:rPr>
        <w:t>LSTM(</w:t>
      </w:r>
      <w:proofErr w:type="gramEnd"/>
      <w:r>
        <w:rPr>
          <w:rFonts w:ascii="Consolas" w:eastAsia="Consolas" w:hAnsi="Consolas" w:cs="Consolas"/>
          <w:color w:val="3B3B3B"/>
          <w:sz w:val="18"/>
          <w:szCs w:val="18"/>
        </w:rPr>
        <w:t xml:space="preserve">units, dropout=0.2, </w:t>
      </w:r>
      <w:proofErr w:type="spellStart"/>
      <w:r>
        <w:rPr>
          <w:rFonts w:ascii="Consolas" w:eastAsia="Consolas" w:hAnsi="Consolas" w:cs="Consolas"/>
          <w:color w:val="3B3B3B"/>
          <w:sz w:val="18"/>
          <w:szCs w:val="18"/>
        </w:rPr>
        <w:t>recurrent_dropout</w:t>
      </w:r>
      <w:proofErr w:type="spellEnd"/>
      <w:r>
        <w:rPr>
          <w:rFonts w:ascii="Consolas" w:eastAsia="Consolas" w:hAnsi="Consolas" w:cs="Consolas"/>
          <w:color w:val="3B3B3B"/>
          <w:sz w:val="18"/>
          <w:szCs w:val="18"/>
        </w:rPr>
        <w:t>=0.2),</w:t>
      </w:r>
      <w:r>
        <w:rPr>
          <w:rFonts w:ascii="Consolas" w:eastAsia="Consolas" w:hAnsi="Consolas" w:cs="Consolas"/>
          <w:color w:val="3B3B3B"/>
          <w:sz w:val="18"/>
          <w:szCs w:val="18"/>
        </w:rPr>
        <w:br/>
        <w:t xml:space="preserve">    </w:t>
      </w:r>
      <w:proofErr w:type="gramStart"/>
      <w:r>
        <w:rPr>
          <w:rFonts w:ascii="Consolas" w:eastAsia="Consolas" w:hAnsi="Consolas" w:cs="Consolas"/>
          <w:color w:val="3B3B3B"/>
          <w:sz w:val="18"/>
          <w:szCs w:val="18"/>
        </w:rPr>
        <w:t>Dropout(</w:t>
      </w:r>
      <w:proofErr w:type="gramEnd"/>
      <w:r>
        <w:rPr>
          <w:rFonts w:ascii="Consolas" w:eastAsia="Consolas" w:hAnsi="Consolas" w:cs="Consolas"/>
          <w:color w:val="3B3B3B"/>
          <w:sz w:val="18"/>
          <w:szCs w:val="18"/>
        </w:rPr>
        <w:t>0.5),</w:t>
      </w:r>
      <w:r>
        <w:rPr>
          <w:rFonts w:ascii="Consolas" w:eastAsia="Consolas" w:hAnsi="Consolas" w:cs="Consolas"/>
          <w:color w:val="3B3B3B"/>
          <w:sz w:val="18"/>
          <w:szCs w:val="18"/>
        </w:rPr>
        <w:br/>
        <w:t xml:space="preserve">    </w:t>
      </w:r>
      <w:proofErr w:type="gramStart"/>
      <w:r>
        <w:rPr>
          <w:rFonts w:ascii="Consolas" w:eastAsia="Consolas" w:hAnsi="Consolas" w:cs="Consolas"/>
          <w:color w:val="3B3B3B"/>
          <w:sz w:val="18"/>
          <w:szCs w:val="18"/>
        </w:rPr>
        <w:t>Dense(</w:t>
      </w:r>
      <w:proofErr w:type="gramEnd"/>
      <w:r>
        <w:rPr>
          <w:rFonts w:ascii="Consolas" w:eastAsia="Consolas" w:hAnsi="Consolas" w:cs="Consolas"/>
          <w:color w:val="3B3B3B"/>
          <w:sz w:val="18"/>
          <w:szCs w:val="18"/>
        </w:rPr>
        <w:t>1, activation='sigmoid')</w:t>
      </w:r>
      <w:r>
        <w:rPr>
          <w:rFonts w:ascii="Consolas" w:eastAsia="Consolas" w:hAnsi="Consolas" w:cs="Consolas"/>
          <w:color w:val="3B3B3B"/>
          <w:sz w:val="18"/>
          <w:szCs w:val="18"/>
        </w:rPr>
        <w:br/>
        <w:t>])</w:t>
      </w:r>
    </w:p>
    <w:p w14:paraId="5FDFA1C7" w14:textId="77777777" w:rsidR="008772E1" w:rsidRDefault="00000000">
      <w:pPr>
        <w:pStyle w:val="Heading2"/>
        <w:spacing w:before="260" w:after="120"/>
      </w:pPr>
      <w:r>
        <w:rPr>
          <w:b/>
          <w:bCs/>
          <w:color w:val="6B4226"/>
        </w:rPr>
        <w:t>4.3 GRU</w:t>
      </w:r>
    </w:p>
    <w:p w14:paraId="214E2AA2" w14:textId="77777777" w:rsidR="008772E1" w:rsidRDefault="00000000">
      <w:pPr>
        <w:pBdr>
          <w:top w:val="single" w:sz="4" w:space="0" w:color="C9C2B8"/>
          <w:left w:val="single" w:sz="4" w:space="0" w:color="C9C2B8"/>
          <w:bottom w:val="single" w:sz="4" w:space="0" w:color="C9C2B8"/>
          <w:right w:val="single" w:sz="4" w:space="0" w:color="C9C2B8"/>
        </w:pBdr>
        <w:shd w:val="clear" w:color="auto" w:fill="F5F3EF"/>
        <w:spacing w:before="100" w:after="200"/>
      </w:pPr>
      <w:r>
        <w:rPr>
          <w:rFonts w:ascii="Consolas" w:eastAsia="Consolas" w:hAnsi="Consolas" w:cs="Consolas"/>
          <w:color w:val="3B3B3B"/>
          <w:sz w:val="18"/>
          <w:szCs w:val="18"/>
        </w:rPr>
        <w:t xml:space="preserve">model = </w:t>
      </w:r>
      <w:proofErr w:type="gramStart"/>
      <w:r>
        <w:rPr>
          <w:rFonts w:ascii="Consolas" w:eastAsia="Consolas" w:hAnsi="Consolas" w:cs="Consolas"/>
          <w:color w:val="3B3B3B"/>
          <w:sz w:val="18"/>
          <w:szCs w:val="18"/>
        </w:rPr>
        <w:t>Sequential(</w:t>
      </w:r>
      <w:proofErr w:type="gramEnd"/>
      <w:r>
        <w:rPr>
          <w:rFonts w:ascii="Consolas" w:eastAsia="Consolas" w:hAnsi="Consolas" w:cs="Consolas"/>
          <w:color w:val="3B3B3B"/>
          <w:sz w:val="18"/>
          <w:szCs w:val="18"/>
        </w:rPr>
        <w:t>[</w:t>
      </w:r>
      <w:r>
        <w:rPr>
          <w:rFonts w:ascii="Consolas" w:eastAsia="Consolas" w:hAnsi="Consolas" w:cs="Consolas"/>
          <w:color w:val="3B3B3B"/>
          <w:sz w:val="18"/>
          <w:szCs w:val="18"/>
        </w:rPr>
        <w:br/>
        <w:t xml:space="preserve">    </w:t>
      </w:r>
      <w:proofErr w:type="gramStart"/>
      <w:r>
        <w:rPr>
          <w:rFonts w:ascii="Consolas" w:eastAsia="Consolas" w:hAnsi="Consolas" w:cs="Consolas"/>
          <w:color w:val="3B3B3B"/>
          <w:sz w:val="18"/>
          <w:szCs w:val="18"/>
        </w:rPr>
        <w:t>Embedding(</w:t>
      </w:r>
      <w:proofErr w:type="spellStart"/>
      <w:proofErr w:type="gramEnd"/>
      <w:r>
        <w:rPr>
          <w:rFonts w:ascii="Consolas" w:eastAsia="Consolas" w:hAnsi="Consolas" w:cs="Consolas"/>
          <w:color w:val="3B3B3B"/>
          <w:sz w:val="18"/>
          <w:szCs w:val="18"/>
        </w:rPr>
        <w:t>max_words</w:t>
      </w:r>
      <w:proofErr w:type="spellEnd"/>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embedding_dim</w:t>
      </w:r>
      <w:proofErr w:type="spellEnd"/>
      <w:r>
        <w:rPr>
          <w:rFonts w:ascii="Consolas" w:eastAsia="Consolas" w:hAnsi="Consolas" w:cs="Consolas"/>
          <w:color w:val="3B3B3B"/>
          <w:sz w:val="18"/>
          <w:szCs w:val="18"/>
        </w:rPr>
        <w:t xml:space="preserve">, </w:t>
      </w:r>
      <w:proofErr w:type="spellStart"/>
      <w:r>
        <w:rPr>
          <w:rFonts w:ascii="Consolas" w:eastAsia="Consolas" w:hAnsi="Consolas" w:cs="Consolas"/>
          <w:color w:val="3B3B3B"/>
          <w:sz w:val="18"/>
          <w:szCs w:val="18"/>
        </w:rPr>
        <w:t>input_length</w:t>
      </w:r>
      <w:proofErr w:type="spellEnd"/>
      <w:r>
        <w:rPr>
          <w:rFonts w:ascii="Consolas" w:eastAsia="Consolas" w:hAnsi="Consolas" w:cs="Consolas"/>
          <w:color w:val="3B3B3B"/>
          <w:sz w:val="18"/>
          <w:szCs w:val="18"/>
        </w:rPr>
        <w:t>=</w:t>
      </w:r>
      <w:proofErr w:type="spellStart"/>
      <w:r>
        <w:rPr>
          <w:rFonts w:ascii="Consolas" w:eastAsia="Consolas" w:hAnsi="Consolas" w:cs="Consolas"/>
          <w:color w:val="3B3B3B"/>
          <w:sz w:val="18"/>
          <w:szCs w:val="18"/>
        </w:rPr>
        <w:t>max_length</w:t>
      </w:r>
      <w:proofErr w:type="spellEnd"/>
      <w:r>
        <w:rPr>
          <w:rFonts w:ascii="Consolas" w:eastAsia="Consolas" w:hAnsi="Consolas" w:cs="Consolas"/>
          <w:color w:val="3B3B3B"/>
          <w:sz w:val="18"/>
          <w:szCs w:val="18"/>
        </w:rPr>
        <w:t>),</w:t>
      </w:r>
      <w:r>
        <w:rPr>
          <w:rFonts w:ascii="Consolas" w:eastAsia="Consolas" w:hAnsi="Consolas" w:cs="Consolas"/>
          <w:color w:val="3B3B3B"/>
          <w:sz w:val="18"/>
          <w:szCs w:val="18"/>
        </w:rPr>
        <w:br/>
        <w:t xml:space="preserve">    </w:t>
      </w:r>
      <w:proofErr w:type="gramStart"/>
      <w:r>
        <w:rPr>
          <w:rFonts w:ascii="Consolas" w:eastAsia="Consolas" w:hAnsi="Consolas" w:cs="Consolas"/>
          <w:color w:val="3B3B3B"/>
          <w:sz w:val="18"/>
          <w:szCs w:val="18"/>
        </w:rPr>
        <w:t>GRU(</w:t>
      </w:r>
      <w:proofErr w:type="gramEnd"/>
      <w:r>
        <w:rPr>
          <w:rFonts w:ascii="Consolas" w:eastAsia="Consolas" w:hAnsi="Consolas" w:cs="Consolas"/>
          <w:color w:val="3B3B3B"/>
          <w:sz w:val="18"/>
          <w:szCs w:val="18"/>
        </w:rPr>
        <w:t xml:space="preserve">units, dropout=0.2, </w:t>
      </w:r>
      <w:proofErr w:type="spellStart"/>
      <w:r>
        <w:rPr>
          <w:rFonts w:ascii="Consolas" w:eastAsia="Consolas" w:hAnsi="Consolas" w:cs="Consolas"/>
          <w:color w:val="3B3B3B"/>
          <w:sz w:val="18"/>
          <w:szCs w:val="18"/>
        </w:rPr>
        <w:t>recurrent_dropout</w:t>
      </w:r>
      <w:proofErr w:type="spellEnd"/>
      <w:r>
        <w:rPr>
          <w:rFonts w:ascii="Consolas" w:eastAsia="Consolas" w:hAnsi="Consolas" w:cs="Consolas"/>
          <w:color w:val="3B3B3B"/>
          <w:sz w:val="18"/>
          <w:szCs w:val="18"/>
        </w:rPr>
        <w:t>=0.2),</w:t>
      </w:r>
      <w:r>
        <w:rPr>
          <w:rFonts w:ascii="Consolas" w:eastAsia="Consolas" w:hAnsi="Consolas" w:cs="Consolas"/>
          <w:color w:val="3B3B3B"/>
          <w:sz w:val="18"/>
          <w:szCs w:val="18"/>
        </w:rPr>
        <w:br/>
        <w:t xml:space="preserve">    </w:t>
      </w:r>
      <w:proofErr w:type="gramStart"/>
      <w:r>
        <w:rPr>
          <w:rFonts w:ascii="Consolas" w:eastAsia="Consolas" w:hAnsi="Consolas" w:cs="Consolas"/>
          <w:color w:val="3B3B3B"/>
          <w:sz w:val="18"/>
          <w:szCs w:val="18"/>
        </w:rPr>
        <w:t>Dropout(</w:t>
      </w:r>
      <w:proofErr w:type="gramEnd"/>
      <w:r>
        <w:rPr>
          <w:rFonts w:ascii="Consolas" w:eastAsia="Consolas" w:hAnsi="Consolas" w:cs="Consolas"/>
          <w:color w:val="3B3B3B"/>
          <w:sz w:val="18"/>
          <w:szCs w:val="18"/>
        </w:rPr>
        <w:t>0.5),</w:t>
      </w:r>
      <w:r>
        <w:rPr>
          <w:rFonts w:ascii="Consolas" w:eastAsia="Consolas" w:hAnsi="Consolas" w:cs="Consolas"/>
          <w:color w:val="3B3B3B"/>
          <w:sz w:val="18"/>
          <w:szCs w:val="18"/>
        </w:rPr>
        <w:br/>
        <w:t xml:space="preserve">    </w:t>
      </w:r>
      <w:proofErr w:type="gramStart"/>
      <w:r>
        <w:rPr>
          <w:rFonts w:ascii="Consolas" w:eastAsia="Consolas" w:hAnsi="Consolas" w:cs="Consolas"/>
          <w:color w:val="3B3B3B"/>
          <w:sz w:val="18"/>
          <w:szCs w:val="18"/>
        </w:rPr>
        <w:t>Dense(</w:t>
      </w:r>
      <w:proofErr w:type="gramEnd"/>
      <w:r>
        <w:rPr>
          <w:rFonts w:ascii="Consolas" w:eastAsia="Consolas" w:hAnsi="Consolas" w:cs="Consolas"/>
          <w:color w:val="3B3B3B"/>
          <w:sz w:val="18"/>
          <w:szCs w:val="18"/>
        </w:rPr>
        <w:t>1, activation='sigmoid')</w:t>
      </w:r>
      <w:r>
        <w:rPr>
          <w:rFonts w:ascii="Consolas" w:eastAsia="Consolas" w:hAnsi="Consolas" w:cs="Consolas"/>
          <w:color w:val="3B3B3B"/>
          <w:sz w:val="18"/>
          <w:szCs w:val="18"/>
        </w:rPr>
        <w:br/>
        <w:t>])</w:t>
      </w:r>
    </w:p>
    <w:p w14:paraId="4EC64C70" w14:textId="77777777" w:rsidR="008772E1" w:rsidRDefault="00000000">
      <w:pPr>
        <w:pStyle w:val="Heading1"/>
        <w:pBdr>
          <w:bottom w:val="single" w:sz="6" w:space="4" w:color="6B4226"/>
        </w:pBdr>
        <w:spacing w:before="360" w:after="160"/>
      </w:pPr>
      <w:r>
        <w:rPr>
          <w:b/>
          <w:bCs/>
          <w:color w:val="3B2A20"/>
        </w:rPr>
        <w:t>5. Training</w:t>
      </w:r>
    </w:p>
    <w:p w14:paraId="286F3862" w14:textId="77777777" w:rsidR="008772E1" w:rsidRDefault="00000000">
      <w:pPr>
        <w:spacing w:after="160" w:line="276" w:lineRule="auto"/>
      </w:pPr>
      <w:r>
        <w:t>Each model was trained for 5 epochs on the padded training sequences, with a held-out validation split monitored after every epoch. Training time was recorded for each architecture.</w:t>
      </w:r>
    </w:p>
    <w:p w14:paraId="4DD2DD52" w14:textId="77777777" w:rsidR="008772E1" w:rsidRDefault="00000000">
      <w:pPr>
        <w:pStyle w:val="Heading2"/>
        <w:spacing w:before="260" w:after="120"/>
      </w:pPr>
      <w:r>
        <w:rPr>
          <w:b/>
          <w:bCs/>
          <w:color w:val="6B4226"/>
        </w:rPr>
        <w:t>5.1 Training Summary</w:t>
      </w:r>
    </w:p>
    <w:p w14:paraId="2D8164D6" w14:textId="77777777" w:rsidR="008772E1" w:rsidRDefault="00000000">
      <w:pPr>
        <w:pStyle w:val="ListParagraph"/>
        <w:numPr>
          <w:ilvl w:val="0"/>
          <w:numId w:val="2"/>
        </w:numPr>
        <w:spacing w:after="80"/>
      </w:pPr>
      <w:r>
        <w:t>Simple RNN: final training accuracy 59.5%, validation accuracy 51.7% — training time 105.00 s.</w:t>
      </w:r>
    </w:p>
    <w:p w14:paraId="58063B9C" w14:textId="77777777" w:rsidR="008772E1" w:rsidRDefault="00000000">
      <w:pPr>
        <w:pStyle w:val="ListParagraph"/>
        <w:numPr>
          <w:ilvl w:val="0"/>
          <w:numId w:val="2"/>
        </w:numPr>
        <w:spacing w:after="80"/>
      </w:pPr>
      <w:r>
        <w:lastRenderedPageBreak/>
        <w:t>LSTM: final training accuracy 87.2%, validation accuracy 84.6% — training time 213.68 s.</w:t>
      </w:r>
    </w:p>
    <w:p w14:paraId="0229AFA9" w14:textId="77777777" w:rsidR="008772E1" w:rsidRDefault="00000000">
      <w:pPr>
        <w:pStyle w:val="ListParagraph"/>
        <w:numPr>
          <w:ilvl w:val="0"/>
          <w:numId w:val="2"/>
        </w:numPr>
        <w:spacing w:after="80"/>
      </w:pPr>
      <w:r>
        <w:t>GRU: final training accuracy 95.9%, validation accuracy 87.6% — training time 170.48 s.</w:t>
      </w:r>
    </w:p>
    <w:p w14:paraId="14448DA9" w14:textId="77777777" w:rsidR="008772E1" w:rsidRDefault="00000000">
      <w:pPr>
        <w:spacing w:after="160" w:line="276" w:lineRule="auto"/>
      </w:pPr>
      <w:r>
        <w:t>The Simple RNN struggled to learn meaningful patterns across the 200-token sequences, a well-known limitation caused by vanishing gradients over long sequences. Both gated architectures (LSTM and GRU) converged to substantially higher accuracy, with GRU training faster than LSTM while reaching comparable — and ultimately slightly higher — validation accuracy. Epoch-by-epoch validation curves for all three models are shown in Section 6.4.</w:t>
      </w:r>
    </w:p>
    <w:p w14:paraId="24FB46C5" w14:textId="77777777" w:rsidR="008772E1" w:rsidRDefault="00000000">
      <w:pPr>
        <w:pStyle w:val="Heading1"/>
        <w:pBdr>
          <w:bottom w:val="single" w:sz="6" w:space="4" w:color="6B4226"/>
        </w:pBdr>
        <w:spacing w:before="360" w:after="160"/>
      </w:pPr>
      <w:r>
        <w:rPr>
          <w:b/>
          <w:bCs/>
          <w:color w:val="3B2A20"/>
        </w:rPr>
        <w:t>6. Evaluation on Test Set</w:t>
      </w:r>
    </w:p>
    <w:p w14:paraId="56D6AACA" w14:textId="77777777" w:rsidR="008772E1" w:rsidRDefault="00000000">
      <w:pPr>
        <w:spacing w:after="160" w:line="276" w:lineRule="auto"/>
      </w:pPr>
      <w:r>
        <w:t>All three models were evaluated on the same held-out test set of 10,000 reviews. The table below summarizes accuracy, precision, recall, F1-score, test loss, and training time.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400"/>
        <w:gridCol w:w="1300"/>
        <w:gridCol w:w="1400"/>
        <w:gridCol w:w="1300"/>
        <w:gridCol w:w="1800"/>
      </w:tblGrid>
      <w:tr w:rsidR="008772E1" w14:paraId="51F2FC3C" w14:textId="77777777">
        <w:tblPrEx>
          <w:tblCellMar>
            <w:top w:w="0" w:type="dxa"/>
            <w:bottom w:w="0" w:type="dxa"/>
          </w:tblCellMar>
        </w:tblPrEx>
        <w:trPr>
          <w:tblHeader/>
        </w:trPr>
        <w:tc>
          <w:tcPr>
            <w:tcW w:w="1600" w:type="dxa"/>
            <w:shd w:val="clear" w:color="auto" w:fill="3B2A20"/>
            <w:tcMar>
              <w:top w:w="80" w:type="dxa"/>
              <w:left w:w="120" w:type="dxa"/>
              <w:bottom w:w="80" w:type="dxa"/>
              <w:right w:w="120" w:type="dxa"/>
            </w:tcMar>
            <w:vAlign w:val="center"/>
          </w:tcPr>
          <w:p w14:paraId="0462DC35" w14:textId="77777777" w:rsidR="008772E1" w:rsidRDefault="00000000">
            <w:pPr>
              <w:jc w:val="center"/>
            </w:pPr>
            <w:r>
              <w:rPr>
                <w:b/>
                <w:bCs/>
                <w:color w:val="FFFFFF"/>
                <w:sz w:val="20"/>
                <w:szCs w:val="20"/>
              </w:rPr>
              <w:t>Model</w:t>
            </w:r>
          </w:p>
        </w:tc>
        <w:tc>
          <w:tcPr>
            <w:tcW w:w="1400" w:type="dxa"/>
            <w:shd w:val="clear" w:color="auto" w:fill="3B2A20"/>
            <w:tcMar>
              <w:top w:w="80" w:type="dxa"/>
              <w:left w:w="120" w:type="dxa"/>
              <w:bottom w:w="80" w:type="dxa"/>
              <w:right w:w="120" w:type="dxa"/>
            </w:tcMar>
            <w:vAlign w:val="center"/>
          </w:tcPr>
          <w:p w14:paraId="5FA6820B" w14:textId="77777777" w:rsidR="008772E1" w:rsidRDefault="00000000">
            <w:pPr>
              <w:jc w:val="center"/>
            </w:pPr>
            <w:r>
              <w:rPr>
                <w:b/>
                <w:bCs/>
                <w:color w:val="FFFFFF"/>
                <w:sz w:val="20"/>
                <w:szCs w:val="20"/>
              </w:rPr>
              <w:t>Accuracy</w:t>
            </w:r>
          </w:p>
        </w:tc>
        <w:tc>
          <w:tcPr>
            <w:tcW w:w="1400" w:type="dxa"/>
            <w:shd w:val="clear" w:color="auto" w:fill="3B2A20"/>
            <w:tcMar>
              <w:top w:w="80" w:type="dxa"/>
              <w:left w:w="120" w:type="dxa"/>
              <w:bottom w:w="80" w:type="dxa"/>
              <w:right w:w="120" w:type="dxa"/>
            </w:tcMar>
            <w:vAlign w:val="center"/>
          </w:tcPr>
          <w:p w14:paraId="11D7C0F5" w14:textId="77777777" w:rsidR="008772E1" w:rsidRDefault="00000000">
            <w:pPr>
              <w:jc w:val="center"/>
            </w:pPr>
            <w:r>
              <w:rPr>
                <w:b/>
                <w:bCs/>
                <w:color w:val="FFFFFF"/>
                <w:sz w:val="20"/>
                <w:szCs w:val="20"/>
              </w:rPr>
              <w:t>Precision</w:t>
            </w:r>
          </w:p>
        </w:tc>
        <w:tc>
          <w:tcPr>
            <w:tcW w:w="1300" w:type="dxa"/>
            <w:shd w:val="clear" w:color="auto" w:fill="3B2A20"/>
            <w:tcMar>
              <w:top w:w="80" w:type="dxa"/>
              <w:left w:w="120" w:type="dxa"/>
              <w:bottom w:w="80" w:type="dxa"/>
              <w:right w:w="120" w:type="dxa"/>
            </w:tcMar>
            <w:vAlign w:val="center"/>
          </w:tcPr>
          <w:p w14:paraId="1D122C21" w14:textId="77777777" w:rsidR="008772E1" w:rsidRDefault="00000000">
            <w:pPr>
              <w:jc w:val="center"/>
            </w:pPr>
            <w:r>
              <w:rPr>
                <w:b/>
                <w:bCs/>
                <w:color w:val="FFFFFF"/>
                <w:sz w:val="20"/>
                <w:szCs w:val="20"/>
              </w:rPr>
              <w:t>Recall</w:t>
            </w:r>
          </w:p>
        </w:tc>
        <w:tc>
          <w:tcPr>
            <w:tcW w:w="1400" w:type="dxa"/>
            <w:shd w:val="clear" w:color="auto" w:fill="3B2A20"/>
            <w:tcMar>
              <w:top w:w="80" w:type="dxa"/>
              <w:left w:w="120" w:type="dxa"/>
              <w:bottom w:w="80" w:type="dxa"/>
              <w:right w:w="120" w:type="dxa"/>
            </w:tcMar>
            <w:vAlign w:val="center"/>
          </w:tcPr>
          <w:p w14:paraId="5D33BF82" w14:textId="77777777" w:rsidR="008772E1" w:rsidRDefault="00000000">
            <w:pPr>
              <w:jc w:val="center"/>
            </w:pPr>
            <w:r>
              <w:rPr>
                <w:b/>
                <w:bCs/>
                <w:color w:val="FFFFFF"/>
                <w:sz w:val="20"/>
                <w:szCs w:val="20"/>
              </w:rPr>
              <w:t>F1 Score</w:t>
            </w:r>
          </w:p>
        </w:tc>
        <w:tc>
          <w:tcPr>
            <w:tcW w:w="1300" w:type="dxa"/>
            <w:shd w:val="clear" w:color="auto" w:fill="3B2A20"/>
            <w:tcMar>
              <w:top w:w="80" w:type="dxa"/>
              <w:left w:w="120" w:type="dxa"/>
              <w:bottom w:w="80" w:type="dxa"/>
              <w:right w:w="120" w:type="dxa"/>
            </w:tcMar>
            <w:vAlign w:val="center"/>
          </w:tcPr>
          <w:p w14:paraId="2546D00B" w14:textId="77777777" w:rsidR="008772E1" w:rsidRDefault="00000000">
            <w:pPr>
              <w:jc w:val="center"/>
            </w:pPr>
            <w:r>
              <w:rPr>
                <w:b/>
                <w:bCs/>
                <w:color w:val="FFFFFF"/>
                <w:sz w:val="20"/>
                <w:szCs w:val="20"/>
              </w:rPr>
              <w:t>Test Loss</w:t>
            </w:r>
          </w:p>
        </w:tc>
        <w:tc>
          <w:tcPr>
            <w:tcW w:w="1800" w:type="dxa"/>
            <w:shd w:val="clear" w:color="auto" w:fill="3B2A20"/>
            <w:tcMar>
              <w:top w:w="80" w:type="dxa"/>
              <w:left w:w="120" w:type="dxa"/>
              <w:bottom w:w="80" w:type="dxa"/>
              <w:right w:w="120" w:type="dxa"/>
            </w:tcMar>
            <w:vAlign w:val="center"/>
          </w:tcPr>
          <w:p w14:paraId="28A80C77" w14:textId="77777777" w:rsidR="008772E1" w:rsidRDefault="00000000">
            <w:pPr>
              <w:jc w:val="center"/>
            </w:pPr>
            <w:r>
              <w:rPr>
                <w:b/>
                <w:bCs/>
                <w:color w:val="FFFFFF"/>
                <w:sz w:val="20"/>
                <w:szCs w:val="20"/>
              </w:rPr>
              <w:t>Train Time (s)</w:t>
            </w:r>
          </w:p>
        </w:tc>
      </w:tr>
      <w:tr w:rsidR="008772E1" w14:paraId="07AB490E" w14:textId="77777777">
        <w:tblPrEx>
          <w:tblCellMar>
            <w:top w:w="0" w:type="dxa"/>
            <w:bottom w:w="0" w:type="dxa"/>
          </w:tblCellMar>
        </w:tblPrEx>
        <w:tc>
          <w:tcPr>
            <w:tcW w:w="1600" w:type="dxa"/>
            <w:tcMar>
              <w:top w:w="80" w:type="dxa"/>
              <w:left w:w="120" w:type="dxa"/>
              <w:bottom w:w="80" w:type="dxa"/>
              <w:right w:w="120" w:type="dxa"/>
            </w:tcMar>
            <w:vAlign w:val="center"/>
          </w:tcPr>
          <w:p w14:paraId="71C35CD1" w14:textId="77777777" w:rsidR="008772E1" w:rsidRDefault="00000000">
            <w:r>
              <w:rPr>
                <w:sz w:val="20"/>
                <w:szCs w:val="20"/>
              </w:rPr>
              <w:t>RNN</w:t>
            </w:r>
          </w:p>
        </w:tc>
        <w:tc>
          <w:tcPr>
            <w:tcW w:w="1400" w:type="dxa"/>
            <w:tcMar>
              <w:top w:w="80" w:type="dxa"/>
              <w:left w:w="120" w:type="dxa"/>
              <w:bottom w:w="80" w:type="dxa"/>
              <w:right w:w="120" w:type="dxa"/>
            </w:tcMar>
            <w:vAlign w:val="center"/>
          </w:tcPr>
          <w:p w14:paraId="6ECCA1A7" w14:textId="77777777" w:rsidR="008772E1" w:rsidRDefault="00000000">
            <w:pPr>
              <w:jc w:val="center"/>
            </w:pPr>
            <w:r>
              <w:rPr>
                <w:sz w:val="20"/>
                <w:szCs w:val="20"/>
              </w:rPr>
              <w:t>0.5076</w:t>
            </w:r>
          </w:p>
        </w:tc>
        <w:tc>
          <w:tcPr>
            <w:tcW w:w="1400" w:type="dxa"/>
            <w:tcMar>
              <w:top w:w="80" w:type="dxa"/>
              <w:left w:w="120" w:type="dxa"/>
              <w:bottom w:w="80" w:type="dxa"/>
              <w:right w:w="120" w:type="dxa"/>
            </w:tcMar>
            <w:vAlign w:val="center"/>
          </w:tcPr>
          <w:p w14:paraId="3B627AE1" w14:textId="77777777" w:rsidR="008772E1" w:rsidRDefault="00000000">
            <w:pPr>
              <w:jc w:val="center"/>
            </w:pPr>
            <w:r>
              <w:rPr>
                <w:sz w:val="20"/>
                <w:szCs w:val="20"/>
              </w:rPr>
              <w:t>0.5143</w:t>
            </w:r>
          </w:p>
        </w:tc>
        <w:tc>
          <w:tcPr>
            <w:tcW w:w="1300" w:type="dxa"/>
            <w:tcMar>
              <w:top w:w="80" w:type="dxa"/>
              <w:left w:w="120" w:type="dxa"/>
              <w:bottom w:w="80" w:type="dxa"/>
              <w:right w:w="120" w:type="dxa"/>
            </w:tcMar>
            <w:vAlign w:val="center"/>
          </w:tcPr>
          <w:p w14:paraId="4C10E347" w14:textId="77777777" w:rsidR="008772E1" w:rsidRDefault="00000000">
            <w:pPr>
              <w:jc w:val="center"/>
            </w:pPr>
            <w:r>
              <w:rPr>
                <w:sz w:val="20"/>
                <w:szCs w:val="20"/>
              </w:rPr>
              <w:t>0.2736</w:t>
            </w:r>
          </w:p>
        </w:tc>
        <w:tc>
          <w:tcPr>
            <w:tcW w:w="1400" w:type="dxa"/>
            <w:tcMar>
              <w:top w:w="80" w:type="dxa"/>
              <w:left w:w="120" w:type="dxa"/>
              <w:bottom w:w="80" w:type="dxa"/>
              <w:right w:w="120" w:type="dxa"/>
            </w:tcMar>
            <w:vAlign w:val="center"/>
          </w:tcPr>
          <w:p w14:paraId="3EEBF6F5" w14:textId="77777777" w:rsidR="008772E1" w:rsidRDefault="00000000">
            <w:pPr>
              <w:jc w:val="center"/>
            </w:pPr>
            <w:r>
              <w:rPr>
                <w:sz w:val="20"/>
                <w:szCs w:val="20"/>
              </w:rPr>
              <w:t>0.3572</w:t>
            </w:r>
          </w:p>
        </w:tc>
        <w:tc>
          <w:tcPr>
            <w:tcW w:w="1300" w:type="dxa"/>
            <w:tcMar>
              <w:top w:w="80" w:type="dxa"/>
              <w:left w:w="120" w:type="dxa"/>
              <w:bottom w:w="80" w:type="dxa"/>
              <w:right w:w="120" w:type="dxa"/>
            </w:tcMar>
            <w:vAlign w:val="center"/>
          </w:tcPr>
          <w:p w14:paraId="7D6DD883" w14:textId="77777777" w:rsidR="008772E1" w:rsidRDefault="00000000">
            <w:pPr>
              <w:jc w:val="center"/>
            </w:pPr>
            <w:r>
              <w:rPr>
                <w:sz w:val="20"/>
                <w:szCs w:val="20"/>
              </w:rPr>
              <w:t>0.7234</w:t>
            </w:r>
          </w:p>
        </w:tc>
        <w:tc>
          <w:tcPr>
            <w:tcW w:w="1800" w:type="dxa"/>
            <w:tcMar>
              <w:top w:w="80" w:type="dxa"/>
              <w:left w:w="120" w:type="dxa"/>
              <w:bottom w:w="80" w:type="dxa"/>
              <w:right w:w="120" w:type="dxa"/>
            </w:tcMar>
            <w:vAlign w:val="center"/>
          </w:tcPr>
          <w:p w14:paraId="7A180CAD" w14:textId="77777777" w:rsidR="008772E1" w:rsidRDefault="00000000">
            <w:pPr>
              <w:jc w:val="center"/>
            </w:pPr>
            <w:r>
              <w:rPr>
                <w:sz w:val="20"/>
                <w:szCs w:val="20"/>
              </w:rPr>
              <w:t>105.00</w:t>
            </w:r>
          </w:p>
        </w:tc>
      </w:tr>
      <w:tr w:rsidR="008772E1" w14:paraId="09FB5A87" w14:textId="77777777">
        <w:tblPrEx>
          <w:tblCellMar>
            <w:top w:w="0" w:type="dxa"/>
            <w:bottom w:w="0" w:type="dxa"/>
          </w:tblCellMar>
        </w:tblPrEx>
        <w:tc>
          <w:tcPr>
            <w:tcW w:w="1600" w:type="dxa"/>
            <w:shd w:val="clear" w:color="auto" w:fill="F2EFEA"/>
            <w:tcMar>
              <w:top w:w="80" w:type="dxa"/>
              <w:left w:w="120" w:type="dxa"/>
              <w:bottom w:w="80" w:type="dxa"/>
              <w:right w:w="120" w:type="dxa"/>
            </w:tcMar>
            <w:vAlign w:val="center"/>
          </w:tcPr>
          <w:p w14:paraId="511E4978" w14:textId="77777777" w:rsidR="008772E1" w:rsidRDefault="00000000">
            <w:r>
              <w:rPr>
                <w:sz w:val="20"/>
                <w:szCs w:val="20"/>
              </w:rPr>
              <w:t>LSTM</w:t>
            </w:r>
          </w:p>
        </w:tc>
        <w:tc>
          <w:tcPr>
            <w:tcW w:w="1400" w:type="dxa"/>
            <w:shd w:val="clear" w:color="auto" w:fill="F2EFEA"/>
            <w:tcMar>
              <w:top w:w="80" w:type="dxa"/>
              <w:left w:w="120" w:type="dxa"/>
              <w:bottom w:w="80" w:type="dxa"/>
              <w:right w:w="120" w:type="dxa"/>
            </w:tcMar>
            <w:vAlign w:val="center"/>
          </w:tcPr>
          <w:p w14:paraId="11F560F4" w14:textId="77777777" w:rsidR="008772E1" w:rsidRDefault="00000000">
            <w:pPr>
              <w:jc w:val="center"/>
            </w:pPr>
            <w:r>
              <w:rPr>
                <w:sz w:val="20"/>
                <w:szCs w:val="20"/>
              </w:rPr>
              <w:t>0.8467</w:t>
            </w:r>
          </w:p>
        </w:tc>
        <w:tc>
          <w:tcPr>
            <w:tcW w:w="1400" w:type="dxa"/>
            <w:shd w:val="clear" w:color="auto" w:fill="F2EFEA"/>
            <w:tcMar>
              <w:top w:w="80" w:type="dxa"/>
              <w:left w:w="120" w:type="dxa"/>
              <w:bottom w:w="80" w:type="dxa"/>
              <w:right w:w="120" w:type="dxa"/>
            </w:tcMar>
            <w:vAlign w:val="center"/>
          </w:tcPr>
          <w:p w14:paraId="0D953AC0" w14:textId="77777777" w:rsidR="008772E1" w:rsidRDefault="00000000">
            <w:pPr>
              <w:jc w:val="center"/>
            </w:pPr>
            <w:r>
              <w:rPr>
                <w:sz w:val="20"/>
                <w:szCs w:val="20"/>
              </w:rPr>
              <w:t>0.8503</w:t>
            </w:r>
          </w:p>
        </w:tc>
        <w:tc>
          <w:tcPr>
            <w:tcW w:w="1300" w:type="dxa"/>
            <w:shd w:val="clear" w:color="auto" w:fill="F2EFEA"/>
            <w:tcMar>
              <w:top w:w="80" w:type="dxa"/>
              <w:left w:w="120" w:type="dxa"/>
              <w:bottom w:w="80" w:type="dxa"/>
              <w:right w:w="120" w:type="dxa"/>
            </w:tcMar>
            <w:vAlign w:val="center"/>
          </w:tcPr>
          <w:p w14:paraId="30FB7D84" w14:textId="77777777" w:rsidR="008772E1" w:rsidRDefault="00000000">
            <w:pPr>
              <w:jc w:val="center"/>
            </w:pPr>
            <w:r>
              <w:rPr>
                <w:sz w:val="20"/>
                <w:szCs w:val="20"/>
              </w:rPr>
              <w:t>0.8416</w:t>
            </w:r>
          </w:p>
        </w:tc>
        <w:tc>
          <w:tcPr>
            <w:tcW w:w="1400" w:type="dxa"/>
            <w:shd w:val="clear" w:color="auto" w:fill="F2EFEA"/>
            <w:tcMar>
              <w:top w:w="80" w:type="dxa"/>
              <w:left w:w="120" w:type="dxa"/>
              <w:bottom w:w="80" w:type="dxa"/>
              <w:right w:w="120" w:type="dxa"/>
            </w:tcMar>
            <w:vAlign w:val="center"/>
          </w:tcPr>
          <w:p w14:paraId="3B0AF969" w14:textId="77777777" w:rsidR="008772E1" w:rsidRDefault="00000000">
            <w:pPr>
              <w:jc w:val="center"/>
            </w:pPr>
            <w:r>
              <w:rPr>
                <w:sz w:val="20"/>
                <w:szCs w:val="20"/>
              </w:rPr>
              <w:t>0.8459</w:t>
            </w:r>
          </w:p>
        </w:tc>
        <w:tc>
          <w:tcPr>
            <w:tcW w:w="1300" w:type="dxa"/>
            <w:shd w:val="clear" w:color="auto" w:fill="F2EFEA"/>
            <w:tcMar>
              <w:top w:w="80" w:type="dxa"/>
              <w:left w:w="120" w:type="dxa"/>
              <w:bottom w:w="80" w:type="dxa"/>
              <w:right w:w="120" w:type="dxa"/>
            </w:tcMar>
            <w:vAlign w:val="center"/>
          </w:tcPr>
          <w:p w14:paraId="2F0EFD6C" w14:textId="77777777" w:rsidR="008772E1" w:rsidRDefault="00000000">
            <w:pPr>
              <w:jc w:val="center"/>
            </w:pPr>
            <w:r>
              <w:rPr>
                <w:sz w:val="20"/>
                <w:szCs w:val="20"/>
              </w:rPr>
              <w:t>0.3582</w:t>
            </w:r>
          </w:p>
        </w:tc>
        <w:tc>
          <w:tcPr>
            <w:tcW w:w="1800" w:type="dxa"/>
            <w:shd w:val="clear" w:color="auto" w:fill="F2EFEA"/>
            <w:tcMar>
              <w:top w:w="80" w:type="dxa"/>
              <w:left w:w="120" w:type="dxa"/>
              <w:bottom w:w="80" w:type="dxa"/>
              <w:right w:w="120" w:type="dxa"/>
            </w:tcMar>
            <w:vAlign w:val="center"/>
          </w:tcPr>
          <w:p w14:paraId="6D1CEEA0" w14:textId="77777777" w:rsidR="008772E1" w:rsidRDefault="00000000">
            <w:pPr>
              <w:jc w:val="center"/>
            </w:pPr>
            <w:r>
              <w:rPr>
                <w:sz w:val="20"/>
                <w:szCs w:val="20"/>
              </w:rPr>
              <w:t>213.68</w:t>
            </w:r>
          </w:p>
        </w:tc>
      </w:tr>
      <w:tr w:rsidR="008772E1" w14:paraId="51D47BF9" w14:textId="77777777">
        <w:tblPrEx>
          <w:tblCellMar>
            <w:top w:w="0" w:type="dxa"/>
            <w:bottom w:w="0" w:type="dxa"/>
          </w:tblCellMar>
        </w:tblPrEx>
        <w:tc>
          <w:tcPr>
            <w:tcW w:w="1600" w:type="dxa"/>
            <w:tcMar>
              <w:top w:w="80" w:type="dxa"/>
              <w:left w:w="120" w:type="dxa"/>
              <w:bottom w:w="80" w:type="dxa"/>
              <w:right w:w="120" w:type="dxa"/>
            </w:tcMar>
            <w:vAlign w:val="center"/>
          </w:tcPr>
          <w:p w14:paraId="0ACC9DD3" w14:textId="77777777" w:rsidR="008772E1" w:rsidRDefault="00000000">
            <w:r>
              <w:rPr>
                <w:sz w:val="20"/>
                <w:szCs w:val="20"/>
              </w:rPr>
              <w:t>GRU</w:t>
            </w:r>
          </w:p>
        </w:tc>
        <w:tc>
          <w:tcPr>
            <w:tcW w:w="1400" w:type="dxa"/>
            <w:tcMar>
              <w:top w:w="80" w:type="dxa"/>
              <w:left w:w="120" w:type="dxa"/>
              <w:bottom w:w="80" w:type="dxa"/>
              <w:right w:w="120" w:type="dxa"/>
            </w:tcMar>
            <w:vAlign w:val="center"/>
          </w:tcPr>
          <w:p w14:paraId="66CF64A4" w14:textId="77777777" w:rsidR="008772E1" w:rsidRDefault="00000000">
            <w:pPr>
              <w:jc w:val="center"/>
            </w:pPr>
            <w:r>
              <w:rPr>
                <w:sz w:val="20"/>
                <w:szCs w:val="20"/>
              </w:rPr>
              <w:t>0.8667</w:t>
            </w:r>
          </w:p>
        </w:tc>
        <w:tc>
          <w:tcPr>
            <w:tcW w:w="1400" w:type="dxa"/>
            <w:tcMar>
              <w:top w:w="80" w:type="dxa"/>
              <w:left w:w="120" w:type="dxa"/>
              <w:bottom w:w="80" w:type="dxa"/>
              <w:right w:w="120" w:type="dxa"/>
            </w:tcMar>
            <w:vAlign w:val="center"/>
          </w:tcPr>
          <w:p w14:paraId="3D54E23C" w14:textId="77777777" w:rsidR="008772E1" w:rsidRDefault="00000000">
            <w:pPr>
              <w:jc w:val="center"/>
            </w:pPr>
            <w:r>
              <w:rPr>
                <w:sz w:val="20"/>
                <w:szCs w:val="20"/>
              </w:rPr>
              <w:t>0.8798</w:t>
            </w:r>
          </w:p>
        </w:tc>
        <w:tc>
          <w:tcPr>
            <w:tcW w:w="1300" w:type="dxa"/>
            <w:tcMar>
              <w:top w:w="80" w:type="dxa"/>
              <w:left w:w="120" w:type="dxa"/>
              <w:bottom w:w="80" w:type="dxa"/>
              <w:right w:w="120" w:type="dxa"/>
            </w:tcMar>
            <w:vAlign w:val="center"/>
          </w:tcPr>
          <w:p w14:paraId="7C77FEE5" w14:textId="77777777" w:rsidR="008772E1" w:rsidRDefault="00000000">
            <w:pPr>
              <w:jc w:val="center"/>
            </w:pPr>
            <w:r>
              <w:rPr>
                <w:sz w:val="20"/>
                <w:szCs w:val="20"/>
              </w:rPr>
              <w:t>0.8494</w:t>
            </w:r>
          </w:p>
        </w:tc>
        <w:tc>
          <w:tcPr>
            <w:tcW w:w="1400" w:type="dxa"/>
            <w:tcMar>
              <w:top w:w="80" w:type="dxa"/>
              <w:left w:w="120" w:type="dxa"/>
              <w:bottom w:w="80" w:type="dxa"/>
              <w:right w:w="120" w:type="dxa"/>
            </w:tcMar>
            <w:vAlign w:val="center"/>
          </w:tcPr>
          <w:p w14:paraId="227A9500" w14:textId="77777777" w:rsidR="008772E1" w:rsidRDefault="00000000">
            <w:pPr>
              <w:jc w:val="center"/>
            </w:pPr>
            <w:r>
              <w:rPr>
                <w:sz w:val="20"/>
                <w:szCs w:val="20"/>
              </w:rPr>
              <w:t>0.8644</w:t>
            </w:r>
          </w:p>
        </w:tc>
        <w:tc>
          <w:tcPr>
            <w:tcW w:w="1300" w:type="dxa"/>
            <w:tcMar>
              <w:top w:w="80" w:type="dxa"/>
              <w:left w:w="120" w:type="dxa"/>
              <w:bottom w:w="80" w:type="dxa"/>
              <w:right w:w="120" w:type="dxa"/>
            </w:tcMar>
            <w:vAlign w:val="center"/>
          </w:tcPr>
          <w:p w14:paraId="53B2D393" w14:textId="77777777" w:rsidR="008772E1" w:rsidRDefault="00000000">
            <w:pPr>
              <w:jc w:val="center"/>
            </w:pPr>
            <w:r>
              <w:rPr>
                <w:sz w:val="20"/>
                <w:szCs w:val="20"/>
              </w:rPr>
              <w:t>0.3764</w:t>
            </w:r>
          </w:p>
        </w:tc>
        <w:tc>
          <w:tcPr>
            <w:tcW w:w="1800" w:type="dxa"/>
            <w:tcMar>
              <w:top w:w="80" w:type="dxa"/>
              <w:left w:w="120" w:type="dxa"/>
              <w:bottom w:w="80" w:type="dxa"/>
              <w:right w:w="120" w:type="dxa"/>
            </w:tcMar>
            <w:vAlign w:val="center"/>
          </w:tcPr>
          <w:p w14:paraId="0E6B9F8C" w14:textId="77777777" w:rsidR="008772E1" w:rsidRDefault="00000000">
            <w:pPr>
              <w:jc w:val="center"/>
            </w:pPr>
            <w:r>
              <w:rPr>
                <w:sz w:val="20"/>
                <w:szCs w:val="20"/>
              </w:rPr>
              <w:t>170.48</w:t>
            </w:r>
          </w:p>
        </w:tc>
      </w:tr>
    </w:tbl>
    <w:p w14:paraId="5FA4EF8C" w14:textId="77777777" w:rsidR="008772E1" w:rsidRDefault="008772E1">
      <w:pPr>
        <w:spacing w:after="240"/>
      </w:pPr>
    </w:p>
    <w:p w14:paraId="5586C3DF" w14:textId="77777777" w:rsidR="008772E1" w:rsidRDefault="00000000">
      <w:pPr>
        <w:pStyle w:val="Heading2"/>
        <w:spacing w:before="260" w:after="120"/>
      </w:pPr>
      <w:r>
        <w:rPr>
          <w:b/>
          <w:bCs/>
          <w:color w:val="6B4226"/>
        </w:rPr>
        <w:t>6.1 Accuracy Comparison</w:t>
      </w:r>
    </w:p>
    <w:p w14:paraId="2E151F13" w14:textId="77777777" w:rsidR="008772E1" w:rsidRDefault="00000000">
      <w:pPr>
        <w:spacing w:before="120" w:after="40"/>
        <w:jc w:val="center"/>
      </w:pPr>
      <w:r>
        <w:rPr>
          <w:noProof/>
        </w:rPr>
        <w:drawing>
          <wp:inline distT="0" distB="0" distL="0" distR="0" wp14:anchorId="1382413B" wp14:editId="070D3972">
            <wp:extent cx="5029200" cy="3429000"/>
            <wp:effectExtent l="0" t="0" r="0" b="0"/>
            <wp:docPr id="2146084142" name="Picture 214608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3429000"/>
                    </a:xfrm>
                    <a:prstGeom prst="rect">
                      <a:avLst/>
                    </a:prstGeom>
                  </pic:spPr>
                </pic:pic>
              </a:graphicData>
            </a:graphic>
          </wp:inline>
        </w:drawing>
      </w:r>
    </w:p>
    <w:p w14:paraId="7B55E64E" w14:textId="77777777" w:rsidR="008772E1" w:rsidRDefault="00000000">
      <w:pPr>
        <w:spacing w:before="80" w:after="240"/>
        <w:jc w:val="center"/>
      </w:pPr>
      <w:r>
        <w:rPr>
          <w:i/>
          <w:iCs/>
          <w:color w:val="6E6E6E"/>
          <w:sz w:val="20"/>
          <w:szCs w:val="20"/>
        </w:rPr>
        <w:t>Figure 2: Test accuracy comparison across RNN, LSTM, and GRU.</w:t>
      </w:r>
    </w:p>
    <w:p w14:paraId="29712657" w14:textId="77777777" w:rsidR="008772E1" w:rsidRDefault="00000000">
      <w:pPr>
        <w:pStyle w:val="Heading2"/>
        <w:spacing w:before="260" w:after="120"/>
      </w:pPr>
      <w:r>
        <w:rPr>
          <w:b/>
          <w:bCs/>
          <w:color w:val="6B4226"/>
        </w:rPr>
        <w:t>6.2 All Metrics Comparison</w:t>
      </w:r>
    </w:p>
    <w:p w14:paraId="74D88F93" w14:textId="77777777" w:rsidR="008772E1" w:rsidRDefault="00000000">
      <w:pPr>
        <w:spacing w:before="120" w:after="40"/>
        <w:jc w:val="center"/>
      </w:pPr>
      <w:r>
        <w:rPr>
          <w:noProof/>
        </w:rPr>
        <w:lastRenderedPageBreak/>
        <w:drawing>
          <wp:inline distT="0" distB="0" distL="0" distR="0" wp14:anchorId="2161890E" wp14:editId="35D3B23B">
            <wp:extent cx="5394960" cy="3383280"/>
            <wp:effectExtent l="0" t="0" r="0" b="0"/>
            <wp:docPr id="119760983" name="Picture 119760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4960" cy="3383280"/>
                    </a:xfrm>
                    <a:prstGeom prst="rect">
                      <a:avLst/>
                    </a:prstGeom>
                  </pic:spPr>
                </pic:pic>
              </a:graphicData>
            </a:graphic>
          </wp:inline>
        </w:drawing>
      </w:r>
    </w:p>
    <w:p w14:paraId="3308EE8B" w14:textId="77777777" w:rsidR="008772E1" w:rsidRDefault="00000000">
      <w:pPr>
        <w:spacing w:before="80" w:after="240"/>
        <w:jc w:val="center"/>
      </w:pPr>
      <w:r>
        <w:rPr>
          <w:i/>
          <w:iCs/>
          <w:color w:val="6E6E6E"/>
          <w:sz w:val="20"/>
          <w:szCs w:val="20"/>
        </w:rPr>
        <w:t>Figure 3: Accuracy, precision, recall, and F1-score compared across models.</w:t>
      </w:r>
    </w:p>
    <w:p w14:paraId="78B412F3" w14:textId="77777777" w:rsidR="008772E1" w:rsidRDefault="00000000">
      <w:pPr>
        <w:pStyle w:val="Heading2"/>
        <w:spacing w:before="260" w:after="120"/>
      </w:pPr>
      <w:r>
        <w:rPr>
          <w:b/>
          <w:bCs/>
          <w:color w:val="6B4226"/>
        </w:rPr>
        <w:t>6.3 Training Time Comparison</w:t>
      </w:r>
    </w:p>
    <w:p w14:paraId="2F47E6EB" w14:textId="77777777" w:rsidR="008772E1" w:rsidRDefault="00000000">
      <w:pPr>
        <w:spacing w:before="120" w:after="40"/>
        <w:jc w:val="center"/>
      </w:pPr>
      <w:r>
        <w:rPr>
          <w:noProof/>
        </w:rPr>
        <w:drawing>
          <wp:inline distT="0" distB="0" distL="0" distR="0" wp14:anchorId="15695A9A" wp14:editId="05C57F45">
            <wp:extent cx="5029200" cy="3429000"/>
            <wp:effectExtent l="0" t="0" r="0" b="0"/>
            <wp:docPr id="922297274" name="Picture 92229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3429000"/>
                    </a:xfrm>
                    <a:prstGeom prst="rect">
                      <a:avLst/>
                    </a:prstGeom>
                  </pic:spPr>
                </pic:pic>
              </a:graphicData>
            </a:graphic>
          </wp:inline>
        </w:drawing>
      </w:r>
    </w:p>
    <w:p w14:paraId="74729BE9" w14:textId="77777777" w:rsidR="008772E1" w:rsidRDefault="00000000">
      <w:pPr>
        <w:spacing w:before="80" w:after="240"/>
        <w:jc w:val="center"/>
      </w:pPr>
      <w:r>
        <w:rPr>
          <w:i/>
          <w:iCs/>
          <w:color w:val="6E6E6E"/>
          <w:sz w:val="20"/>
          <w:szCs w:val="20"/>
        </w:rPr>
        <w:t>Figure 4: Training time (seconds) for each architecture.</w:t>
      </w:r>
    </w:p>
    <w:p w14:paraId="6BD431FA" w14:textId="77777777" w:rsidR="008772E1" w:rsidRDefault="00000000">
      <w:pPr>
        <w:pStyle w:val="Heading2"/>
        <w:spacing w:before="260" w:after="120"/>
      </w:pPr>
      <w:r>
        <w:rPr>
          <w:b/>
          <w:bCs/>
          <w:color w:val="6B4226"/>
        </w:rPr>
        <w:t>6.4 Validation Accuracy Curves</w:t>
      </w:r>
    </w:p>
    <w:p w14:paraId="468E393C" w14:textId="77777777" w:rsidR="008772E1" w:rsidRDefault="00000000">
      <w:pPr>
        <w:spacing w:before="120" w:after="40"/>
        <w:jc w:val="center"/>
      </w:pPr>
      <w:r>
        <w:rPr>
          <w:noProof/>
        </w:rPr>
        <w:lastRenderedPageBreak/>
        <w:drawing>
          <wp:inline distT="0" distB="0" distL="0" distR="0" wp14:anchorId="04B02BD3" wp14:editId="758DE224">
            <wp:extent cx="5394960" cy="3520440"/>
            <wp:effectExtent l="0" t="0" r="0" b="0"/>
            <wp:docPr id="351951290" name="Picture 35195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4960" cy="3520440"/>
                    </a:xfrm>
                    <a:prstGeom prst="rect">
                      <a:avLst/>
                    </a:prstGeom>
                  </pic:spPr>
                </pic:pic>
              </a:graphicData>
            </a:graphic>
          </wp:inline>
        </w:drawing>
      </w:r>
    </w:p>
    <w:p w14:paraId="59367E8C" w14:textId="77777777" w:rsidR="008772E1" w:rsidRDefault="00000000">
      <w:pPr>
        <w:spacing w:before="80" w:after="240"/>
        <w:jc w:val="center"/>
      </w:pPr>
      <w:r>
        <w:rPr>
          <w:i/>
          <w:iCs/>
          <w:color w:val="6E6E6E"/>
          <w:sz w:val="20"/>
          <w:szCs w:val="20"/>
        </w:rPr>
        <w:t>Figure 5: Validation accuracy across epochs for all three models.</w:t>
      </w:r>
    </w:p>
    <w:p w14:paraId="1AA1B334" w14:textId="77777777" w:rsidR="008772E1" w:rsidRDefault="00000000">
      <w:pPr>
        <w:pStyle w:val="Heading2"/>
        <w:spacing w:before="260" w:after="120"/>
      </w:pPr>
      <w:r>
        <w:rPr>
          <w:b/>
          <w:bCs/>
          <w:color w:val="6B4226"/>
        </w:rPr>
        <w:t>6.5 Validation Loss Curves</w:t>
      </w:r>
    </w:p>
    <w:p w14:paraId="48648C69" w14:textId="77777777" w:rsidR="008772E1" w:rsidRDefault="00000000">
      <w:pPr>
        <w:spacing w:before="120" w:after="40"/>
        <w:jc w:val="center"/>
      </w:pPr>
      <w:r>
        <w:rPr>
          <w:noProof/>
        </w:rPr>
        <w:drawing>
          <wp:inline distT="0" distB="0" distL="0" distR="0" wp14:anchorId="5F296A86" wp14:editId="52E882CD">
            <wp:extent cx="5303520" cy="3520440"/>
            <wp:effectExtent l="0" t="0" r="0" b="0"/>
            <wp:docPr id="116785146" name="Picture 11678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3520" cy="3520440"/>
                    </a:xfrm>
                    <a:prstGeom prst="rect">
                      <a:avLst/>
                    </a:prstGeom>
                  </pic:spPr>
                </pic:pic>
              </a:graphicData>
            </a:graphic>
          </wp:inline>
        </w:drawing>
      </w:r>
    </w:p>
    <w:p w14:paraId="546B6CAA" w14:textId="77777777" w:rsidR="008772E1" w:rsidRDefault="00000000">
      <w:pPr>
        <w:spacing w:before="80" w:after="240"/>
        <w:jc w:val="center"/>
      </w:pPr>
      <w:r>
        <w:rPr>
          <w:i/>
          <w:iCs/>
          <w:color w:val="6E6E6E"/>
          <w:sz w:val="20"/>
          <w:szCs w:val="20"/>
        </w:rPr>
        <w:t>Figure 6: Validation loss across epochs for all three models.</w:t>
      </w:r>
    </w:p>
    <w:p w14:paraId="38348B67" w14:textId="77777777" w:rsidR="008772E1" w:rsidRDefault="00000000">
      <w:pPr>
        <w:pStyle w:val="Heading1"/>
        <w:pBdr>
          <w:bottom w:val="single" w:sz="6" w:space="4" w:color="6B4226"/>
        </w:pBdr>
        <w:spacing w:before="360" w:after="160"/>
      </w:pPr>
      <w:r>
        <w:rPr>
          <w:b/>
          <w:bCs/>
          <w:color w:val="3B2A20"/>
        </w:rPr>
        <w:t>7. Confusion Matrices</w:t>
      </w:r>
    </w:p>
    <w:p w14:paraId="52D4B97F" w14:textId="77777777" w:rsidR="008772E1" w:rsidRDefault="00000000">
      <w:pPr>
        <w:spacing w:after="160" w:line="276" w:lineRule="auto"/>
      </w:pPr>
      <w:r>
        <w:lastRenderedPageBreak/>
        <w:t>Confusion matrices illustrate each model's classification behaviour on the 10,000-sample test set, split evenly between negative and positive reviews.</w:t>
      </w:r>
    </w:p>
    <w:p w14:paraId="45DD1720" w14:textId="77777777" w:rsidR="008772E1" w:rsidRDefault="00000000">
      <w:pPr>
        <w:spacing w:before="120" w:after="40"/>
        <w:jc w:val="center"/>
      </w:pPr>
      <w:r>
        <w:rPr>
          <w:noProof/>
        </w:rPr>
        <w:drawing>
          <wp:inline distT="0" distB="0" distL="0" distR="0" wp14:anchorId="3CEED06F" wp14:editId="30BF039F">
            <wp:extent cx="3108960" cy="2697480"/>
            <wp:effectExtent l="0" t="0" r="0" b="0"/>
            <wp:docPr id="2107396320" name="Picture 210739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08960" cy="2697480"/>
                    </a:xfrm>
                    <a:prstGeom prst="rect">
                      <a:avLst/>
                    </a:prstGeom>
                  </pic:spPr>
                </pic:pic>
              </a:graphicData>
            </a:graphic>
          </wp:inline>
        </w:drawing>
      </w:r>
    </w:p>
    <w:p w14:paraId="4DCD063C" w14:textId="77777777" w:rsidR="008772E1" w:rsidRDefault="00000000">
      <w:pPr>
        <w:spacing w:before="80" w:after="240"/>
        <w:jc w:val="center"/>
      </w:pPr>
      <w:r>
        <w:rPr>
          <w:i/>
          <w:iCs/>
          <w:color w:val="6E6E6E"/>
          <w:sz w:val="20"/>
          <w:szCs w:val="20"/>
        </w:rPr>
        <w:t>Figure 7: RNN confusion matrix — heavily biased toward predicting the negative class.</w:t>
      </w:r>
    </w:p>
    <w:p w14:paraId="4D74FCF2" w14:textId="77777777" w:rsidR="008772E1" w:rsidRDefault="00000000">
      <w:pPr>
        <w:spacing w:before="120" w:after="40"/>
        <w:jc w:val="center"/>
      </w:pPr>
      <w:r>
        <w:rPr>
          <w:noProof/>
        </w:rPr>
        <w:drawing>
          <wp:inline distT="0" distB="0" distL="0" distR="0" wp14:anchorId="2AFAC7AD" wp14:editId="71CAF450">
            <wp:extent cx="3108960" cy="2697480"/>
            <wp:effectExtent l="0" t="0" r="0" b="0"/>
            <wp:docPr id="319865570" name="Picture 31986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08960" cy="2697480"/>
                    </a:xfrm>
                    <a:prstGeom prst="rect">
                      <a:avLst/>
                    </a:prstGeom>
                  </pic:spPr>
                </pic:pic>
              </a:graphicData>
            </a:graphic>
          </wp:inline>
        </w:drawing>
      </w:r>
    </w:p>
    <w:p w14:paraId="1C189EE4" w14:textId="77777777" w:rsidR="008772E1" w:rsidRDefault="00000000">
      <w:pPr>
        <w:spacing w:before="80" w:after="240"/>
        <w:jc w:val="center"/>
      </w:pPr>
      <w:r>
        <w:rPr>
          <w:i/>
          <w:iCs/>
          <w:color w:val="6E6E6E"/>
          <w:sz w:val="20"/>
          <w:szCs w:val="20"/>
        </w:rPr>
        <w:t>Figure 8: LSTM confusion matrix — balanced classification with high accuracy.</w:t>
      </w:r>
    </w:p>
    <w:p w14:paraId="77945589" w14:textId="77777777" w:rsidR="008772E1" w:rsidRDefault="00000000">
      <w:pPr>
        <w:spacing w:before="120" w:after="40"/>
        <w:jc w:val="center"/>
      </w:pPr>
      <w:r>
        <w:rPr>
          <w:noProof/>
        </w:rPr>
        <w:lastRenderedPageBreak/>
        <w:drawing>
          <wp:inline distT="0" distB="0" distL="0" distR="0" wp14:anchorId="120B914F" wp14:editId="60D23B12">
            <wp:extent cx="3108960" cy="2697480"/>
            <wp:effectExtent l="0" t="0" r="0" b="0"/>
            <wp:docPr id="1923425793" name="Picture 192342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08960" cy="2697480"/>
                    </a:xfrm>
                    <a:prstGeom prst="rect">
                      <a:avLst/>
                    </a:prstGeom>
                  </pic:spPr>
                </pic:pic>
              </a:graphicData>
            </a:graphic>
          </wp:inline>
        </w:drawing>
      </w:r>
    </w:p>
    <w:p w14:paraId="10A25844" w14:textId="77777777" w:rsidR="008772E1" w:rsidRDefault="00000000">
      <w:pPr>
        <w:spacing w:before="80" w:after="240"/>
        <w:jc w:val="center"/>
      </w:pPr>
      <w:r>
        <w:rPr>
          <w:i/>
          <w:iCs/>
          <w:color w:val="6E6E6E"/>
          <w:sz w:val="20"/>
          <w:szCs w:val="20"/>
        </w:rPr>
        <w:t>Figure 9: GRU confusion matrix — the strongest overall separation between classes.</w:t>
      </w:r>
    </w:p>
    <w:p w14:paraId="3F20E6F8" w14:textId="77777777" w:rsidR="008772E1" w:rsidRDefault="00000000">
      <w:pPr>
        <w:pStyle w:val="Heading1"/>
        <w:pBdr>
          <w:bottom w:val="single" w:sz="6" w:space="4" w:color="6B4226"/>
        </w:pBdr>
        <w:spacing w:before="360" w:after="160"/>
      </w:pPr>
      <w:r>
        <w:rPr>
          <w:b/>
          <w:bCs/>
          <w:color w:val="3B2A20"/>
        </w:rPr>
        <w:t>8. Classification Reports</w:t>
      </w:r>
    </w:p>
    <w:p w14:paraId="6C498FC2" w14:textId="77777777" w:rsidR="008772E1" w:rsidRDefault="00000000">
      <w:pPr>
        <w:pStyle w:val="Heading2"/>
        <w:spacing w:before="260" w:after="120"/>
      </w:pPr>
      <w:r>
        <w:rPr>
          <w:b/>
          <w:bCs/>
          <w:color w:val="6B4226"/>
        </w:rPr>
        <w:t>8.1 RNN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600"/>
        <w:gridCol w:w="1600"/>
      </w:tblGrid>
      <w:tr w:rsidR="008772E1" w14:paraId="60068BA0" w14:textId="77777777">
        <w:tblPrEx>
          <w:tblCellMar>
            <w:top w:w="0" w:type="dxa"/>
            <w:bottom w:w="0" w:type="dxa"/>
          </w:tblCellMar>
        </w:tblPrEx>
        <w:trPr>
          <w:tblHeader/>
        </w:trPr>
        <w:tc>
          <w:tcPr>
            <w:tcW w:w="2200" w:type="dxa"/>
            <w:shd w:val="clear" w:color="auto" w:fill="3B2A20"/>
            <w:tcMar>
              <w:top w:w="80" w:type="dxa"/>
              <w:left w:w="120" w:type="dxa"/>
              <w:bottom w:w="80" w:type="dxa"/>
              <w:right w:w="120" w:type="dxa"/>
            </w:tcMar>
            <w:vAlign w:val="center"/>
          </w:tcPr>
          <w:p w14:paraId="5D1CF33F" w14:textId="77777777" w:rsidR="008772E1" w:rsidRDefault="00000000">
            <w:pPr>
              <w:jc w:val="center"/>
            </w:pPr>
            <w:r>
              <w:rPr>
                <w:b/>
                <w:bCs/>
                <w:color w:val="FFFFFF"/>
                <w:sz w:val="20"/>
                <w:szCs w:val="20"/>
              </w:rPr>
              <w:t>Class</w:t>
            </w:r>
          </w:p>
        </w:tc>
        <w:tc>
          <w:tcPr>
            <w:tcW w:w="1600" w:type="dxa"/>
            <w:shd w:val="clear" w:color="auto" w:fill="3B2A20"/>
            <w:tcMar>
              <w:top w:w="80" w:type="dxa"/>
              <w:left w:w="120" w:type="dxa"/>
              <w:bottom w:w="80" w:type="dxa"/>
              <w:right w:w="120" w:type="dxa"/>
            </w:tcMar>
            <w:vAlign w:val="center"/>
          </w:tcPr>
          <w:p w14:paraId="3AAC95C6" w14:textId="77777777" w:rsidR="008772E1" w:rsidRDefault="00000000">
            <w:pPr>
              <w:jc w:val="center"/>
            </w:pPr>
            <w:r>
              <w:rPr>
                <w:b/>
                <w:bCs/>
                <w:color w:val="FFFFFF"/>
                <w:sz w:val="20"/>
                <w:szCs w:val="20"/>
              </w:rPr>
              <w:t>Precision</w:t>
            </w:r>
          </w:p>
        </w:tc>
        <w:tc>
          <w:tcPr>
            <w:tcW w:w="1600" w:type="dxa"/>
            <w:shd w:val="clear" w:color="auto" w:fill="3B2A20"/>
            <w:tcMar>
              <w:top w:w="80" w:type="dxa"/>
              <w:left w:w="120" w:type="dxa"/>
              <w:bottom w:w="80" w:type="dxa"/>
              <w:right w:w="120" w:type="dxa"/>
            </w:tcMar>
            <w:vAlign w:val="center"/>
          </w:tcPr>
          <w:p w14:paraId="09FA9743" w14:textId="77777777" w:rsidR="008772E1" w:rsidRDefault="00000000">
            <w:pPr>
              <w:jc w:val="center"/>
            </w:pPr>
            <w:r>
              <w:rPr>
                <w:b/>
                <w:bCs/>
                <w:color w:val="FFFFFF"/>
                <w:sz w:val="20"/>
                <w:szCs w:val="20"/>
              </w:rPr>
              <w:t>Recall</w:t>
            </w:r>
          </w:p>
        </w:tc>
        <w:tc>
          <w:tcPr>
            <w:tcW w:w="1600" w:type="dxa"/>
            <w:shd w:val="clear" w:color="auto" w:fill="3B2A20"/>
            <w:tcMar>
              <w:top w:w="80" w:type="dxa"/>
              <w:left w:w="120" w:type="dxa"/>
              <w:bottom w:w="80" w:type="dxa"/>
              <w:right w:w="120" w:type="dxa"/>
            </w:tcMar>
            <w:vAlign w:val="center"/>
          </w:tcPr>
          <w:p w14:paraId="6D89A002" w14:textId="77777777" w:rsidR="008772E1" w:rsidRDefault="00000000">
            <w:pPr>
              <w:jc w:val="center"/>
            </w:pPr>
            <w:r>
              <w:rPr>
                <w:b/>
                <w:bCs/>
                <w:color w:val="FFFFFF"/>
                <w:sz w:val="20"/>
                <w:szCs w:val="20"/>
              </w:rPr>
              <w:t>F1-Score</w:t>
            </w:r>
          </w:p>
        </w:tc>
        <w:tc>
          <w:tcPr>
            <w:tcW w:w="1600" w:type="dxa"/>
            <w:shd w:val="clear" w:color="auto" w:fill="3B2A20"/>
            <w:tcMar>
              <w:top w:w="80" w:type="dxa"/>
              <w:left w:w="120" w:type="dxa"/>
              <w:bottom w:w="80" w:type="dxa"/>
              <w:right w:w="120" w:type="dxa"/>
            </w:tcMar>
            <w:vAlign w:val="center"/>
          </w:tcPr>
          <w:p w14:paraId="53CC4F2E" w14:textId="77777777" w:rsidR="008772E1" w:rsidRDefault="00000000">
            <w:pPr>
              <w:jc w:val="center"/>
            </w:pPr>
            <w:r>
              <w:rPr>
                <w:b/>
                <w:bCs/>
                <w:color w:val="FFFFFF"/>
                <w:sz w:val="20"/>
                <w:szCs w:val="20"/>
              </w:rPr>
              <w:t>Support</w:t>
            </w:r>
          </w:p>
        </w:tc>
      </w:tr>
      <w:tr w:rsidR="008772E1" w14:paraId="767934F7" w14:textId="77777777">
        <w:tblPrEx>
          <w:tblCellMar>
            <w:top w:w="0" w:type="dxa"/>
            <w:bottom w:w="0" w:type="dxa"/>
          </w:tblCellMar>
        </w:tblPrEx>
        <w:tc>
          <w:tcPr>
            <w:tcW w:w="2200" w:type="dxa"/>
            <w:tcMar>
              <w:top w:w="80" w:type="dxa"/>
              <w:left w:w="120" w:type="dxa"/>
              <w:bottom w:w="80" w:type="dxa"/>
              <w:right w:w="120" w:type="dxa"/>
            </w:tcMar>
            <w:vAlign w:val="center"/>
          </w:tcPr>
          <w:p w14:paraId="762752E3" w14:textId="77777777" w:rsidR="008772E1" w:rsidRDefault="00000000">
            <w:r>
              <w:rPr>
                <w:sz w:val="20"/>
                <w:szCs w:val="20"/>
              </w:rPr>
              <w:t>Negative</w:t>
            </w:r>
          </w:p>
        </w:tc>
        <w:tc>
          <w:tcPr>
            <w:tcW w:w="1600" w:type="dxa"/>
            <w:tcMar>
              <w:top w:w="80" w:type="dxa"/>
              <w:left w:w="120" w:type="dxa"/>
              <w:bottom w:w="80" w:type="dxa"/>
              <w:right w:w="120" w:type="dxa"/>
            </w:tcMar>
            <w:vAlign w:val="center"/>
          </w:tcPr>
          <w:p w14:paraId="5DA3BF88" w14:textId="77777777" w:rsidR="008772E1" w:rsidRDefault="00000000">
            <w:pPr>
              <w:jc w:val="center"/>
            </w:pPr>
            <w:r>
              <w:rPr>
                <w:sz w:val="20"/>
                <w:szCs w:val="20"/>
              </w:rPr>
              <w:t>0.51</w:t>
            </w:r>
          </w:p>
        </w:tc>
        <w:tc>
          <w:tcPr>
            <w:tcW w:w="1600" w:type="dxa"/>
            <w:tcMar>
              <w:top w:w="80" w:type="dxa"/>
              <w:left w:w="120" w:type="dxa"/>
              <w:bottom w:w="80" w:type="dxa"/>
              <w:right w:w="120" w:type="dxa"/>
            </w:tcMar>
            <w:vAlign w:val="center"/>
          </w:tcPr>
          <w:p w14:paraId="6DF7A1FD" w14:textId="77777777" w:rsidR="008772E1" w:rsidRDefault="00000000">
            <w:pPr>
              <w:jc w:val="center"/>
            </w:pPr>
            <w:r>
              <w:rPr>
                <w:sz w:val="20"/>
                <w:szCs w:val="20"/>
              </w:rPr>
              <w:t>0.74</w:t>
            </w:r>
          </w:p>
        </w:tc>
        <w:tc>
          <w:tcPr>
            <w:tcW w:w="1600" w:type="dxa"/>
            <w:tcMar>
              <w:top w:w="80" w:type="dxa"/>
              <w:left w:w="120" w:type="dxa"/>
              <w:bottom w:w="80" w:type="dxa"/>
              <w:right w:w="120" w:type="dxa"/>
            </w:tcMar>
            <w:vAlign w:val="center"/>
          </w:tcPr>
          <w:p w14:paraId="500E6217" w14:textId="77777777" w:rsidR="008772E1" w:rsidRDefault="00000000">
            <w:pPr>
              <w:jc w:val="center"/>
            </w:pPr>
            <w:r>
              <w:rPr>
                <w:sz w:val="20"/>
                <w:szCs w:val="20"/>
              </w:rPr>
              <w:t>0.60</w:t>
            </w:r>
          </w:p>
        </w:tc>
        <w:tc>
          <w:tcPr>
            <w:tcW w:w="1600" w:type="dxa"/>
            <w:tcMar>
              <w:top w:w="80" w:type="dxa"/>
              <w:left w:w="120" w:type="dxa"/>
              <w:bottom w:w="80" w:type="dxa"/>
              <w:right w:w="120" w:type="dxa"/>
            </w:tcMar>
            <w:vAlign w:val="center"/>
          </w:tcPr>
          <w:p w14:paraId="52D5FDDF" w14:textId="77777777" w:rsidR="008772E1" w:rsidRDefault="00000000">
            <w:pPr>
              <w:jc w:val="center"/>
            </w:pPr>
            <w:r>
              <w:rPr>
                <w:sz w:val="20"/>
                <w:szCs w:val="20"/>
              </w:rPr>
              <w:t>5000</w:t>
            </w:r>
          </w:p>
        </w:tc>
      </w:tr>
      <w:tr w:rsidR="008772E1" w14:paraId="707FC893" w14:textId="77777777">
        <w:tblPrEx>
          <w:tblCellMar>
            <w:top w:w="0" w:type="dxa"/>
            <w:bottom w:w="0" w:type="dxa"/>
          </w:tblCellMar>
        </w:tblPrEx>
        <w:tc>
          <w:tcPr>
            <w:tcW w:w="2200" w:type="dxa"/>
            <w:shd w:val="clear" w:color="auto" w:fill="F2EFEA"/>
            <w:tcMar>
              <w:top w:w="80" w:type="dxa"/>
              <w:left w:w="120" w:type="dxa"/>
              <w:bottom w:w="80" w:type="dxa"/>
              <w:right w:w="120" w:type="dxa"/>
            </w:tcMar>
            <w:vAlign w:val="center"/>
          </w:tcPr>
          <w:p w14:paraId="22F1E995" w14:textId="77777777" w:rsidR="008772E1" w:rsidRDefault="00000000">
            <w:r>
              <w:rPr>
                <w:sz w:val="20"/>
                <w:szCs w:val="20"/>
              </w:rPr>
              <w:t>Positive</w:t>
            </w:r>
          </w:p>
        </w:tc>
        <w:tc>
          <w:tcPr>
            <w:tcW w:w="1600" w:type="dxa"/>
            <w:shd w:val="clear" w:color="auto" w:fill="F2EFEA"/>
            <w:tcMar>
              <w:top w:w="80" w:type="dxa"/>
              <w:left w:w="120" w:type="dxa"/>
              <w:bottom w:w="80" w:type="dxa"/>
              <w:right w:w="120" w:type="dxa"/>
            </w:tcMar>
            <w:vAlign w:val="center"/>
          </w:tcPr>
          <w:p w14:paraId="359ACABA" w14:textId="77777777" w:rsidR="008772E1" w:rsidRDefault="00000000">
            <w:pPr>
              <w:jc w:val="center"/>
            </w:pPr>
            <w:r>
              <w:rPr>
                <w:sz w:val="20"/>
                <w:szCs w:val="20"/>
              </w:rPr>
              <w:t>0.51</w:t>
            </w:r>
          </w:p>
        </w:tc>
        <w:tc>
          <w:tcPr>
            <w:tcW w:w="1600" w:type="dxa"/>
            <w:shd w:val="clear" w:color="auto" w:fill="F2EFEA"/>
            <w:tcMar>
              <w:top w:w="80" w:type="dxa"/>
              <w:left w:w="120" w:type="dxa"/>
              <w:bottom w:w="80" w:type="dxa"/>
              <w:right w:w="120" w:type="dxa"/>
            </w:tcMar>
            <w:vAlign w:val="center"/>
          </w:tcPr>
          <w:p w14:paraId="0E6013FF" w14:textId="77777777" w:rsidR="008772E1" w:rsidRDefault="00000000">
            <w:pPr>
              <w:jc w:val="center"/>
            </w:pPr>
            <w:r>
              <w:rPr>
                <w:sz w:val="20"/>
                <w:szCs w:val="20"/>
              </w:rPr>
              <w:t>0.27</w:t>
            </w:r>
          </w:p>
        </w:tc>
        <w:tc>
          <w:tcPr>
            <w:tcW w:w="1600" w:type="dxa"/>
            <w:shd w:val="clear" w:color="auto" w:fill="F2EFEA"/>
            <w:tcMar>
              <w:top w:w="80" w:type="dxa"/>
              <w:left w:w="120" w:type="dxa"/>
              <w:bottom w:w="80" w:type="dxa"/>
              <w:right w:w="120" w:type="dxa"/>
            </w:tcMar>
            <w:vAlign w:val="center"/>
          </w:tcPr>
          <w:p w14:paraId="16EBC99F" w14:textId="77777777" w:rsidR="008772E1" w:rsidRDefault="00000000">
            <w:pPr>
              <w:jc w:val="center"/>
            </w:pPr>
            <w:r>
              <w:rPr>
                <w:sz w:val="20"/>
                <w:szCs w:val="20"/>
              </w:rPr>
              <w:t>0.36</w:t>
            </w:r>
          </w:p>
        </w:tc>
        <w:tc>
          <w:tcPr>
            <w:tcW w:w="1600" w:type="dxa"/>
            <w:shd w:val="clear" w:color="auto" w:fill="F2EFEA"/>
            <w:tcMar>
              <w:top w:w="80" w:type="dxa"/>
              <w:left w:w="120" w:type="dxa"/>
              <w:bottom w:w="80" w:type="dxa"/>
              <w:right w:w="120" w:type="dxa"/>
            </w:tcMar>
            <w:vAlign w:val="center"/>
          </w:tcPr>
          <w:p w14:paraId="6EA2A423" w14:textId="77777777" w:rsidR="008772E1" w:rsidRDefault="00000000">
            <w:pPr>
              <w:jc w:val="center"/>
            </w:pPr>
            <w:r>
              <w:rPr>
                <w:sz w:val="20"/>
                <w:szCs w:val="20"/>
              </w:rPr>
              <w:t>5000</w:t>
            </w:r>
          </w:p>
        </w:tc>
      </w:tr>
      <w:tr w:rsidR="008772E1" w14:paraId="54E8665B" w14:textId="77777777">
        <w:tblPrEx>
          <w:tblCellMar>
            <w:top w:w="0" w:type="dxa"/>
            <w:bottom w:w="0" w:type="dxa"/>
          </w:tblCellMar>
        </w:tblPrEx>
        <w:tc>
          <w:tcPr>
            <w:tcW w:w="2200" w:type="dxa"/>
            <w:tcMar>
              <w:top w:w="80" w:type="dxa"/>
              <w:left w:w="120" w:type="dxa"/>
              <w:bottom w:w="80" w:type="dxa"/>
              <w:right w:w="120" w:type="dxa"/>
            </w:tcMar>
            <w:vAlign w:val="center"/>
          </w:tcPr>
          <w:p w14:paraId="713EA4F6" w14:textId="77777777" w:rsidR="008772E1" w:rsidRDefault="00000000">
            <w:r>
              <w:rPr>
                <w:sz w:val="20"/>
                <w:szCs w:val="20"/>
              </w:rPr>
              <w:t>Accuracy</w:t>
            </w:r>
          </w:p>
        </w:tc>
        <w:tc>
          <w:tcPr>
            <w:tcW w:w="1600" w:type="dxa"/>
            <w:tcMar>
              <w:top w:w="80" w:type="dxa"/>
              <w:left w:w="120" w:type="dxa"/>
              <w:bottom w:w="80" w:type="dxa"/>
              <w:right w:w="120" w:type="dxa"/>
            </w:tcMar>
            <w:vAlign w:val="center"/>
          </w:tcPr>
          <w:p w14:paraId="0B4B716C" w14:textId="77777777" w:rsidR="008772E1" w:rsidRDefault="008772E1">
            <w:pPr>
              <w:jc w:val="center"/>
            </w:pPr>
          </w:p>
        </w:tc>
        <w:tc>
          <w:tcPr>
            <w:tcW w:w="1600" w:type="dxa"/>
            <w:tcMar>
              <w:top w:w="80" w:type="dxa"/>
              <w:left w:w="120" w:type="dxa"/>
              <w:bottom w:w="80" w:type="dxa"/>
              <w:right w:w="120" w:type="dxa"/>
            </w:tcMar>
            <w:vAlign w:val="center"/>
          </w:tcPr>
          <w:p w14:paraId="684B000B" w14:textId="77777777" w:rsidR="008772E1" w:rsidRDefault="008772E1">
            <w:pPr>
              <w:jc w:val="center"/>
            </w:pPr>
          </w:p>
        </w:tc>
        <w:tc>
          <w:tcPr>
            <w:tcW w:w="1600" w:type="dxa"/>
            <w:tcMar>
              <w:top w:w="80" w:type="dxa"/>
              <w:left w:w="120" w:type="dxa"/>
              <w:bottom w:w="80" w:type="dxa"/>
              <w:right w:w="120" w:type="dxa"/>
            </w:tcMar>
            <w:vAlign w:val="center"/>
          </w:tcPr>
          <w:p w14:paraId="204D8E99" w14:textId="77777777" w:rsidR="008772E1" w:rsidRDefault="00000000">
            <w:pPr>
              <w:jc w:val="center"/>
            </w:pPr>
            <w:r>
              <w:rPr>
                <w:sz w:val="20"/>
                <w:szCs w:val="20"/>
              </w:rPr>
              <w:t>0.51</w:t>
            </w:r>
          </w:p>
        </w:tc>
        <w:tc>
          <w:tcPr>
            <w:tcW w:w="1600" w:type="dxa"/>
            <w:tcMar>
              <w:top w:w="80" w:type="dxa"/>
              <w:left w:w="120" w:type="dxa"/>
              <w:bottom w:w="80" w:type="dxa"/>
              <w:right w:w="120" w:type="dxa"/>
            </w:tcMar>
            <w:vAlign w:val="center"/>
          </w:tcPr>
          <w:p w14:paraId="5A644CEF" w14:textId="77777777" w:rsidR="008772E1" w:rsidRDefault="00000000">
            <w:pPr>
              <w:jc w:val="center"/>
            </w:pPr>
            <w:r>
              <w:rPr>
                <w:sz w:val="20"/>
                <w:szCs w:val="20"/>
              </w:rPr>
              <w:t>10000</w:t>
            </w:r>
          </w:p>
        </w:tc>
      </w:tr>
      <w:tr w:rsidR="008772E1" w14:paraId="3D879042" w14:textId="77777777">
        <w:tblPrEx>
          <w:tblCellMar>
            <w:top w:w="0" w:type="dxa"/>
            <w:bottom w:w="0" w:type="dxa"/>
          </w:tblCellMar>
        </w:tblPrEx>
        <w:tc>
          <w:tcPr>
            <w:tcW w:w="2200" w:type="dxa"/>
            <w:shd w:val="clear" w:color="auto" w:fill="F2EFEA"/>
            <w:tcMar>
              <w:top w:w="80" w:type="dxa"/>
              <w:left w:w="120" w:type="dxa"/>
              <w:bottom w:w="80" w:type="dxa"/>
              <w:right w:w="120" w:type="dxa"/>
            </w:tcMar>
            <w:vAlign w:val="center"/>
          </w:tcPr>
          <w:p w14:paraId="72ABA2B9" w14:textId="77777777" w:rsidR="008772E1" w:rsidRDefault="00000000">
            <w:r>
              <w:rPr>
                <w:sz w:val="20"/>
                <w:szCs w:val="20"/>
              </w:rPr>
              <w:t xml:space="preserve">Macro </w:t>
            </w:r>
            <w:proofErr w:type="spellStart"/>
            <w:r>
              <w:rPr>
                <w:sz w:val="20"/>
                <w:szCs w:val="20"/>
              </w:rPr>
              <w:t>avg</w:t>
            </w:r>
            <w:proofErr w:type="spellEnd"/>
          </w:p>
        </w:tc>
        <w:tc>
          <w:tcPr>
            <w:tcW w:w="1600" w:type="dxa"/>
            <w:shd w:val="clear" w:color="auto" w:fill="F2EFEA"/>
            <w:tcMar>
              <w:top w:w="80" w:type="dxa"/>
              <w:left w:w="120" w:type="dxa"/>
              <w:bottom w:w="80" w:type="dxa"/>
              <w:right w:w="120" w:type="dxa"/>
            </w:tcMar>
            <w:vAlign w:val="center"/>
          </w:tcPr>
          <w:p w14:paraId="3D8E821A" w14:textId="77777777" w:rsidR="008772E1" w:rsidRDefault="00000000">
            <w:pPr>
              <w:jc w:val="center"/>
            </w:pPr>
            <w:r>
              <w:rPr>
                <w:sz w:val="20"/>
                <w:szCs w:val="20"/>
              </w:rPr>
              <w:t>0.51</w:t>
            </w:r>
          </w:p>
        </w:tc>
        <w:tc>
          <w:tcPr>
            <w:tcW w:w="1600" w:type="dxa"/>
            <w:shd w:val="clear" w:color="auto" w:fill="F2EFEA"/>
            <w:tcMar>
              <w:top w:w="80" w:type="dxa"/>
              <w:left w:w="120" w:type="dxa"/>
              <w:bottom w:w="80" w:type="dxa"/>
              <w:right w:w="120" w:type="dxa"/>
            </w:tcMar>
            <w:vAlign w:val="center"/>
          </w:tcPr>
          <w:p w14:paraId="1F21F2B1" w14:textId="77777777" w:rsidR="008772E1" w:rsidRDefault="00000000">
            <w:pPr>
              <w:jc w:val="center"/>
            </w:pPr>
            <w:r>
              <w:rPr>
                <w:sz w:val="20"/>
                <w:szCs w:val="20"/>
              </w:rPr>
              <w:t>0.51</w:t>
            </w:r>
          </w:p>
        </w:tc>
        <w:tc>
          <w:tcPr>
            <w:tcW w:w="1600" w:type="dxa"/>
            <w:shd w:val="clear" w:color="auto" w:fill="F2EFEA"/>
            <w:tcMar>
              <w:top w:w="80" w:type="dxa"/>
              <w:left w:w="120" w:type="dxa"/>
              <w:bottom w:w="80" w:type="dxa"/>
              <w:right w:w="120" w:type="dxa"/>
            </w:tcMar>
            <w:vAlign w:val="center"/>
          </w:tcPr>
          <w:p w14:paraId="74684292" w14:textId="77777777" w:rsidR="008772E1" w:rsidRDefault="00000000">
            <w:pPr>
              <w:jc w:val="center"/>
            </w:pPr>
            <w:r>
              <w:rPr>
                <w:sz w:val="20"/>
                <w:szCs w:val="20"/>
              </w:rPr>
              <w:t>0.48</w:t>
            </w:r>
          </w:p>
        </w:tc>
        <w:tc>
          <w:tcPr>
            <w:tcW w:w="1600" w:type="dxa"/>
            <w:shd w:val="clear" w:color="auto" w:fill="F2EFEA"/>
            <w:tcMar>
              <w:top w:w="80" w:type="dxa"/>
              <w:left w:w="120" w:type="dxa"/>
              <w:bottom w:w="80" w:type="dxa"/>
              <w:right w:w="120" w:type="dxa"/>
            </w:tcMar>
            <w:vAlign w:val="center"/>
          </w:tcPr>
          <w:p w14:paraId="5ECEC5CF" w14:textId="77777777" w:rsidR="008772E1" w:rsidRDefault="00000000">
            <w:pPr>
              <w:jc w:val="center"/>
            </w:pPr>
            <w:r>
              <w:rPr>
                <w:sz w:val="20"/>
                <w:szCs w:val="20"/>
              </w:rPr>
              <w:t>10000</w:t>
            </w:r>
          </w:p>
        </w:tc>
      </w:tr>
      <w:tr w:rsidR="008772E1" w14:paraId="2321DBA4" w14:textId="77777777">
        <w:tblPrEx>
          <w:tblCellMar>
            <w:top w:w="0" w:type="dxa"/>
            <w:bottom w:w="0" w:type="dxa"/>
          </w:tblCellMar>
        </w:tblPrEx>
        <w:tc>
          <w:tcPr>
            <w:tcW w:w="2200" w:type="dxa"/>
            <w:tcMar>
              <w:top w:w="80" w:type="dxa"/>
              <w:left w:w="120" w:type="dxa"/>
              <w:bottom w:w="80" w:type="dxa"/>
              <w:right w:w="120" w:type="dxa"/>
            </w:tcMar>
            <w:vAlign w:val="center"/>
          </w:tcPr>
          <w:p w14:paraId="14B609B3" w14:textId="77777777" w:rsidR="008772E1" w:rsidRDefault="00000000">
            <w:r>
              <w:rPr>
                <w:sz w:val="20"/>
                <w:szCs w:val="20"/>
              </w:rPr>
              <w:t xml:space="preserve">Weighted </w:t>
            </w:r>
            <w:proofErr w:type="spellStart"/>
            <w:r>
              <w:rPr>
                <w:sz w:val="20"/>
                <w:szCs w:val="20"/>
              </w:rPr>
              <w:t>avg</w:t>
            </w:r>
            <w:proofErr w:type="spellEnd"/>
          </w:p>
        </w:tc>
        <w:tc>
          <w:tcPr>
            <w:tcW w:w="1600" w:type="dxa"/>
            <w:tcMar>
              <w:top w:w="80" w:type="dxa"/>
              <w:left w:w="120" w:type="dxa"/>
              <w:bottom w:w="80" w:type="dxa"/>
              <w:right w:w="120" w:type="dxa"/>
            </w:tcMar>
            <w:vAlign w:val="center"/>
          </w:tcPr>
          <w:p w14:paraId="269EC3B6" w14:textId="77777777" w:rsidR="008772E1" w:rsidRDefault="00000000">
            <w:pPr>
              <w:jc w:val="center"/>
            </w:pPr>
            <w:r>
              <w:rPr>
                <w:sz w:val="20"/>
                <w:szCs w:val="20"/>
              </w:rPr>
              <w:t>0.51</w:t>
            </w:r>
          </w:p>
        </w:tc>
        <w:tc>
          <w:tcPr>
            <w:tcW w:w="1600" w:type="dxa"/>
            <w:tcMar>
              <w:top w:w="80" w:type="dxa"/>
              <w:left w:w="120" w:type="dxa"/>
              <w:bottom w:w="80" w:type="dxa"/>
              <w:right w:w="120" w:type="dxa"/>
            </w:tcMar>
            <w:vAlign w:val="center"/>
          </w:tcPr>
          <w:p w14:paraId="33C6F2FC" w14:textId="77777777" w:rsidR="008772E1" w:rsidRDefault="00000000">
            <w:pPr>
              <w:jc w:val="center"/>
            </w:pPr>
            <w:r>
              <w:rPr>
                <w:sz w:val="20"/>
                <w:szCs w:val="20"/>
              </w:rPr>
              <w:t>0.51</w:t>
            </w:r>
          </w:p>
        </w:tc>
        <w:tc>
          <w:tcPr>
            <w:tcW w:w="1600" w:type="dxa"/>
            <w:tcMar>
              <w:top w:w="80" w:type="dxa"/>
              <w:left w:w="120" w:type="dxa"/>
              <w:bottom w:w="80" w:type="dxa"/>
              <w:right w:w="120" w:type="dxa"/>
            </w:tcMar>
            <w:vAlign w:val="center"/>
          </w:tcPr>
          <w:p w14:paraId="72648D87" w14:textId="77777777" w:rsidR="008772E1" w:rsidRDefault="00000000">
            <w:pPr>
              <w:jc w:val="center"/>
            </w:pPr>
            <w:r>
              <w:rPr>
                <w:sz w:val="20"/>
                <w:szCs w:val="20"/>
              </w:rPr>
              <w:t>0.48</w:t>
            </w:r>
          </w:p>
        </w:tc>
        <w:tc>
          <w:tcPr>
            <w:tcW w:w="1600" w:type="dxa"/>
            <w:tcMar>
              <w:top w:w="80" w:type="dxa"/>
              <w:left w:w="120" w:type="dxa"/>
              <w:bottom w:w="80" w:type="dxa"/>
              <w:right w:w="120" w:type="dxa"/>
            </w:tcMar>
            <w:vAlign w:val="center"/>
          </w:tcPr>
          <w:p w14:paraId="16966809" w14:textId="77777777" w:rsidR="008772E1" w:rsidRDefault="00000000">
            <w:pPr>
              <w:jc w:val="center"/>
            </w:pPr>
            <w:r>
              <w:rPr>
                <w:sz w:val="20"/>
                <w:szCs w:val="20"/>
              </w:rPr>
              <w:t>10000</w:t>
            </w:r>
          </w:p>
        </w:tc>
      </w:tr>
    </w:tbl>
    <w:p w14:paraId="64F3E929" w14:textId="77777777" w:rsidR="008772E1" w:rsidRDefault="008772E1">
      <w:pPr>
        <w:spacing w:after="200"/>
      </w:pPr>
    </w:p>
    <w:p w14:paraId="7C44A7C7" w14:textId="77777777" w:rsidR="008772E1" w:rsidRDefault="00000000">
      <w:pPr>
        <w:pStyle w:val="Heading2"/>
        <w:spacing w:before="260" w:after="120"/>
      </w:pPr>
      <w:r>
        <w:rPr>
          <w:b/>
          <w:bCs/>
          <w:color w:val="6B4226"/>
        </w:rPr>
        <w:t>8.2 LSTM</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600"/>
        <w:gridCol w:w="1600"/>
      </w:tblGrid>
      <w:tr w:rsidR="008772E1" w14:paraId="6DE89E25" w14:textId="77777777">
        <w:tblPrEx>
          <w:tblCellMar>
            <w:top w:w="0" w:type="dxa"/>
            <w:bottom w:w="0" w:type="dxa"/>
          </w:tblCellMar>
        </w:tblPrEx>
        <w:trPr>
          <w:tblHeader/>
        </w:trPr>
        <w:tc>
          <w:tcPr>
            <w:tcW w:w="2200" w:type="dxa"/>
            <w:shd w:val="clear" w:color="auto" w:fill="3B2A20"/>
            <w:tcMar>
              <w:top w:w="80" w:type="dxa"/>
              <w:left w:w="120" w:type="dxa"/>
              <w:bottom w:w="80" w:type="dxa"/>
              <w:right w:w="120" w:type="dxa"/>
            </w:tcMar>
            <w:vAlign w:val="center"/>
          </w:tcPr>
          <w:p w14:paraId="70E56DFC" w14:textId="77777777" w:rsidR="008772E1" w:rsidRDefault="00000000">
            <w:pPr>
              <w:jc w:val="center"/>
            </w:pPr>
            <w:r>
              <w:rPr>
                <w:b/>
                <w:bCs/>
                <w:color w:val="FFFFFF"/>
                <w:sz w:val="20"/>
                <w:szCs w:val="20"/>
              </w:rPr>
              <w:t>Class</w:t>
            </w:r>
          </w:p>
        </w:tc>
        <w:tc>
          <w:tcPr>
            <w:tcW w:w="1600" w:type="dxa"/>
            <w:shd w:val="clear" w:color="auto" w:fill="3B2A20"/>
            <w:tcMar>
              <w:top w:w="80" w:type="dxa"/>
              <w:left w:w="120" w:type="dxa"/>
              <w:bottom w:w="80" w:type="dxa"/>
              <w:right w:w="120" w:type="dxa"/>
            </w:tcMar>
            <w:vAlign w:val="center"/>
          </w:tcPr>
          <w:p w14:paraId="2CB93D95" w14:textId="77777777" w:rsidR="008772E1" w:rsidRDefault="00000000">
            <w:pPr>
              <w:jc w:val="center"/>
            </w:pPr>
            <w:r>
              <w:rPr>
                <w:b/>
                <w:bCs/>
                <w:color w:val="FFFFFF"/>
                <w:sz w:val="20"/>
                <w:szCs w:val="20"/>
              </w:rPr>
              <w:t>Precision</w:t>
            </w:r>
          </w:p>
        </w:tc>
        <w:tc>
          <w:tcPr>
            <w:tcW w:w="1600" w:type="dxa"/>
            <w:shd w:val="clear" w:color="auto" w:fill="3B2A20"/>
            <w:tcMar>
              <w:top w:w="80" w:type="dxa"/>
              <w:left w:w="120" w:type="dxa"/>
              <w:bottom w:w="80" w:type="dxa"/>
              <w:right w:w="120" w:type="dxa"/>
            </w:tcMar>
            <w:vAlign w:val="center"/>
          </w:tcPr>
          <w:p w14:paraId="597C394C" w14:textId="77777777" w:rsidR="008772E1" w:rsidRDefault="00000000">
            <w:pPr>
              <w:jc w:val="center"/>
            </w:pPr>
            <w:r>
              <w:rPr>
                <w:b/>
                <w:bCs/>
                <w:color w:val="FFFFFF"/>
                <w:sz w:val="20"/>
                <w:szCs w:val="20"/>
              </w:rPr>
              <w:t>Recall</w:t>
            </w:r>
          </w:p>
        </w:tc>
        <w:tc>
          <w:tcPr>
            <w:tcW w:w="1600" w:type="dxa"/>
            <w:shd w:val="clear" w:color="auto" w:fill="3B2A20"/>
            <w:tcMar>
              <w:top w:w="80" w:type="dxa"/>
              <w:left w:w="120" w:type="dxa"/>
              <w:bottom w:w="80" w:type="dxa"/>
              <w:right w:w="120" w:type="dxa"/>
            </w:tcMar>
            <w:vAlign w:val="center"/>
          </w:tcPr>
          <w:p w14:paraId="0DAEECFB" w14:textId="77777777" w:rsidR="008772E1" w:rsidRDefault="00000000">
            <w:pPr>
              <w:jc w:val="center"/>
            </w:pPr>
            <w:r>
              <w:rPr>
                <w:b/>
                <w:bCs/>
                <w:color w:val="FFFFFF"/>
                <w:sz w:val="20"/>
                <w:szCs w:val="20"/>
              </w:rPr>
              <w:t>F1-Score</w:t>
            </w:r>
          </w:p>
        </w:tc>
        <w:tc>
          <w:tcPr>
            <w:tcW w:w="1600" w:type="dxa"/>
            <w:shd w:val="clear" w:color="auto" w:fill="3B2A20"/>
            <w:tcMar>
              <w:top w:w="80" w:type="dxa"/>
              <w:left w:w="120" w:type="dxa"/>
              <w:bottom w:w="80" w:type="dxa"/>
              <w:right w:w="120" w:type="dxa"/>
            </w:tcMar>
            <w:vAlign w:val="center"/>
          </w:tcPr>
          <w:p w14:paraId="0AC620E5" w14:textId="77777777" w:rsidR="008772E1" w:rsidRDefault="00000000">
            <w:pPr>
              <w:jc w:val="center"/>
            </w:pPr>
            <w:r>
              <w:rPr>
                <w:b/>
                <w:bCs/>
                <w:color w:val="FFFFFF"/>
                <w:sz w:val="20"/>
                <w:szCs w:val="20"/>
              </w:rPr>
              <w:t>Support</w:t>
            </w:r>
          </w:p>
        </w:tc>
      </w:tr>
      <w:tr w:rsidR="008772E1" w14:paraId="70C096E0" w14:textId="77777777">
        <w:tblPrEx>
          <w:tblCellMar>
            <w:top w:w="0" w:type="dxa"/>
            <w:bottom w:w="0" w:type="dxa"/>
          </w:tblCellMar>
        </w:tblPrEx>
        <w:tc>
          <w:tcPr>
            <w:tcW w:w="2200" w:type="dxa"/>
            <w:tcMar>
              <w:top w:w="80" w:type="dxa"/>
              <w:left w:w="120" w:type="dxa"/>
              <w:bottom w:w="80" w:type="dxa"/>
              <w:right w:w="120" w:type="dxa"/>
            </w:tcMar>
            <w:vAlign w:val="center"/>
          </w:tcPr>
          <w:p w14:paraId="1007F10C" w14:textId="77777777" w:rsidR="008772E1" w:rsidRDefault="00000000">
            <w:r>
              <w:rPr>
                <w:sz w:val="20"/>
                <w:szCs w:val="20"/>
              </w:rPr>
              <w:t>Negative</w:t>
            </w:r>
          </w:p>
        </w:tc>
        <w:tc>
          <w:tcPr>
            <w:tcW w:w="1600" w:type="dxa"/>
            <w:tcMar>
              <w:top w:w="80" w:type="dxa"/>
              <w:left w:w="120" w:type="dxa"/>
              <w:bottom w:w="80" w:type="dxa"/>
              <w:right w:w="120" w:type="dxa"/>
            </w:tcMar>
            <w:vAlign w:val="center"/>
          </w:tcPr>
          <w:p w14:paraId="1BB719BA" w14:textId="77777777" w:rsidR="008772E1" w:rsidRDefault="00000000">
            <w:pPr>
              <w:jc w:val="center"/>
            </w:pPr>
            <w:r>
              <w:rPr>
                <w:sz w:val="20"/>
                <w:szCs w:val="20"/>
              </w:rPr>
              <w:t>0.84</w:t>
            </w:r>
          </w:p>
        </w:tc>
        <w:tc>
          <w:tcPr>
            <w:tcW w:w="1600" w:type="dxa"/>
            <w:tcMar>
              <w:top w:w="80" w:type="dxa"/>
              <w:left w:w="120" w:type="dxa"/>
              <w:bottom w:w="80" w:type="dxa"/>
              <w:right w:w="120" w:type="dxa"/>
            </w:tcMar>
            <w:vAlign w:val="center"/>
          </w:tcPr>
          <w:p w14:paraId="5A62A92B" w14:textId="77777777" w:rsidR="008772E1" w:rsidRDefault="00000000">
            <w:pPr>
              <w:jc w:val="center"/>
            </w:pPr>
            <w:r>
              <w:rPr>
                <w:sz w:val="20"/>
                <w:szCs w:val="20"/>
              </w:rPr>
              <w:t>0.85</w:t>
            </w:r>
          </w:p>
        </w:tc>
        <w:tc>
          <w:tcPr>
            <w:tcW w:w="1600" w:type="dxa"/>
            <w:tcMar>
              <w:top w:w="80" w:type="dxa"/>
              <w:left w:w="120" w:type="dxa"/>
              <w:bottom w:w="80" w:type="dxa"/>
              <w:right w:w="120" w:type="dxa"/>
            </w:tcMar>
            <w:vAlign w:val="center"/>
          </w:tcPr>
          <w:p w14:paraId="1600C418" w14:textId="77777777" w:rsidR="008772E1" w:rsidRDefault="00000000">
            <w:pPr>
              <w:jc w:val="center"/>
            </w:pPr>
            <w:r>
              <w:rPr>
                <w:sz w:val="20"/>
                <w:szCs w:val="20"/>
              </w:rPr>
              <w:t>0.85</w:t>
            </w:r>
          </w:p>
        </w:tc>
        <w:tc>
          <w:tcPr>
            <w:tcW w:w="1600" w:type="dxa"/>
            <w:tcMar>
              <w:top w:w="80" w:type="dxa"/>
              <w:left w:w="120" w:type="dxa"/>
              <w:bottom w:w="80" w:type="dxa"/>
              <w:right w:w="120" w:type="dxa"/>
            </w:tcMar>
            <w:vAlign w:val="center"/>
          </w:tcPr>
          <w:p w14:paraId="366F8EA8" w14:textId="77777777" w:rsidR="008772E1" w:rsidRDefault="00000000">
            <w:pPr>
              <w:jc w:val="center"/>
            </w:pPr>
            <w:r>
              <w:rPr>
                <w:sz w:val="20"/>
                <w:szCs w:val="20"/>
              </w:rPr>
              <w:t>5000</w:t>
            </w:r>
          </w:p>
        </w:tc>
      </w:tr>
      <w:tr w:rsidR="008772E1" w14:paraId="7AE01392" w14:textId="77777777">
        <w:tblPrEx>
          <w:tblCellMar>
            <w:top w:w="0" w:type="dxa"/>
            <w:bottom w:w="0" w:type="dxa"/>
          </w:tblCellMar>
        </w:tblPrEx>
        <w:tc>
          <w:tcPr>
            <w:tcW w:w="2200" w:type="dxa"/>
            <w:shd w:val="clear" w:color="auto" w:fill="F2EFEA"/>
            <w:tcMar>
              <w:top w:w="80" w:type="dxa"/>
              <w:left w:w="120" w:type="dxa"/>
              <w:bottom w:w="80" w:type="dxa"/>
              <w:right w:w="120" w:type="dxa"/>
            </w:tcMar>
            <w:vAlign w:val="center"/>
          </w:tcPr>
          <w:p w14:paraId="2768F308" w14:textId="77777777" w:rsidR="008772E1" w:rsidRDefault="00000000">
            <w:r>
              <w:rPr>
                <w:sz w:val="20"/>
                <w:szCs w:val="20"/>
              </w:rPr>
              <w:t>Positive</w:t>
            </w:r>
          </w:p>
        </w:tc>
        <w:tc>
          <w:tcPr>
            <w:tcW w:w="1600" w:type="dxa"/>
            <w:shd w:val="clear" w:color="auto" w:fill="F2EFEA"/>
            <w:tcMar>
              <w:top w:w="80" w:type="dxa"/>
              <w:left w:w="120" w:type="dxa"/>
              <w:bottom w:w="80" w:type="dxa"/>
              <w:right w:w="120" w:type="dxa"/>
            </w:tcMar>
            <w:vAlign w:val="center"/>
          </w:tcPr>
          <w:p w14:paraId="004043DD" w14:textId="77777777" w:rsidR="008772E1" w:rsidRDefault="00000000">
            <w:pPr>
              <w:jc w:val="center"/>
            </w:pPr>
            <w:r>
              <w:rPr>
                <w:sz w:val="20"/>
                <w:szCs w:val="20"/>
              </w:rPr>
              <w:t>0.85</w:t>
            </w:r>
          </w:p>
        </w:tc>
        <w:tc>
          <w:tcPr>
            <w:tcW w:w="1600" w:type="dxa"/>
            <w:shd w:val="clear" w:color="auto" w:fill="F2EFEA"/>
            <w:tcMar>
              <w:top w:w="80" w:type="dxa"/>
              <w:left w:w="120" w:type="dxa"/>
              <w:bottom w:w="80" w:type="dxa"/>
              <w:right w:w="120" w:type="dxa"/>
            </w:tcMar>
            <w:vAlign w:val="center"/>
          </w:tcPr>
          <w:p w14:paraId="3C78337A" w14:textId="77777777" w:rsidR="008772E1" w:rsidRDefault="00000000">
            <w:pPr>
              <w:jc w:val="center"/>
            </w:pPr>
            <w:r>
              <w:rPr>
                <w:sz w:val="20"/>
                <w:szCs w:val="20"/>
              </w:rPr>
              <w:t>0.84</w:t>
            </w:r>
          </w:p>
        </w:tc>
        <w:tc>
          <w:tcPr>
            <w:tcW w:w="1600" w:type="dxa"/>
            <w:shd w:val="clear" w:color="auto" w:fill="F2EFEA"/>
            <w:tcMar>
              <w:top w:w="80" w:type="dxa"/>
              <w:left w:w="120" w:type="dxa"/>
              <w:bottom w:w="80" w:type="dxa"/>
              <w:right w:w="120" w:type="dxa"/>
            </w:tcMar>
            <w:vAlign w:val="center"/>
          </w:tcPr>
          <w:p w14:paraId="6A5BA004" w14:textId="77777777" w:rsidR="008772E1" w:rsidRDefault="00000000">
            <w:pPr>
              <w:jc w:val="center"/>
            </w:pPr>
            <w:r>
              <w:rPr>
                <w:sz w:val="20"/>
                <w:szCs w:val="20"/>
              </w:rPr>
              <w:t>0.85</w:t>
            </w:r>
          </w:p>
        </w:tc>
        <w:tc>
          <w:tcPr>
            <w:tcW w:w="1600" w:type="dxa"/>
            <w:shd w:val="clear" w:color="auto" w:fill="F2EFEA"/>
            <w:tcMar>
              <w:top w:w="80" w:type="dxa"/>
              <w:left w:w="120" w:type="dxa"/>
              <w:bottom w:w="80" w:type="dxa"/>
              <w:right w:w="120" w:type="dxa"/>
            </w:tcMar>
            <w:vAlign w:val="center"/>
          </w:tcPr>
          <w:p w14:paraId="5816B9BB" w14:textId="77777777" w:rsidR="008772E1" w:rsidRDefault="00000000">
            <w:pPr>
              <w:jc w:val="center"/>
            </w:pPr>
            <w:r>
              <w:rPr>
                <w:sz w:val="20"/>
                <w:szCs w:val="20"/>
              </w:rPr>
              <w:t>5000</w:t>
            </w:r>
          </w:p>
        </w:tc>
      </w:tr>
      <w:tr w:rsidR="008772E1" w14:paraId="1384A4DD" w14:textId="77777777">
        <w:tblPrEx>
          <w:tblCellMar>
            <w:top w:w="0" w:type="dxa"/>
            <w:bottom w:w="0" w:type="dxa"/>
          </w:tblCellMar>
        </w:tblPrEx>
        <w:tc>
          <w:tcPr>
            <w:tcW w:w="2200" w:type="dxa"/>
            <w:tcMar>
              <w:top w:w="80" w:type="dxa"/>
              <w:left w:w="120" w:type="dxa"/>
              <w:bottom w:w="80" w:type="dxa"/>
              <w:right w:w="120" w:type="dxa"/>
            </w:tcMar>
            <w:vAlign w:val="center"/>
          </w:tcPr>
          <w:p w14:paraId="015BC3AD" w14:textId="77777777" w:rsidR="008772E1" w:rsidRDefault="00000000">
            <w:r>
              <w:rPr>
                <w:sz w:val="20"/>
                <w:szCs w:val="20"/>
              </w:rPr>
              <w:t>Accuracy</w:t>
            </w:r>
          </w:p>
        </w:tc>
        <w:tc>
          <w:tcPr>
            <w:tcW w:w="1600" w:type="dxa"/>
            <w:tcMar>
              <w:top w:w="80" w:type="dxa"/>
              <w:left w:w="120" w:type="dxa"/>
              <w:bottom w:w="80" w:type="dxa"/>
              <w:right w:w="120" w:type="dxa"/>
            </w:tcMar>
            <w:vAlign w:val="center"/>
          </w:tcPr>
          <w:p w14:paraId="386E6C3C" w14:textId="77777777" w:rsidR="008772E1" w:rsidRDefault="008772E1">
            <w:pPr>
              <w:jc w:val="center"/>
            </w:pPr>
          </w:p>
        </w:tc>
        <w:tc>
          <w:tcPr>
            <w:tcW w:w="1600" w:type="dxa"/>
            <w:tcMar>
              <w:top w:w="80" w:type="dxa"/>
              <w:left w:w="120" w:type="dxa"/>
              <w:bottom w:w="80" w:type="dxa"/>
              <w:right w:w="120" w:type="dxa"/>
            </w:tcMar>
            <w:vAlign w:val="center"/>
          </w:tcPr>
          <w:p w14:paraId="7F3B0FF6" w14:textId="77777777" w:rsidR="008772E1" w:rsidRDefault="008772E1">
            <w:pPr>
              <w:jc w:val="center"/>
            </w:pPr>
          </w:p>
        </w:tc>
        <w:tc>
          <w:tcPr>
            <w:tcW w:w="1600" w:type="dxa"/>
            <w:tcMar>
              <w:top w:w="80" w:type="dxa"/>
              <w:left w:w="120" w:type="dxa"/>
              <w:bottom w:w="80" w:type="dxa"/>
              <w:right w:w="120" w:type="dxa"/>
            </w:tcMar>
            <w:vAlign w:val="center"/>
          </w:tcPr>
          <w:p w14:paraId="17E057B1" w14:textId="77777777" w:rsidR="008772E1" w:rsidRDefault="00000000">
            <w:pPr>
              <w:jc w:val="center"/>
            </w:pPr>
            <w:r>
              <w:rPr>
                <w:sz w:val="20"/>
                <w:szCs w:val="20"/>
              </w:rPr>
              <w:t>0.85</w:t>
            </w:r>
          </w:p>
        </w:tc>
        <w:tc>
          <w:tcPr>
            <w:tcW w:w="1600" w:type="dxa"/>
            <w:tcMar>
              <w:top w:w="80" w:type="dxa"/>
              <w:left w:w="120" w:type="dxa"/>
              <w:bottom w:w="80" w:type="dxa"/>
              <w:right w:w="120" w:type="dxa"/>
            </w:tcMar>
            <w:vAlign w:val="center"/>
          </w:tcPr>
          <w:p w14:paraId="1490D694" w14:textId="77777777" w:rsidR="008772E1" w:rsidRDefault="00000000">
            <w:pPr>
              <w:jc w:val="center"/>
            </w:pPr>
            <w:r>
              <w:rPr>
                <w:sz w:val="20"/>
                <w:szCs w:val="20"/>
              </w:rPr>
              <w:t>10000</w:t>
            </w:r>
          </w:p>
        </w:tc>
      </w:tr>
      <w:tr w:rsidR="008772E1" w14:paraId="077900A1" w14:textId="77777777">
        <w:tblPrEx>
          <w:tblCellMar>
            <w:top w:w="0" w:type="dxa"/>
            <w:bottom w:w="0" w:type="dxa"/>
          </w:tblCellMar>
        </w:tblPrEx>
        <w:tc>
          <w:tcPr>
            <w:tcW w:w="2200" w:type="dxa"/>
            <w:shd w:val="clear" w:color="auto" w:fill="F2EFEA"/>
            <w:tcMar>
              <w:top w:w="80" w:type="dxa"/>
              <w:left w:w="120" w:type="dxa"/>
              <w:bottom w:w="80" w:type="dxa"/>
              <w:right w:w="120" w:type="dxa"/>
            </w:tcMar>
            <w:vAlign w:val="center"/>
          </w:tcPr>
          <w:p w14:paraId="62B5757E" w14:textId="77777777" w:rsidR="008772E1" w:rsidRDefault="00000000">
            <w:r>
              <w:rPr>
                <w:sz w:val="20"/>
                <w:szCs w:val="20"/>
              </w:rPr>
              <w:t xml:space="preserve">Macro </w:t>
            </w:r>
            <w:proofErr w:type="spellStart"/>
            <w:r>
              <w:rPr>
                <w:sz w:val="20"/>
                <w:szCs w:val="20"/>
              </w:rPr>
              <w:t>avg</w:t>
            </w:r>
            <w:proofErr w:type="spellEnd"/>
          </w:p>
        </w:tc>
        <w:tc>
          <w:tcPr>
            <w:tcW w:w="1600" w:type="dxa"/>
            <w:shd w:val="clear" w:color="auto" w:fill="F2EFEA"/>
            <w:tcMar>
              <w:top w:w="80" w:type="dxa"/>
              <w:left w:w="120" w:type="dxa"/>
              <w:bottom w:w="80" w:type="dxa"/>
              <w:right w:w="120" w:type="dxa"/>
            </w:tcMar>
            <w:vAlign w:val="center"/>
          </w:tcPr>
          <w:p w14:paraId="6669605A" w14:textId="77777777" w:rsidR="008772E1" w:rsidRDefault="00000000">
            <w:pPr>
              <w:jc w:val="center"/>
            </w:pPr>
            <w:r>
              <w:rPr>
                <w:sz w:val="20"/>
                <w:szCs w:val="20"/>
              </w:rPr>
              <w:t>0.85</w:t>
            </w:r>
          </w:p>
        </w:tc>
        <w:tc>
          <w:tcPr>
            <w:tcW w:w="1600" w:type="dxa"/>
            <w:shd w:val="clear" w:color="auto" w:fill="F2EFEA"/>
            <w:tcMar>
              <w:top w:w="80" w:type="dxa"/>
              <w:left w:w="120" w:type="dxa"/>
              <w:bottom w:w="80" w:type="dxa"/>
              <w:right w:w="120" w:type="dxa"/>
            </w:tcMar>
            <w:vAlign w:val="center"/>
          </w:tcPr>
          <w:p w14:paraId="73A24704" w14:textId="77777777" w:rsidR="008772E1" w:rsidRDefault="00000000">
            <w:pPr>
              <w:jc w:val="center"/>
            </w:pPr>
            <w:r>
              <w:rPr>
                <w:sz w:val="20"/>
                <w:szCs w:val="20"/>
              </w:rPr>
              <w:t>0.85</w:t>
            </w:r>
          </w:p>
        </w:tc>
        <w:tc>
          <w:tcPr>
            <w:tcW w:w="1600" w:type="dxa"/>
            <w:shd w:val="clear" w:color="auto" w:fill="F2EFEA"/>
            <w:tcMar>
              <w:top w:w="80" w:type="dxa"/>
              <w:left w:w="120" w:type="dxa"/>
              <w:bottom w:w="80" w:type="dxa"/>
              <w:right w:w="120" w:type="dxa"/>
            </w:tcMar>
            <w:vAlign w:val="center"/>
          </w:tcPr>
          <w:p w14:paraId="338B5AFE" w14:textId="77777777" w:rsidR="008772E1" w:rsidRDefault="00000000">
            <w:pPr>
              <w:jc w:val="center"/>
            </w:pPr>
            <w:r>
              <w:rPr>
                <w:sz w:val="20"/>
                <w:szCs w:val="20"/>
              </w:rPr>
              <w:t>0.85</w:t>
            </w:r>
          </w:p>
        </w:tc>
        <w:tc>
          <w:tcPr>
            <w:tcW w:w="1600" w:type="dxa"/>
            <w:shd w:val="clear" w:color="auto" w:fill="F2EFEA"/>
            <w:tcMar>
              <w:top w:w="80" w:type="dxa"/>
              <w:left w:w="120" w:type="dxa"/>
              <w:bottom w:w="80" w:type="dxa"/>
              <w:right w:w="120" w:type="dxa"/>
            </w:tcMar>
            <w:vAlign w:val="center"/>
          </w:tcPr>
          <w:p w14:paraId="042E838A" w14:textId="77777777" w:rsidR="008772E1" w:rsidRDefault="00000000">
            <w:pPr>
              <w:jc w:val="center"/>
            </w:pPr>
            <w:r>
              <w:rPr>
                <w:sz w:val="20"/>
                <w:szCs w:val="20"/>
              </w:rPr>
              <w:t>10000</w:t>
            </w:r>
          </w:p>
        </w:tc>
      </w:tr>
      <w:tr w:rsidR="008772E1" w14:paraId="1B5A6002" w14:textId="77777777">
        <w:tblPrEx>
          <w:tblCellMar>
            <w:top w:w="0" w:type="dxa"/>
            <w:bottom w:w="0" w:type="dxa"/>
          </w:tblCellMar>
        </w:tblPrEx>
        <w:tc>
          <w:tcPr>
            <w:tcW w:w="2200" w:type="dxa"/>
            <w:tcMar>
              <w:top w:w="80" w:type="dxa"/>
              <w:left w:w="120" w:type="dxa"/>
              <w:bottom w:w="80" w:type="dxa"/>
              <w:right w:w="120" w:type="dxa"/>
            </w:tcMar>
            <w:vAlign w:val="center"/>
          </w:tcPr>
          <w:p w14:paraId="4819DC81" w14:textId="77777777" w:rsidR="008772E1" w:rsidRDefault="00000000">
            <w:r>
              <w:rPr>
                <w:sz w:val="20"/>
                <w:szCs w:val="20"/>
              </w:rPr>
              <w:t xml:space="preserve">Weighted </w:t>
            </w:r>
            <w:proofErr w:type="spellStart"/>
            <w:r>
              <w:rPr>
                <w:sz w:val="20"/>
                <w:szCs w:val="20"/>
              </w:rPr>
              <w:t>avg</w:t>
            </w:r>
            <w:proofErr w:type="spellEnd"/>
          </w:p>
        </w:tc>
        <w:tc>
          <w:tcPr>
            <w:tcW w:w="1600" w:type="dxa"/>
            <w:tcMar>
              <w:top w:w="80" w:type="dxa"/>
              <w:left w:w="120" w:type="dxa"/>
              <w:bottom w:w="80" w:type="dxa"/>
              <w:right w:w="120" w:type="dxa"/>
            </w:tcMar>
            <w:vAlign w:val="center"/>
          </w:tcPr>
          <w:p w14:paraId="232D2DA9" w14:textId="77777777" w:rsidR="008772E1" w:rsidRDefault="00000000">
            <w:pPr>
              <w:jc w:val="center"/>
            </w:pPr>
            <w:r>
              <w:rPr>
                <w:sz w:val="20"/>
                <w:szCs w:val="20"/>
              </w:rPr>
              <w:t>0.85</w:t>
            </w:r>
          </w:p>
        </w:tc>
        <w:tc>
          <w:tcPr>
            <w:tcW w:w="1600" w:type="dxa"/>
            <w:tcMar>
              <w:top w:w="80" w:type="dxa"/>
              <w:left w:w="120" w:type="dxa"/>
              <w:bottom w:w="80" w:type="dxa"/>
              <w:right w:w="120" w:type="dxa"/>
            </w:tcMar>
            <w:vAlign w:val="center"/>
          </w:tcPr>
          <w:p w14:paraId="173D7C59" w14:textId="77777777" w:rsidR="008772E1" w:rsidRDefault="00000000">
            <w:pPr>
              <w:jc w:val="center"/>
            </w:pPr>
            <w:r>
              <w:rPr>
                <w:sz w:val="20"/>
                <w:szCs w:val="20"/>
              </w:rPr>
              <w:t>0.85</w:t>
            </w:r>
          </w:p>
        </w:tc>
        <w:tc>
          <w:tcPr>
            <w:tcW w:w="1600" w:type="dxa"/>
            <w:tcMar>
              <w:top w:w="80" w:type="dxa"/>
              <w:left w:w="120" w:type="dxa"/>
              <w:bottom w:w="80" w:type="dxa"/>
              <w:right w:w="120" w:type="dxa"/>
            </w:tcMar>
            <w:vAlign w:val="center"/>
          </w:tcPr>
          <w:p w14:paraId="2CD80E8B" w14:textId="77777777" w:rsidR="008772E1" w:rsidRDefault="00000000">
            <w:pPr>
              <w:jc w:val="center"/>
            </w:pPr>
            <w:r>
              <w:rPr>
                <w:sz w:val="20"/>
                <w:szCs w:val="20"/>
              </w:rPr>
              <w:t>0.85</w:t>
            </w:r>
          </w:p>
        </w:tc>
        <w:tc>
          <w:tcPr>
            <w:tcW w:w="1600" w:type="dxa"/>
            <w:tcMar>
              <w:top w:w="80" w:type="dxa"/>
              <w:left w:w="120" w:type="dxa"/>
              <w:bottom w:w="80" w:type="dxa"/>
              <w:right w:w="120" w:type="dxa"/>
            </w:tcMar>
            <w:vAlign w:val="center"/>
          </w:tcPr>
          <w:p w14:paraId="77B2A46A" w14:textId="77777777" w:rsidR="008772E1" w:rsidRDefault="00000000">
            <w:pPr>
              <w:jc w:val="center"/>
            </w:pPr>
            <w:r>
              <w:rPr>
                <w:sz w:val="20"/>
                <w:szCs w:val="20"/>
              </w:rPr>
              <w:t>10000</w:t>
            </w:r>
          </w:p>
        </w:tc>
      </w:tr>
    </w:tbl>
    <w:p w14:paraId="7521FCF9" w14:textId="77777777" w:rsidR="008772E1" w:rsidRDefault="008772E1">
      <w:pPr>
        <w:spacing w:after="200"/>
      </w:pPr>
    </w:p>
    <w:p w14:paraId="33F2CAE7" w14:textId="77777777" w:rsidR="008772E1" w:rsidRDefault="00000000">
      <w:pPr>
        <w:pStyle w:val="Heading2"/>
        <w:spacing w:before="260" w:after="120"/>
      </w:pPr>
      <w:r>
        <w:rPr>
          <w:b/>
          <w:bCs/>
          <w:color w:val="6B4226"/>
        </w:rPr>
        <w:t>8.3 GRU</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600"/>
        <w:gridCol w:w="1600"/>
      </w:tblGrid>
      <w:tr w:rsidR="008772E1" w14:paraId="003785F6" w14:textId="77777777">
        <w:tblPrEx>
          <w:tblCellMar>
            <w:top w:w="0" w:type="dxa"/>
            <w:bottom w:w="0" w:type="dxa"/>
          </w:tblCellMar>
        </w:tblPrEx>
        <w:trPr>
          <w:tblHeader/>
        </w:trPr>
        <w:tc>
          <w:tcPr>
            <w:tcW w:w="2200" w:type="dxa"/>
            <w:shd w:val="clear" w:color="auto" w:fill="3B2A20"/>
            <w:tcMar>
              <w:top w:w="80" w:type="dxa"/>
              <w:left w:w="120" w:type="dxa"/>
              <w:bottom w:w="80" w:type="dxa"/>
              <w:right w:w="120" w:type="dxa"/>
            </w:tcMar>
            <w:vAlign w:val="center"/>
          </w:tcPr>
          <w:p w14:paraId="045ECFDF" w14:textId="77777777" w:rsidR="008772E1" w:rsidRDefault="00000000">
            <w:pPr>
              <w:jc w:val="center"/>
            </w:pPr>
            <w:r>
              <w:rPr>
                <w:b/>
                <w:bCs/>
                <w:color w:val="FFFFFF"/>
                <w:sz w:val="20"/>
                <w:szCs w:val="20"/>
              </w:rPr>
              <w:lastRenderedPageBreak/>
              <w:t>Class</w:t>
            </w:r>
          </w:p>
        </w:tc>
        <w:tc>
          <w:tcPr>
            <w:tcW w:w="1600" w:type="dxa"/>
            <w:shd w:val="clear" w:color="auto" w:fill="3B2A20"/>
            <w:tcMar>
              <w:top w:w="80" w:type="dxa"/>
              <w:left w:w="120" w:type="dxa"/>
              <w:bottom w:w="80" w:type="dxa"/>
              <w:right w:w="120" w:type="dxa"/>
            </w:tcMar>
            <w:vAlign w:val="center"/>
          </w:tcPr>
          <w:p w14:paraId="44594A38" w14:textId="77777777" w:rsidR="008772E1" w:rsidRDefault="00000000">
            <w:pPr>
              <w:jc w:val="center"/>
            </w:pPr>
            <w:r>
              <w:rPr>
                <w:b/>
                <w:bCs/>
                <w:color w:val="FFFFFF"/>
                <w:sz w:val="20"/>
                <w:szCs w:val="20"/>
              </w:rPr>
              <w:t>Precision</w:t>
            </w:r>
          </w:p>
        </w:tc>
        <w:tc>
          <w:tcPr>
            <w:tcW w:w="1600" w:type="dxa"/>
            <w:shd w:val="clear" w:color="auto" w:fill="3B2A20"/>
            <w:tcMar>
              <w:top w:w="80" w:type="dxa"/>
              <w:left w:w="120" w:type="dxa"/>
              <w:bottom w:w="80" w:type="dxa"/>
              <w:right w:w="120" w:type="dxa"/>
            </w:tcMar>
            <w:vAlign w:val="center"/>
          </w:tcPr>
          <w:p w14:paraId="308126A1" w14:textId="77777777" w:rsidR="008772E1" w:rsidRDefault="00000000">
            <w:pPr>
              <w:jc w:val="center"/>
            </w:pPr>
            <w:r>
              <w:rPr>
                <w:b/>
                <w:bCs/>
                <w:color w:val="FFFFFF"/>
                <w:sz w:val="20"/>
                <w:szCs w:val="20"/>
              </w:rPr>
              <w:t>Recall</w:t>
            </w:r>
          </w:p>
        </w:tc>
        <w:tc>
          <w:tcPr>
            <w:tcW w:w="1600" w:type="dxa"/>
            <w:shd w:val="clear" w:color="auto" w:fill="3B2A20"/>
            <w:tcMar>
              <w:top w:w="80" w:type="dxa"/>
              <w:left w:w="120" w:type="dxa"/>
              <w:bottom w:w="80" w:type="dxa"/>
              <w:right w:w="120" w:type="dxa"/>
            </w:tcMar>
            <w:vAlign w:val="center"/>
          </w:tcPr>
          <w:p w14:paraId="65B3B19F" w14:textId="77777777" w:rsidR="008772E1" w:rsidRDefault="00000000">
            <w:pPr>
              <w:jc w:val="center"/>
            </w:pPr>
            <w:r>
              <w:rPr>
                <w:b/>
                <w:bCs/>
                <w:color w:val="FFFFFF"/>
                <w:sz w:val="20"/>
                <w:szCs w:val="20"/>
              </w:rPr>
              <w:t>F1-Score</w:t>
            </w:r>
          </w:p>
        </w:tc>
        <w:tc>
          <w:tcPr>
            <w:tcW w:w="1600" w:type="dxa"/>
            <w:shd w:val="clear" w:color="auto" w:fill="3B2A20"/>
            <w:tcMar>
              <w:top w:w="80" w:type="dxa"/>
              <w:left w:w="120" w:type="dxa"/>
              <w:bottom w:w="80" w:type="dxa"/>
              <w:right w:w="120" w:type="dxa"/>
            </w:tcMar>
            <w:vAlign w:val="center"/>
          </w:tcPr>
          <w:p w14:paraId="39B21760" w14:textId="77777777" w:rsidR="008772E1" w:rsidRDefault="00000000">
            <w:pPr>
              <w:jc w:val="center"/>
            </w:pPr>
            <w:r>
              <w:rPr>
                <w:b/>
                <w:bCs/>
                <w:color w:val="FFFFFF"/>
                <w:sz w:val="20"/>
                <w:szCs w:val="20"/>
              </w:rPr>
              <w:t>Support</w:t>
            </w:r>
          </w:p>
        </w:tc>
      </w:tr>
      <w:tr w:rsidR="008772E1" w14:paraId="099ECB72" w14:textId="77777777">
        <w:tblPrEx>
          <w:tblCellMar>
            <w:top w:w="0" w:type="dxa"/>
            <w:bottom w:w="0" w:type="dxa"/>
          </w:tblCellMar>
        </w:tblPrEx>
        <w:tc>
          <w:tcPr>
            <w:tcW w:w="2200" w:type="dxa"/>
            <w:tcMar>
              <w:top w:w="80" w:type="dxa"/>
              <w:left w:w="120" w:type="dxa"/>
              <w:bottom w:w="80" w:type="dxa"/>
              <w:right w:w="120" w:type="dxa"/>
            </w:tcMar>
            <w:vAlign w:val="center"/>
          </w:tcPr>
          <w:p w14:paraId="6D1AD7CD" w14:textId="77777777" w:rsidR="008772E1" w:rsidRDefault="00000000">
            <w:r>
              <w:rPr>
                <w:sz w:val="20"/>
                <w:szCs w:val="20"/>
              </w:rPr>
              <w:t>Negative</w:t>
            </w:r>
          </w:p>
        </w:tc>
        <w:tc>
          <w:tcPr>
            <w:tcW w:w="1600" w:type="dxa"/>
            <w:tcMar>
              <w:top w:w="80" w:type="dxa"/>
              <w:left w:w="120" w:type="dxa"/>
              <w:bottom w:w="80" w:type="dxa"/>
              <w:right w:w="120" w:type="dxa"/>
            </w:tcMar>
            <w:vAlign w:val="center"/>
          </w:tcPr>
          <w:p w14:paraId="39D5BE79" w14:textId="77777777" w:rsidR="008772E1" w:rsidRDefault="00000000">
            <w:pPr>
              <w:jc w:val="center"/>
            </w:pPr>
            <w:r>
              <w:rPr>
                <w:sz w:val="20"/>
                <w:szCs w:val="20"/>
              </w:rPr>
              <w:t>0.85</w:t>
            </w:r>
          </w:p>
        </w:tc>
        <w:tc>
          <w:tcPr>
            <w:tcW w:w="1600" w:type="dxa"/>
            <w:tcMar>
              <w:top w:w="80" w:type="dxa"/>
              <w:left w:w="120" w:type="dxa"/>
              <w:bottom w:w="80" w:type="dxa"/>
              <w:right w:w="120" w:type="dxa"/>
            </w:tcMar>
            <w:vAlign w:val="center"/>
          </w:tcPr>
          <w:p w14:paraId="57F8F881" w14:textId="77777777" w:rsidR="008772E1" w:rsidRDefault="00000000">
            <w:pPr>
              <w:jc w:val="center"/>
            </w:pPr>
            <w:r>
              <w:rPr>
                <w:sz w:val="20"/>
                <w:szCs w:val="20"/>
              </w:rPr>
              <w:t>0.88</w:t>
            </w:r>
          </w:p>
        </w:tc>
        <w:tc>
          <w:tcPr>
            <w:tcW w:w="1600" w:type="dxa"/>
            <w:tcMar>
              <w:top w:w="80" w:type="dxa"/>
              <w:left w:w="120" w:type="dxa"/>
              <w:bottom w:w="80" w:type="dxa"/>
              <w:right w:w="120" w:type="dxa"/>
            </w:tcMar>
            <w:vAlign w:val="center"/>
          </w:tcPr>
          <w:p w14:paraId="056250D2" w14:textId="77777777" w:rsidR="008772E1" w:rsidRDefault="00000000">
            <w:pPr>
              <w:jc w:val="center"/>
            </w:pPr>
            <w:r>
              <w:rPr>
                <w:sz w:val="20"/>
                <w:szCs w:val="20"/>
              </w:rPr>
              <w:t>0.87</w:t>
            </w:r>
          </w:p>
        </w:tc>
        <w:tc>
          <w:tcPr>
            <w:tcW w:w="1600" w:type="dxa"/>
            <w:tcMar>
              <w:top w:w="80" w:type="dxa"/>
              <w:left w:w="120" w:type="dxa"/>
              <w:bottom w:w="80" w:type="dxa"/>
              <w:right w:w="120" w:type="dxa"/>
            </w:tcMar>
            <w:vAlign w:val="center"/>
          </w:tcPr>
          <w:p w14:paraId="27C3479B" w14:textId="77777777" w:rsidR="008772E1" w:rsidRDefault="00000000">
            <w:pPr>
              <w:jc w:val="center"/>
            </w:pPr>
            <w:r>
              <w:rPr>
                <w:sz w:val="20"/>
                <w:szCs w:val="20"/>
              </w:rPr>
              <w:t>5000</w:t>
            </w:r>
          </w:p>
        </w:tc>
      </w:tr>
      <w:tr w:rsidR="008772E1" w14:paraId="76124A55" w14:textId="77777777">
        <w:tblPrEx>
          <w:tblCellMar>
            <w:top w:w="0" w:type="dxa"/>
            <w:bottom w:w="0" w:type="dxa"/>
          </w:tblCellMar>
        </w:tblPrEx>
        <w:tc>
          <w:tcPr>
            <w:tcW w:w="2200" w:type="dxa"/>
            <w:shd w:val="clear" w:color="auto" w:fill="F2EFEA"/>
            <w:tcMar>
              <w:top w:w="80" w:type="dxa"/>
              <w:left w:w="120" w:type="dxa"/>
              <w:bottom w:w="80" w:type="dxa"/>
              <w:right w:w="120" w:type="dxa"/>
            </w:tcMar>
            <w:vAlign w:val="center"/>
          </w:tcPr>
          <w:p w14:paraId="2BEF887E" w14:textId="77777777" w:rsidR="008772E1" w:rsidRDefault="00000000">
            <w:r>
              <w:rPr>
                <w:sz w:val="20"/>
                <w:szCs w:val="20"/>
              </w:rPr>
              <w:t>Positive</w:t>
            </w:r>
          </w:p>
        </w:tc>
        <w:tc>
          <w:tcPr>
            <w:tcW w:w="1600" w:type="dxa"/>
            <w:shd w:val="clear" w:color="auto" w:fill="F2EFEA"/>
            <w:tcMar>
              <w:top w:w="80" w:type="dxa"/>
              <w:left w:w="120" w:type="dxa"/>
              <w:bottom w:w="80" w:type="dxa"/>
              <w:right w:w="120" w:type="dxa"/>
            </w:tcMar>
            <w:vAlign w:val="center"/>
          </w:tcPr>
          <w:p w14:paraId="1F540678" w14:textId="77777777" w:rsidR="008772E1" w:rsidRDefault="00000000">
            <w:pPr>
              <w:jc w:val="center"/>
            </w:pPr>
            <w:r>
              <w:rPr>
                <w:sz w:val="20"/>
                <w:szCs w:val="20"/>
              </w:rPr>
              <w:t>0.88</w:t>
            </w:r>
          </w:p>
        </w:tc>
        <w:tc>
          <w:tcPr>
            <w:tcW w:w="1600" w:type="dxa"/>
            <w:shd w:val="clear" w:color="auto" w:fill="F2EFEA"/>
            <w:tcMar>
              <w:top w:w="80" w:type="dxa"/>
              <w:left w:w="120" w:type="dxa"/>
              <w:bottom w:w="80" w:type="dxa"/>
              <w:right w:w="120" w:type="dxa"/>
            </w:tcMar>
            <w:vAlign w:val="center"/>
          </w:tcPr>
          <w:p w14:paraId="7588E203" w14:textId="77777777" w:rsidR="008772E1" w:rsidRDefault="00000000">
            <w:pPr>
              <w:jc w:val="center"/>
            </w:pPr>
            <w:r>
              <w:rPr>
                <w:sz w:val="20"/>
                <w:szCs w:val="20"/>
              </w:rPr>
              <w:t>0.85</w:t>
            </w:r>
          </w:p>
        </w:tc>
        <w:tc>
          <w:tcPr>
            <w:tcW w:w="1600" w:type="dxa"/>
            <w:shd w:val="clear" w:color="auto" w:fill="F2EFEA"/>
            <w:tcMar>
              <w:top w:w="80" w:type="dxa"/>
              <w:left w:w="120" w:type="dxa"/>
              <w:bottom w:w="80" w:type="dxa"/>
              <w:right w:w="120" w:type="dxa"/>
            </w:tcMar>
            <w:vAlign w:val="center"/>
          </w:tcPr>
          <w:p w14:paraId="1F5384AD" w14:textId="77777777" w:rsidR="008772E1" w:rsidRDefault="00000000">
            <w:pPr>
              <w:jc w:val="center"/>
            </w:pPr>
            <w:r>
              <w:rPr>
                <w:sz w:val="20"/>
                <w:szCs w:val="20"/>
              </w:rPr>
              <w:t>0.86</w:t>
            </w:r>
          </w:p>
        </w:tc>
        <w:tc>
          <w:tcPr>
            <w:tcW w:w="1600" w:type="dxa"/>
            <w:shd w:val="clear" w:color="auto" w:fill="F2EFEA"/>
            <w:tcMar>
              <w:top w:w="80" w:type="dxa"/>
              <w:left w:w="120" w:type="dxa"/>
              <w:bottom w:w="80" w:type="dxa"/>
              <w:right w:w="120" w:type="dxa"/>
            </w:tcMar>
            <w:vAlign w:val="center"/>
          </w:tcPr>
          <w:p w14:paraId="6215B6CA" w14:textId="77777777" w:rsidR="008772E1" w:rsidRDefault="00000000">
            <w:pPr>
              <w:jc w:val="center"/>
            </w:pPr>
            <w:r>
              <w:rPr>
                <w:sz w:val="20"/>
                <w:szCs w:val="20"/>
              </w:rPr>
              <w:t>5000</w:t>
            </w:r>
          </w:p>
        </w:tc>
      </w:tr>
      <w:tr w:rsidR="008772E1" w14:paraId="69C6855C" w14:textId="77777777">
        <w:tblPrEx>
          <w:tblCellMar>
            <w:top w:w="0" w:type="dxa"/>
            <w:bottom w:w="0" w:type="dxa"/>
          </w:tblCellMar>
        </w:tblPrEx>
        <w:tc>
          <w:tcPr>
            <w:tcW w:w="2200" w:type="dxa"/>
            <w:tcMar>
              <w:top w:w="80" w:type="dxa"/>
              <w:left w:w="120" w:type="dxa"/>
              <w:bottom w:w="80" w:type="dxa"/>
              <w:right w:w="120" w:type="dxa"/>
            </w:tcMar>
            <w:vAlign w:val="center"/>
          </w:tcPr>
          <w:p w14:paraId="36BA8EBF" w14:textId="77777777" w:rsidR="008772E1" w:rsidRDefault="00000000">
            <w:r>
              <w:rPr>
                <w:sz w:val="20"/>
                <w:szCs w:val="20"/>
              </w:rPr>
              <w:t>Accuracy</w:t>
            </w:r>
          </w:p>
        </w:tc>
        <w:tc>
          <w:tcPr>
            <w:tcW w:w="1600" w:type="dxa"/>
            <w:tcMar>
              <w:top w:w="80" w:type="dxa"/>
              <w:left w:w="120" w:type="dxa"/>
              <w:bottom w:w="80" w:type="dxa"/>
              <w:right w:w="120" w:type="dxa"/>
            </w:tcMar>
            <w:vAlign w:val="center"/>
          </w:tcPr>
          <w:p w14:paraId="2E031692" w14:textId="77777777" w:rsidR="008772E1" w:rsidRDefault="008772E1">
            <w:pPr>
              <w:jc w:val="center"/>
            </w:pPr>
          </w:p>
        </w:tc>
        <w:tc>
          <w:tcPr>
            <w:tcW w:w="1600" w:type="dxa"/>
            <w:tcMar>
              <w:top w:w="80" w:type="dxa"/>
              <w:left w:w="120" w:type="dxa"/>
              <w:bottom w:w="80" w:type="dxa"/>
              <w:right w:w="120" w:type="dxa"/>
            </w:tcMar>
            <w:vAlign w:val="center"/>
          </w:tcPr>
          <w:p w14:paraId="4785A911" w14:textId="77777777" w:rsidR="008772E1" w:rsidRDefault="008772E1">
            <w:pPr>
              <w:jc w:val="center"/>
            </w:pPr>
          </w:p>
        </w:tc>
        <w:tc>
          <w:tcPr>
            <w:tcW w:w="1600" w:type="dxa"/>
            <w:tcMar>
              <w:top w:w="80" w:type="dxa"/>
              <w:left w:w="120" w:type="dxa"/>
              <w:bottom w:w="80" w:type="dxa"/>
              <w:right w:w="120" w:type="dxa"/>
            </w:tcMar>
            <w:vAlign w:val="center"/>
          </w:tcPr>
          <w:p w14:paraId="6DB3DCB2" w14:textId="77777777" w:rsidR="008772E1" w:rsidRDefault="00000000">
            <w:pPr>
              <w:jc w:val="center"/>
            </w:pPr>
            <w:r>
              <w:rPr>
                <w:sz w:val="20"/>
                <w:szCs w:val="20"/>
              </w:rPr>
              <w:t>0.87</w:t>
            </w:r>
          </w:p>
        </w:tc>
        <w:tc>
          <w:tcPr>
            <w:tcW w:w="1600" w:type="dxa"/>
            <w:tcMar>
              <w:top w:w="80" w:type="dxa"/>
              <w:left w:w="120" w:type="dxa"/>
              <w:bottom w:w="80" w:type="dxa"/>
              <w:right w:w="120" w:type="dxa"/>
            </w:tcMar>
            <w:vAlign w:val="center"/>
          </w:tcPr>
          <w:p w14:paraId="28268B9B" w14:textId="77777777" w:rsidR="008772E1" w:rsidRDefault="00000000">
            <w:pPr>
              <w:jc w:val="center"/>
            </w:pPr>
            <w:r>
              <w:rPr>
                <w:sz w:val="20"/>
                <w:szCs w:val="20"/>
              </w:rPr>
              <w:t>10000</w:t>
            </w:r>
          </w:p>
        </w:tc>
      </w:tr>
      <w:tr w:rsidR="008772E1" w14:paraId="1EE67ABE" w14:textId="77777777">
        <w:tblPrEx>
          <w:tblCellMar>
            <w:top w:w="0" w:type="dxa"/>
            <w:bottom w:w="0" w:type="dxa"/>
          </w:tblCellMar>
        </w:tblPrEx>
        <w:tc>
          <w:tcPr>
            <w:tcW w:w="2200" w:type="dxa"/>
            <w:shd w:val="clear" w:color="auto" w:fill="F2EFEA"/>
            <w:tcMar>
              <w:top w:w="80" w:type="dxa"/>
              <w:left w:w="120" w:type="dxa"/>
              <w:bottom w:w="80" w:type="dxa"/>
              <w:right w:w="120" w:type="dxa"/>
            </w:tcMar>
            <w:vAlign w:val="center"/>
          </w:tcPr>
          <w:p w14:paraId="7FF70245" w14:textId="77777777" w:rsidR="008772E1" w:rsidRDefault="00000000">
            <w:r>
              <w:rPr>
                <w:sz w:val="20"/>
                <w:szCs w:val="20"/>
              </w:rPr>
              <w:t xml:space="preserve">Macro </w:t>
            </w:r>
            <w:proofErr w:type="spellStart"/>
            <w:r>
              <w:rPr>
                <w:sz w:val="20"/>
                <w:szCs w:val="20"/>
              </w:rPr>
              <w:t>avg</w:t>
            </w:r>
            <w:proofErr w:type="spellEnd"/>
          </w:p>
        </w:tc>
        <w:tc>
          <w:tcPr>
            <w:tcW w:w="1600" w:type="dxa"/>
            <w:shd w:val="clear" w:color="auto" w:fill="F2EFEA"/>
            <w:tcMar>
              <w:top w:w="80" w:type="dxa"/>
              <w:left w:w="120" w:type="dxa"/>
              <w:bottom w:w="80" w:type="dxa"/>
              <w:right w:w="120" w:type="dxa"/>
            </w:tcMar>
            <w:vAlign w:val="center"/>
          </w:tcPr>
          <w:p w14:paraId="421F07D4" w14:textId="77777777" w:rsidR="008772E1" w:rsidRDefault="00000000">
            <w:pPr>
              <w:jc w:val="center"/>
            </w:pPr>
            <w:r>
              <w:rPr>
                <w:sz w:val="20"/>
                <w:szCs w:val="20"/>
              </w:rPr>
              <w:t>0.87</w:t>
            </w:r>
          </w:p>
        </w:tc>
        <w:tc>
          <w:tcPr>
            <w:tcW w:w="1600" w:type="dxa"/>
            <w:shd w:val="clear" w:color="auto" w:fill="F2EFEA"/>
            <w:tcMar>
              <w:top w:w="80" w:type="dxa"/>
              <w:left w:w="120" w:type="dxa"/>
              <w:bottom w:w="80" w:type="dxa"/>
              <w:right w:w="120" w:type="dxa"/>
            </w:tcMar>
            <w:vAlign w:val="center"/>
          </w:tcPr>
          <w:p w14:paraId="3B7C261C" w14:textId="77777777" w:rsidR="008772E1" w:rsidRDefault="00000000">
            <w:pPr>
              <w:jc w:val="center"/>
            </w:pPr>
            <w:r>
              <w:rPr>
                <w:sz w:val="20"/>
                <w:szCs w:val="20"/>
              </w:rPr>
              <w:t>0.87</w:t>
            </w:r>
          </w:p>
        </w:tc>
        <w:tc>
          <w:tcPr>
            <w:tcW w:w="1600" w:type="dxa"/>
            <w:shd w:val="clear" w:color="auto" w:fill="F2EFEA"/>
            <w:tcMar>
              <w:top w:w="80" w:type="dxa"/>
              <w:left w:w="120" w:type="dxa"/>
              <w:bottom w:w="80" w:type="dxa"/>
              <w:right w:w="120" w:type="dxa"/>
            </w:tcMar>
            <w:vAlign w:val="center"/>
          </w:tcPr>
          <w:p w14:paraId="24CECEB3" w14:textId="77777777" w:rsidR="008772E1" w:rsidRDefault="00000000">
            <w:pPr>
              <w:jc w:val="center"/>
            </w:pPr>
            <w:r>
              <w:rPr>
                <w:sz w:val="20"/>
                <w:szCs w:val="20"/>
              </w:rPr>
              <w:t>0.87</w:t>
            </w:r>
          </w:p>
        </w:tc>
        <w:tc>
          <w:tcPr>
            <w:tcW w:w="1600" w:type="dxa"/>
            <w:shd w:val="clear" w:color="auto" w:fill="F2EFEA"/>
            <w:tcMar>
              <w:top w:w="80" w:type="dxa"/>
              <w:left w:w="120" w:type="dxa"/>
              <w:bottom w:w="80" w:type="dxa"/>
              <w:right w:w="120" w:type="dxa"/>
            </w:tcMar>
            <w:vAlign w:val="center"/>
          </w:tcPr>
          <w:p w14:paraId="2CDC6A4B" w14:textId="77777777" w:rsidR="008772E1" w:rsidRDefault="00000000">
            <w:pPr>
              <w:jc w:val="center"/>
            </w:pPr>
            <w:r>
              <w:rPr>
                <w:sz w:val="20"/>
                <w:szCs w:val="20"/>
              </w:rPr>
              <w:t>10000</w:t>
            </w:r>
          </w:p>
        </w:tc>
      </w:tr>
      <w:tr w:rsidR="008772E1" w14:paraId="6553DCD6" w14:textId="77777777">
        <w:tblPrEx>
          <w:tblCellMar>
            <w:top w:w="0" w:type="dxa"/>
            <w:bottom w:w="0" w:type="dxa"/>
          </w:tblCellMar>
        </w:tblPrEx>
        <w:tc>
          <w:tcPr>
            <w:tcW w:w="2200" w:type="dxa"/>
            <w:tcMar>
              <w:top w:w="80" w:type="dxa"/>
              <w:left w:w="120" w:type="dxa"/>
              <w:bottom w:w="80" w:type="dxa"/>
              <w:right w:w="120" w:type="dxa"/>
            </w:tcMar>
            <w:vAlign w:val="center"/>
          </w:tcPr>
          <w:p w14:paraId="0AFF870B" w14:textId="77777777" w:rsidR="008772E1" w:rsidRDefault="00000000">
            <w:r>
              <w:rPr>
                <w:sz w:val="20"/>
                <w:szCs w:val="20"/>
              </w:rPr>
              <w:t xml:space="preserve">Weighted </w:t>
            </w:r>
            <w:proofErr w:type="spellStart"/>
            <w:r>
              <w:rPr>
                <w:sz w:val="20"/>
                <w:szCs w:val="20"/>
              </w:rPr>
              <w:t>avg</w:t>
            </w:r>
            <w:proofErr w:type="spellEnd"/>
          </w:p>
        </w:tc>
        <w:tc>
          <w:tcPr>
            <w:tcW w:w="1600" w:type="dxa"/>
            <w:tcMar>
              <w:top w:w="80" w:type="dxa"/>
              <w:left w:w="120" w:type="dxa"/>
              <w:bottom w:w="80" w:type="dxa"/>
              <w:right w:w="120" w:type="dxa"/>
            </w:tcMar>
            <w:vAlign w:val="center"/>
          </w:tcPr>
          <w:p w14:paraId="07EC776F" w14:textId="77777777" w:rsidR="008772E1" w:rsidRDefault="00000000">
            <w:pPr>
              <w:jc w:val="center"/>
            </w:pPr>
            <w:r>
              <w:rPr>
                <w:sz w:val="20"/>
                <w:szCs w:val="20"/>
              </w:rPr>
              <w:t>0.87</w:t>
            </w:r>
          </w:p>
        </w:tc>
        <w:tc>
          <w:tcPr>
            <w:tcW w:w="1600" w:type="dxa"/>
            <w:tcMar>
              <w:top w:w="80" w:type="dxa"/>
              <w:left w:w="120" w:type="dxa"/>
              <w:bottom w:w="80" w:type="dxa"/>
              <w:right w:w="120" w:type="dxa"/>
            </w:tcMar>
            <w:vAlign w:val="center"/>
          </w:tcPr>
          <w:p w14:paraId="15AE86EA" w14:textId="77777777" w:rsidR="008772E1" w:rsidRDefault="00000000">
            <w:pPr>
              <w:jc w:val="center"/>
            </w:pPr>
            <w:r>
              <w:rPr>
                <w:sz w:val="20"/>
                <w:szCs w:val="20"/>
              </w:rPr>
              <w:t>0.87</w:t>
            </w:r>
          </w:p>
        </w:tc>
        <w:tc>
          <w:tcPr>
            <w:tcW w:w="1600" w:type="dxa"/>
            <w:tcMar>
              <w:top w:w="80" w:type="dxa"/>
              <w:left w:w="120" w:type="dxa"/>
              <w:bottom w:w="80" w:type="dxa"/>
              <w:right w:w="120" w:type="dxa"/>
            </w:tcMar>
            <w:vAlign w:val="center"/>
          </w:tcPr>
          <w:p w14:paraId="637A6B37" w14:textId="77777777" w:rsidR="008772E1" w:rsidRDefault="00000000">
            <w:pPr>
              <w:jc w:val="center"/>
            </w:pPr>
            <w:r>
              <w:rPr>
                <w:sz w:val="20"/>
                <w:szCs w:val="20"/>
              </w:rPr>
              <w:t>0.87</w:t>
            </w:r>
          </w:p>
        </w:tc>
        <w:tc>
          <w:tcPr>
            <w:tcW w:w="1600" w:type="dxa"/>
            <w:tcMar>
              <w:top w:w="80" w:type="dxa"/>
              <w:left w:w="120" w:type="dxa"/>
              <w:bottom w:w="80" w:type="dxa"/>
              <w:right w:w="120" w:type="dxa"/>
            </w:tcMar>
            <w:vAlign w:val="center"/>
          </w:tcPr>
          <w:p w14:paraId="6A6FFD43" w14:textId="77777777" w:rsidR="008772E1" w:rsidRDefault="00000000">
            <w:pPr>
              <w:jc w:val="center"/>
            </w:pPr>
            <w:r>
              <w:rPr>
                <w:sz w:val="20"/>
                <w:szCs w:val="20"/>
              </w:rPr>
              <w:t>10000</w:t>
            </w:r>
          </w:p>
        </w:tc>
      </w:tr>
    </w:tbl>
    <w:p w14:paraId="5D4BF45A" w14:textId="77777777" w:rsidR="008772E1" w:rsidRDefault="008772E1">
      <w:pPr>
        <w:spacing w:after="200"/>
      </w:pPr>
    </w:p>
    <w:p w14:paraId="59AA3EDC" w14:textId="323F7D21" w:rsidR="008772E1" w:rsidRDefault="00A30300">
      <w:pPr>
        <w:pStyle w:val="Heading1"/>
        <w:pBdr>
          <w:bottom w:val="single" w:sz="6" w:space="4" w:color="6B4226"/>
        </w:pBdr>
        <w:spacing w:before="360" w:after="160"/>
      </w:pPr>
      <w:r>
        <w:rPr>
          <w:b/>
          <w:bCs/>
          <w:color w:val="3B2A20"/>
        </w:rPr>
        <w:t>9</w:t>
      </w:r>
      <w:r w:rsidR="00000000">
        <w:rPr>
          <w:b/>
          <w:bCs/>
          <w:color w:val="3B2A20"/>
        </w:rPr>
        <w:t>. Conclusion</w:t>
      </w:r>
    </w:p>
    <w:p w14:paraId="733A5476" w14:textId="77777777" w:rsidR="008772E1" w:rsidRDefault="00000000">
      <w:pPr>
        <w:spacing w:after="160" w:line="276" w:lineRule="auto"/>
      </w:pPr>
      <w:r>
        <w:t>Across every evaluation metric, GRU achieved the best overall performance (86.67% test accuracy, 0.8644 F1-score) while training faster than LSTM. LSTM followed closely behind (84.67% accuracy, 0.8459 F1-score). The Simple RNN performed only marginally better than random guessing (50.76% accuracy), confirming its known difficulty in capturing long-range dependencies in text due to vanishing gradients. For this sentiment classification task, gated recurrent architectures — particularly GRU — offer the best trade-off between accuracy and training efficiency.</w:t>
      </w:r>
    </w:p>
    <w:sectPr w:rsidR="008772E1">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7BA76" w14:textId="77777777" w:rsidR="0068112A" w:rsidRDefault="0068112A">
      <w:r>
        <w:separator/>
      </w:r>
    </w:p>
  </w:endnote>
  <w:endnote w:type="continuationSeparator" w:id="0">
    <w:p w14:paraId="0F0890E5" w14:textId="77777777" w:rsidR="0068112A" w:rsidRDefault="00681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CD4F" w14:textId="77777777" w:rsidR="008772E1" w:rsidRDefault="00000000">
    <w:pPr>
      <w:jc w:val="center"/>
    </w:pPr>
    <w:r>
      <w:rPr>
        <w:color w:val="6E6E6E"/>
        <w:sz w:val="16"/>
        <w:szCs w:val="16"/>
      </w:rPr>
      <w:t xml:space="preserve">Page </w:t>
    </w:r>
    <w:r>
      <w:rPr>
        <w:color w:val="6E6E6E"/>
        <w:sz w:val="16"/>
        <w:szCs w:val="16"/>
      </w:rPr>
      <w:fldChar w:fldCharType="begin"/>
    </w:r>
    <w:r>
      <w:rPr>
        <w:color w:val="6E6E6E"/>
        <w:sz w:val="16"/>
        <w:szCs w:val="16"/>
      </w:rPr>
      <w:instrText>PAGE</w:instrText>
    </w:r>
    <w:r>
      <w:rPr>
        <w:color w:val="6E6E6E"/>
        <w:sz w:val="16"/>
        <w:szCs w:val="16"/>
      </w:rPr>
      <w:fldChar w:fldCharType="separate"/>
    </w:r>
    <w:r w:rsidR="00A30300">
      <w:rPr>
        <w:noProof/>
        <w:color w:val="6E6E6E"/>
        <w:sz w:val="16"/>
        <w:szCs w:val="16"/>
      </w:rPr>
      <w:t>1</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983CA" w14:textId="77777777" w:rsidR="0068112A" w:rsidRDefault="0068112A">
      <w:r>
        <w:separator/>
      </w:r>
    </w:p>
  </w:footnote>
  <w:footnote w:type="continuationSeparator" w:id="0">
    <w:p w14:paraId="708F89E5" w14:textId="77777777" w:rsidR="0068112A" w:rsidRDefault="006811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74E5" w14:textId="3ABD449D" w:rsidR="008772E1" w:rsidRDefault="008772E1" w:rsidP="00A30300">
    <w:pPr>
      <w:pBdr>
        <w:bottom w:val="single" w:sz="4" w:space="4" w:color="C9C2B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D76AB"/>
    <w:multiLevelType w:val="hybridMultilevel"/>
    <w:tmpl w:val="C6486AA8"/>
    <w:lvl w:ilvl="0" w:tplc="4CF49C94">
      <w:start w:val="1"/>
      <w:numFmt w:val="bullet"/>
      <w:lvlText w:val="●"/>
      <w:lvlJc w:val="left"/>
      <w:pPr>
        <w:ind w:left="720" w:hanging="360"/>
      </w:pPr>
    </w:lvl>
    <w:lvl w:ilvl="1" w:tplc="446A23DE">
      <w:start w:val="1"/>
      <w:numFmt w:val="bullet"/>
      <w:lvlText w:val="○"/>
      <w:lvlJc w:val="left"/>
      <w:pPr>
        <w:ind w:left="1440" w:hanging="360"/>
      </w:pPr>
    </w:lvl>
    <w:lvl w:ilvl="2" w:tplc="569ADFA8">
      <w:start w:val="1"/>
      <w:numFmt w:val="bullet"/>
      <w:lvlText w:val="■"/>
      <w:lvlJc w:val="left"/>
      <w:pPr>
        <w:ind w:left="2160" w:hanging="360"/>
      </w:pPr>
    </w:lvl>
    <w:lvl w:ilvl="3" w:tplc="EC284024">
      <w:start w:val="1"/>
      <w:numFmt w:val="bullet"/>
      <w:lvlText w:val="●"/>
      <w:lvlJc w:val="left"/>
      <w:pPr>
        <w:ind w:left="2880" w:hanging="360"/>
      </w:pPr>
    </w:lvl>
    <w:lvl w:ilvl="4" w:tplc="14B0F60A">
      <w:start w:val="1"/>
      <w:numFmt w:val="bullet"/>
      <w:lvlText w:val="○"/>
      <w:lvlJc w:val="left"/>
      <w:pPr>
        <w:ind w:left="3600" w:hanging="360"/>
      </w:pPr>
    </w:lvl>
    <w:lvl w:ilvl="5" w:tplc="A7E6A094">
      <w:start w:val="1"/>
      <w:numFmt w:val="bullet"/>
      <w:lvlText w:val="■"/>
      <w:lvlJc w:val="left"/>
      <w:pPr>
        <w:ind w:left="4320" w:hanging="360"/>
      </w:pPr>
    </w:lvl>
    <w:lvl w:ilvl="6" w:tplc="E34C6D02">
      <w:start w:val="1"/>
      <w:numFmt w:val="bullet"/>
      <w:lvlText w:val="●"/>
      <w:lvlJc w:val="left"/>
      <w:pPr>
        <w:ind w:left="5040" w:hanging="360"/>
      </w:pPr>
    </w:lvl>
    <w:lvl w:ilvl="7" w:tplc="8598B3FA">
      <w:start w:val="1"/>
      <w:numFmt w:val="bullet"/>
      <w:lvlText w:val="●"/>
      <w:lvlJc w:val="left"/>
      <w:pPr>
        <w:ind w:left="5760" w:hanging="360"/>
      </w:pPr>
    </w:lvl>
    <w:lvl w:ilvl="8" w:tplc="17C2E416">
      <w:start w:val="1"/>
      <w:numFmt w:val="bullet"/>
      <w:lvlText w:val="●"/>
      <w:lvlJc w:val="left"/>
      <w:pPr>
        <w:ind w:left="6480" w:hanging="360"/>
      </w:pPr>
    </w:lvl>
  </w:abstractNum>
  <w:abstractNum w:abstractNumId="1" w15:restartNumberingAfterBreak="0">
    <w:nsid w:val="6CE8468D"/>
    <w:multiLevelType w:val="hybridMultilevel"/>
    <w:tmpl w:val="805609CC"/>
    <w:lvl w:ilvl="0" w:tplc="3D7E87D8">
      <w:start w:val="1"/>
      <w:numFmt w:val="bullet"/>
      <w:lvlText w:val="•"/>
      <w:lvlJc w:val="left"/>
      <w:pPr>
        <w:ind w:left="480" w:hanging="260"/>
      </w:pPr>
    </w:lvl>
    <w:lvl w:ilvl="1" w:tplc="E1F29AFC">
      <w:numFmt w:val="decimal"/>
      <w:lvlText w:val=""/>
      <w:lvlJc w:val="left"/>
    </w:lvl>
    <w:lvl w:ilvl="2" w:tplc="632628D2">
      <w:numFmt w:val="decimal"/>
      <w:lvlText w:val=""/>
      <w:lvlJc w:val="left"/>
    </w:lvl>
    <w:lvl w:ilvl="3" w:tplc="8CC009FC">
      <w:numFmt w:val="decimal"/>
      <w:lvlText w:val=""/>
      <w:lvlJc w:val="left"/>
    </w:lvl>
    <w:lvl w:ilvl="4" w:tplc="45009E04">
      <w:numFmt w:val="decimal"/>
      <w:lvlText w:val=""/>
      <w:lvlJc w:val="left"/>
    </w:lvl>
    <w:lvl w:ilvl="5" w:tplc="7C64AD64">
      <w:numFmt w:val="decimal"/>
      <w:lvlText w:val=""/>
      <w:lvlJc w:val="left"/>
    </w:lvl>
    <w:lvl w:ilvl="6" w:tplc="4648AFA6">
      <w:numFmt w:val="decimal"/>
      <w:lvlText w:val=""/>
      <w:lvlJc w:val="left"/>
    </w:lvl>
    <w:lvl w:ilvl="7" w:tplc="06EE3900">
      <w:numFmt w:val="decimal"/>
      <w:lvlText w:val=""/>
      <w:lvlJc w:val="left"/>
    </w:lvl>
    <w:lvl w:ilvl="8" w:tplc="12DCDD5E">
      <w:numFmt w:val="decimal"/>
      <w:lvlText w:val=""/>
      <w:lvlJc w:val="left"/>
    </w:lvl>
  </w:abstractNum>
  <w:num w:numId="1" w16cid:durableId="513884445">
    <w:abstractNumId w:val="0"/>
    <w:lvlOverride w:ilvl="0">
      <w:startOverride w:val="1"/>
    </w:lvlOverride>
  </w:num>
  <w:num w:numId="2" w16cid:durableId="21024117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2E1"/>
    <w:rsid w:val="0068112A"/>
    <w:rsid w:val="008772E1"/>
    <w:rsid w:val="00A30300"/>
    <w:rsid w:val="00DF5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7A5FC"/>
  <w15:docId w15:val="{E8BA9AEC-2496-42F6-947A-5C3A760B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3B2A2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0300"/>
    <w:pPr>
      <w:tabs>
        <w:tab w:val="center" w:pos="4513"/>
        <w:tab w:val="right" w:pos="9026"/>
      </w:tabs>
    </w:pPr>
  </w:style>
  <w:style w:type="character" w:customStyle="1" w:styleId="HeaderChar">
    <w:name w:val="Header Char"/>
    <w:basedOn w:val="DefaultParagraphFont"/>
    <w:link w:val="Header"/>
    <w:uiPriority w:val="99"/>
    <w:rsid w:val="00A30300"/>
  </w:style>
  <w:style w:type="paragraph" w:styleId="Footer">
    <w:name w:val="footer"/>
    <w:basedOn w:val="Normal"/>
    <w:link w:val="FooterChar"/>
    <w:uiPriority w:val="99"/>
    <w:unhideWhenUsed/>
    <w:rsid w:val="00A30300"/>
    <w:pPr>
      <w:tabs>
        <w:tab w:val="center" w:pos="4513"/>
        <w:tab w:val="right" w:pos="9026"/>
      </w:tabs>
    </w:pPr>
  </w:style>
  <w:style w:type="character" w:customStyle="1" w:styleId="FooterChar">
    <w:name w:val="Footer Char"/>
    <w:basedOn w:val="DefaultParagraphFont"/>
    <w:link w:val="Footer"/>
    <w:uiPriority w:val="99"/>
    <w:rsid w:val="00A30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884</Words>
  <Characters>5045</Characters>
  <Application>Microsoft Office Word</Application>
  <DocSecurity>0</DocSecurity>
  <Lines>42</Lines>
  <Paragraphs>11</Paragraphs>
  <ScaleCrop>false</ScaleCrop>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shadab hussain</cp:lastModifiedBy>
  <cp:revision>2</cp:revision>
  <dcterms:created xsi:type="dcterms:W3CDTF">2026-09-11T05:46:00Z</dcterms:created>
  <dcterms:modified xsi:type="dcterms:W3CDTF">2026-09-11T17:03:00Z</dcterms:modified>
</cp:coreProperties>
</file>