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jc w:val="righ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Conditionals (if / else)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1. Write a program to find the maximum of two numbers stored in variables.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2. Write a program to find the maximum of three numbers stored in variables.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3. Write a program to check whether a number is negative, positive or zero. Print out “negative”, “positive”, or “zero”.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4. Write a program that prints “YES” if a number is divisible by both 5 and 11, and prints “NO” otherwise.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5. Write a program to check whether a year is a leap year or not.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6. Write a program to check whether a character is an uppercase or lowercase alphabet. Print “U” for uppercase and “L” for lowercase.</w:t>
      </w:r>
    </w:p>
    <w:p w:rsidR="00000000" w:rsidDel="00000000" w:rsidP="00000000" w:rsidRDefault="00000000" w:rsidRPr="00000000" w14:paraId="00000010">
      <w:pPr>
        <w:spacing w:line="240" w:lineRule="auto"/>
        <w:rPr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HINT</w:t>
      </w:r>
      <w:r w:rsidDel="00000000" w:rsidR="00000000" w:rsidRPr="00000000">
        <w:rPr>
          <w:color w:val="6aa84f"/>
          <w:rtl w:val="0"/>
        </w:rPr>
        <w:t xml:space="preserve">: You can compare two characters. Their ASCII codes will be compared.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7. Write a program which takes month number and print number of days in that month. For example: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For month=1 print “31 days”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For month=2 print “28 days”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8. Write a program to print the minimum number of Rupee notes needed to match a given amount. Available denominations of notes are 2000, 500, 100, 50.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For example, if the amount is 28,550, then you need 14 notes of 2000, 1 note of 500, and 1 note of 50. So the total number of notes is 14+1+1 = 16. </w:t>
      </w:r>
    </w:p>
    <w:p w:rsidR="00000000" w:rsidDel="00000000" w:rsidP="00000000" w:rsidRDefault="00000000" w:rsidRPr="00000000" w14:paraId="00000018">
      <w:pPr>
        <w:spacing w:line="240" w:lineRule="auto"/>
        <w:rPr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HINT</w:t>
      </w:r>
      <w:r w:rsidDel="00000000" w:rsidR="00000000" w:rsidRPr="00000000">
        <w:rPr>
          <w:color w:val="6aa84f"/>
          <w:rtl w:val="0"/>
        </w:rPr>
        <w:t xml:space="preserve">: 6500 / 2000 gives you the number (3) of 2000 notes.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color w:val="6aa84f"/>
          <w:rtl w:val="0"/>
        </w:rPr>
        <w:t xml:space="preserve">HINT</w:t>
      </w:r>
      <w:r w:rsidDel="00000000" w:rsidR="00000000" w:rsidRPr="00000000">
        <w:rPr>
          <w:color w:val="6aa84f"/>
          <w:rtl w:val="0"/>
        </w:rPr>
        <w:t xml:space="preserve">: 6500 % 2000 gives you the amount remaining (500) after giving 3 notes of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6aa84f"/>
        </w:rPr>
      </w:pPr>
      <w:r w:rsidDel="00000000" w:rsidR="00000000" w:rsidRPr="00000000">
        <w:rPr>
          <w:rtl w:val="0"/>
        </w:rPr>
        <w:t xml:space="preserve">9. Write a program to check if a triangle can be formed using the given lengths of 3 sides. </w:t>
      </w:r>
      <w:r w:rsidDel="00000000" w:rsidR="00000000" w:rsidRPr="00000000">
        <w:rPr>
          <w:color w:val="6aa84f"/>
          <w:rtl w:val="0"/>
        </w:rPr>
        <w:t xml:space="preserve">HINT: For example, if the sides are 10, 24, and 67, then you cannot make a triangle because 10+24 is not greater than or equal to 67.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10. Write a program to check whether the triangle is an equilateral, isosceles or scalene triangle. (Equilateral triangle has all 3 sides equal. An isosceles triangle has 2 sides equal. A scalene triangle has no side equal).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720" w:firstLine="720"/>
      <w:jc w:val="right"/>
      <w:rPr/>
    </w:pPr>
    <w:r w:rsidDel="00000000" w:rsidR="00000000" w:rsidRPr="00000000">
      <w:rPr>
        <w:sz w:val="52"/>
        <w:szCs w:val="52"/>
      </w:rPr>
      <w:drawing>
        <wp:inline distB="114300" distT="114300" distL="114300" distR="114300">
          <wp:extent cx="2034832" cy="71913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4832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52"/>
        <w:szCs w:val="52"/>
      </w:rPr>
      <w:drawing>
        <wp:inline distB="114300" distT="114300" distL="114300" distR="114300">
          <wp:extent cx="709613" cy="7096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9613" cy="709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