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10A7" w14:textId="09085F7C" w:rsidR="009C2C24" w:rsidRPr="009C2C24" w:rsidRDefault="009C2C24" w:rsidP="008702A0">
      <w:pPr>
        <w:pStyle w:val="NoSpacing"/>
      </w:pPr>
      <w:r w:rsidRPr="009C2C24">
        <w:rPr>
          <w:b/>
          <w:bCs/>
        </w:rPr>
        <w:t>Project</w:t>
      </w:r>
      <w:r>
        <w:t>:</w:t>
      </w:r>
      <w:r w:rsidRPr="009C2C24">
        <w:t xml:space="preserve"> </w:t>
      </w:r>
      <w:proofErr w:type="gramStart"/>
      <w:r>
        <w:t>R</w:t>
      </w:r>
      <w:r w:rsidRPr="009C2C24">
        <w:t>ecognize  hand</w:t>
      </w:r>
      <w:proofErr w:type="gramEnd"/>
      <w:r w:rsidRPr="009C2C24">
        <w:t xml:space="preserve"> gesture using state of the art neural networks.</w:t>
      </w:r>
    </w:p>
    <w:p w14:paraId="38651799" w14:textId="44A33B46" w:rsidR="009C2C24" w:rsidRPr="008702A0" w:rsidRDefault="009C2C24" w:rsidP="009C2C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702A0">
        <w:rPr>
          <w:rFonts w:asciiTheme="majorHAnsi" w:hAnsiTheme="majorHAnsi" w:cstheme="majorHAnsi"/>
          <w:b/>
          <w:bCs/>
          <w:sz w:val="24"/>
          <w:szCs w:val="24"/>
        </w:rPr>
        <w:t>Team:</w:t>
      </w:r>
    </w:p>
    <w:p w14:paraId="19471277" w14:textId="6AEF4A48" w:rsidR="009C2C24" w:rsidRDefault="009C2C24" w:rsidP="009C2C24">
      <w:pPr>
        <w:pStyle w:val="NoSpacing"/>
        <w:numPr>
          <w:ilvl w:val="0"/>
          <w:numId w:val="5"/>
        </w:numPr>
      </w:pPr>
      <w:r>
        <w:t>Shadab</w:t>
      </w:r>
    </w:p>
    <w:p w14:paraId="4C24E672" w14:textId="330AB0DC" w:rsidR="009C2C24" w:rsidRDefault="009C2C24" w:rsidP="009C2C24">
      <w:pPr>
        <w:pStyle w:val="NoSpacing"/>
        <w:numPr>
          <w:ilvl w:val="0"/>
          <w:numId w:val="5"/>
        </w:numPr>
      </w:pPr>
      <w:r>
        <w:t>Vams</w:t>
      </w:r>
      <w:r w:rsidR="00CC69E8">
        <w:t>h</w:t>
      </w:r>
      <w:r>
        <w:t>i</w:t>
      </w:r>
    </w:p>
    <w:p w14:paraId="56451FF2" w14:textId="1B70945D" w:rsidR="009C2C24" w:rsidRDefault="009C2C24" w:rsidP="009C2C24">
      <w:pPr>
        <w:pStyle w:val="NoSpacing"/>
        <w:numPr>
          <w:ilvl w:val="0"/>
          <w:numId w:val="5"/>
        </w:numPr>
      </w:pPr>
      <w:r>
        <w:t>Sharun</w:t>
      </w:r>
    </w:p>
    <w:p w14:paraId="3ADDD9FF" w14:textId="77777777" w:rsidR="00DF240E" w:rsidRPr="009C2C24" w:rsidRDefault="00DF240E" w:rsidP="00DF240E">
      <w:pPr>
        <w:pStyle w:val="NoSpacing"/>
        <w:ind w:left="720"/>
      </w:pPr>
    </w:p>
    <w:p w14:paraId="15D077EC" w14:textId="4A3A7ABA" w:rsidR="009C2C24" w:rsidRPr="009C2C24" w:rsidRDefault="009C2C24" w:rsidP="009C2C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2C24">
        <w:rPr>
          <w:rFonts w:asciiTheme="majorHAnsi" w:hAnsiTheme="majorHAnsi" w:cstheme="majorHAnsi"/>
          <w:b/>
          <w:bCs/>
          <w:sz w:val="24"/>
          <w:szCs w:val="24"/>
        </w:rPr>
        <w:t>Problem Statement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E5A8AA5" w14:textId="55B850CA" w:rsidR="009C2C24" w:rsidRPr="009C2C24" w:rsidRDefault="009C2C24" w:rsidP="009C2C24">
      <w:pPr>
        <w:pStyle w:val="NoSpacing"/>
      </w:pPr>
      <w:r w:rsidRPr="009C2C24">
        <w:t xml:space="preserve">Imagine you are working as a data scientist at a home electronics company which manufactures state of the art smart televisions. You want to develop a cool feature in the smart-TV that can </w:t>
      </w:r>
      <w:proofErr w:type="spellStart"/>
      <w:r w:rsidRPr="009C2C24">
        <w:t>recognise</w:t>
      </w:r>
      <w:proofErr w:type="spellEnd"/>
      <w:r w:rsidRPr="009C2C24">
        <w:t xml:space="preserve"> five different gestures performed by the user which will help users control the TV without using a remote.</w:t>
      </w:r>
    </w:p>
    <w:p w14:paraId="0283DE67" w14:textId="1B003106" w:rsidR="009C2C24" w:rsidRPr="009C2C24" w:rsidRDefault="009C2C24" w:rsidP="009C2C24">
      <w:pPr>
        <w:pStyle w:val="NoSpacing"/>
      </w:pPr>
      <w:r w:rsidRPr="009C2C24">
        <w:t>The gestures are continuously monitored by the webcam mounted on the TV. Each gesture corresponds to a specific command:</w:t>
      </w:r>
    </w:p>
    <w:p w14:paraId="17F7C0BB" w14:textId="77777777" w:rsidR="009C2C24" w:rsidRPr="009C2C24" w:rsidRDefault="009C2C24" w:rsidP="009C2C24">
      <w:pPr>
        <w:pStyle w:val="NoSpacing"/>
      </w:pPr>
      <w:r w:rsidRPr="009C2C24">
        <w:t>- Thumbs up:  Increase the volume</w:t>
      </w:r>
    </w:p>
    <w:p w14:paraId="16A978F7" w14:textId="77777777" w:rsidR="009C2C24" w:rsidRPr="009C2C24" w:rsidRDefault="009C2C24" w:rsidP="009C2C24">
      <w:pPr>
        <w:pStyle w:val="NoSpacing"/>
      </w:pPr>
      <w:r w:rsidRPr="009C2C24">
        <w:t>- Thumbs down: Decrease the volume</w:t>
      </w:r>
    </w:p>
    <w:p w14:paraId="7E925A98" w14:textId="77777777" w:rsidR="009C2C24" w:rsidRPr="009C2C24" w:rsidRDefault="009C2C24" w:rsidP="009C2C24">
      <w:pPr>
        <w:pStyle w:val="NoSpacing"/>
      </w:pPr>
      <w:r w:rsidRPr="009C2C24">
        <w:t>- Left swipe: 'Jump' backwards 10 seconds</w:t>
      </w:r>
    </w:p>
    <w:p w14:paraId="4FAA6245" w14:textId="77777777" w:rsidR="009C2C24" w:rsidRPr="009C2C24" w:rsidRDefault="009C2C24" w:rsidP="009C2C24">
      <w:pPr>
        <w:pStyle w:val="NoSpacing"/>
      </w:pPr>
      <w:r w:rsidRPr="009C2C24">
        <w:t xml:space="preserve">- Right swipe: 'Jump' forward 10 seconds  </w:t>
      </w:r>
    </w:p>
    <w:p w14:paraId="5688BE04" w14:textId="77777777" w:rsidR="009C2C24" w:rsidRPr="009C2C24" w:rsidRDefault="009C2C24" w:rsidP="009C2C24">
      <w:pPr>
        <w:pStyle w:val="NoSpacing"/>
      </w:pPr>
      <w:r w:rsidRPr="009C2C24">
        <w:t>- Stop: Pause the movie</w:t>
      </w:r>
    </w:p>
    <w:p w14:paraId="6BE2413E" w14:textId="77777777" w:rsidR="009C2C24" w:rsidRDefault="009C2C24" w:rsidP="00125735">
      <w:pPr>
        <w:rPr>
          <w:rFonts w:asciiTheme="majorHAnsi" w:hAnsiTheme="majorHAnsi" w:cstheme="majorHAnsi"/>
          <w:sz w:val="24"/>
          <w:szCs w:val="24"/>
        </w:rPr>
      </w:pPr>
    </w:p>
    <w:p w14:paraId="0E615E29" w14:textId="6F82E505" w:rsidR="00422843" w:rsidRPr="009C2C24" w:rsidRDefault="009C2C24" w:rsidP="0012573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2C24">
        <w:rPr>
          <w:rFonts w:asciiTheme="majorHAnsi" w:hAnsiTheme="majorHAnsi" w:cstheme="majorHAnsi"/>
          <w:b/>
          <w:bCs/>
          <w:sz w:val="24"/>
          <w:szCs w:val="24"/>
        </w:rPr>
        <w:t>Analysis and reasoning for the models used:</w:t>
      </w:r>
    </w:p>
    <w:p w14:paraId="48660D35" w14:textId="0EC533B7" w:rsidR="00422843" w:rsidRPr="00184DE0" w:rsidRDefault="00DA5D94" w:rsidP="00F41960">
      <w:pPr>
        <w:pStyle w:val="NoSpacing"/>
        <w:numPr>
          <w:ilvl w:val="0"/>
          <w:numId w:val="3"/>
        </w:numPr>
      </w:pPr>
      <w:r w:rsidRPr="00184DE0">
        <w:t>We started with the base model which was simpler as mentioned model 1</w:t>
      </w:r>
      <w:r w:rsidR="001D402A">
        <w:t>, in</w:t>
      </w:r>
      <w:r w:rsidRPr="00184DE0">
        <w:t xml:space="preserve"> which, we got pretty good accuracy and validation scores.</w:t>
      </w:r>
    </w:p>
    <w:p w14:paraId="0E157A95" w14:textId="77777777" w:rsidR="00422843" w:rsidRPr="00184DE0" w:rsidRDefault="00422843" w:rsidP="00F41960">
      <w:pPr>
        <w:pStyle w:val="NoSpacing"/>
      </w:pPr>
    </w:p>
    <w:p w14:paraId="690C4ED0" w14:textId="38111796" w:rsidR="00422843" w:rsidRPr="00184DE0" w:rsidRDefault="00DA5D94" w:rsidP="00F41960">
      <w:pPr>
        <w:pStyle w:val="NoSpacing"/>
        <w:numPr>
          <w:ilvl w:val="0"/>
          <w:numId w:val="3"/>
        </w:numPr>
      </w:pPr>
      <w:r w:rsidRPr="00184DE0">
        <w:t xml:space="preserve">We further changed the dimensions of input image to 160x160. </w:t>
      </w:r>
      <w:r w:rsidR="00184DE0" w:rsidRPr="00184DE0">
        <w:t>Using this some</w:t>
      </w:r>
      <w:r w:rsidRPr="00184DE0">
        <w:t xml:space="preserve"> model</w:t>
      </w:r>
      <w:r w:rsidR="00184DE0" w:rsidRPr="00184DE0">
        <w:t>s</w:t>
      </w:r>
      <w:r w:rsidRPr="00184DE0">
        <w:t xml:space="preserve"> gave higher accuracies as compared to initial model</w:t>
      </w:r>
    </w:p>
    <w:p w14:paraId="1838739B" w14:textId="77777777" w:rsidR="00422843" w:rsidRPr="00184DE0" w:rsidRDefault="00422843" w:rsidP="00F41960">
      <w:pPr>
        <w:pStyle w:val="NoSpacing"/>
      </w:pPr>
    </w:p>
    <w:p w14:paraId="47C4FF24" w14:textId="285BD847" w:rsidR="00DA5D94" w:rsidRPr="00184DE0" w:rsidRDefault="00DA5D94" w:rsidP="00F41960">
      <w:pPr>
        <w:pStyle w:val="NoSpacing"/>
        <w:numPr>
          <w:ilvl w:val="0"/>
          <w:numId w:val="3"/>
        </w:numPr>
      </w:pPr>
      <w:r w:rsidRPr="00184DE0">
        <w:t>Same approach has been taken for Transfer learning + RNN (LSTM/GRU).</w:t>
      </w:r>
      <w:r w:rsidRPr="00184DE0">
        <w:br/>
        <w:t xml:space="preserve">We used Mobile Net. It is efficient architecture with reasonable less </w:t>
      </w:r>
      <w:r w:rsidR="00184DE0" w:rsidRPr="00184DE0">
        <w:t>parameters</w:t>
      </w:r>
      <w:r w:rsidRPr="00184DE0">
        <w:t xml:space="preserve"> amongst transfer learning algorithms.</w:t>
      </w:r>
    </w:p>
    <w:p w14:paraId="4D3FF66E" w14:textId="77777777" w:rsidR="00422843" w:rsidRPr="00184DE0" w:rsidRDefault="00422843" w:rsidP="00F41960">
      <w:pPr>
        <w:pStyle w:val="NoSpacing"/>
      </w:pPr>
    </w:p>
    <w:p w14:paraId="29DDAE1B" w14:textId="050742E6" w:rsidR="00422843" w:rsidRPr="00184DE0" w:rsidRDefault="00DA5D94" w:rsidP="00F41960">
      <w:pPr>
        <w:pStyle w:val="NoSpacing"/>
        <w:numPr>
          <w:ilvl w:val="0"/>
          <w:numId w:val="3"/>
        </w:numPr>
      </w:pPr>
      <w:r w:rsidRPr="00184DE0">
        <w:t>We used batch size as 10 since it went good with memory handling. We focused on inputting 20 images, with experimenting 120x120 and 160x160.</w:t>
      </w:r>
    </w:p>
    <w:p w14:paraId="2674DA11" w14:textId="77777777" w:rsidR="00422843" w:rsidRPr="00184DE0" w:rsidRDefault="00422843" w:rsidP="00F41960">
      <w:pPr>
        <w:pStyle w:val="NoSpacing"/>
      </w:pPr>
    </w:p>
    <w:p w14:paraId="648ED703" w14:textId="5F75AA2C" w:rsidR="007230E1" w:rsidRPr="007230E1" w:rsidRDefault="00422843" w:rsidP="00F41960">
      <w:pPr>
        <w:pStyle w:val="NoSpacing"/>
        <w:numPr>
          <w:ilvl w:val="0"/>
          <w:numId w:val="3"/>
        </w:numPr>
      </w:pPr>
      <w:r w:rsidRPr="00184DE0">
        <w:t xml:space="preserve">Data transformations/augmentation didn’t </w:t>
      </w:r>
      <w:r w:rsidR="00DA5D94" w:rsidRPr="00184DE0">
        <w:t xml:space="preserve">help in improving accuracies and we ignored for final model selection. It could be due to </w:t>
      </w:r>
      <w:r w:rsidR="00DB644C" w:rsidRPr="00184DE0">
        <w:t>the information loss using augmentation.</w:t>
      </w:r>
      <w:r w:rsidR="00F41960">
        <w:br/>
      </w:r>
    </w:p>
    <w:p w14:paraId="2873263E" w14:textId="7F976E98" w:rsidR="007230E1" w:rsidRPr="00184DE0" w:rsidRDefault="007230E1" w:rsidP="00F41960">
      <w:pPr>
        <w:pStyle w:val="NoSpacing"/>
        <w:numPr>
          <w:ilvl w:val="0"/>
          <w:numId w:val="3"/>
        </w:numPr>
      </w:pPr>
      <w:r>
        <w:t>Final models are selected based on Train and Validation Accuracies (its tradeoff).</w:t>
      </w:r>
    </w:p>
    <w:p w14:paraId="31D85654" w14:textId="77777777" w:rsidR="00DA5D94" w:rsidRPr="00184DE0" w:rsidRDefault="00DA5D94" w:rsidP="00DA5D94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188"/>
        <w:gridCol w:w="2610"/>
        <w:gridCol w:w="1980"/>
        <w:gridCol w:w="3870"/>
      </w:tblGrid>
      <w:tr w:rsidR="00E5552A" w:rsidRPr="00184DE0" w14:paraId="6221E77D" w14:textId="77777777" w:rsidTr="007230E1">
        <w:tc>
          <w:tcPr>
            <w:tcW w:w="1188" w:type="dxa"/>
          </w:tcPr>
          <w:p w14:paraId="035FA8E0" w14:textId="0351B9CA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Experiment Number</w:t>
            </w:r>
          </w:p>
        </w:tc>
        <w:tc>
          <w:tcPr>
            <w:tcW w:w="2610" w:type="dxa"/>
          </w:tcPr>
          <w:p w14:paraId="3D4576E3" w14:textId="5558B51B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</w:p>
        </w:tc>
        <w:tc>
          <w:tcPr>
            <w:tcW w:w="1980" w:type="dxa"/>
          </w:tcPr>
          <w:p w14:paraId="07DE4D3B" w14:textId="697EB728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Result </w:t>
            </w:r>
          </w:p>
        </w:tc>
        <w:tc>
          <w:tcPr>
            <w:tcW w:w="3870" w:type="dxa"/>
          </w:tcPr>
          <w:p w14:paraId="76457838" w14:textId="1E67A5C5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Decision + Explanation</w:t>
            </w:r>
          </w:p>
        </w:tc>
      </w:tr>
      <w:tr w:rsidR="00E5552A" w:rsidRPr="00184DE0" w14:paraId="223C0AB7" w14:textId="77777777" w:rsidTr="007230E1">
        <w:tc>
          <w:tcPr>
            <w:tcW w:w="1188" w:type="dxa"/>
          </w:tcPr>
          <w:p w14:paraId="49BA9D05" w14:textId="725F19CA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14:paraId="3DA5885B" w14:textId="04D56FA7" w:rsidR="00F114BC" w:rsidRPr="00184DE0" w:rsidRDefault="00BC29A9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Conv 3D </w:t>
            </w: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Model </w:t>
            </w:r>
            <w:r w:rsidR="00F114BC"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proofErr w:type="gramEnd"/>
          </w:p>
          <w:p w14:paraId="2798E55D" w14:textId="77777777" w:rsidR="00F114BC" w:rsidRPr="00184DE0" w:rsidRDefault="00F114BC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BC29A9" w:rsidRPr="00184DE0">
              <w:rPr>
                <w:rFonts w:asciiTheme="majorHAnsi" w:hAnsiTheme="majorHAnsi" w:cstheme="majorHAnsi"/>
                <w:sz w:val="20"/>
                <w:szCs w:val="20"/>
              </w:rPr>
              <w:t>(16, 32, 64, 128 filters conv 3D layers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BC29A9"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BA5796B" w14:textId="77777777" w:rsidR="00F114BC" w:rsidRPr="00184DE0" w:rsidRDefault="00BC29A9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+ 256 dense </w:t>
            </w: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layer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3667638" w14:textId="77777777" w:rsidR="00F114BC" w:rsidRPr="00184DE0" w:rsidRDefault="00BC29A9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+ 128 dense </w:t>
            </w: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layer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B40B0E4" w14:textId="0974C9B6" w:rsidR="00BC29A9" w:rsidRPr="00184DE0" w:rsidRDefault="00F114BC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+ image size 120 by 120</w:t>
            </w:r>
          </w:p>
          <w:p w14:paraId="5D1135A3" w14:textId="49B3A152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56F8AA8" w14:textId="7747C012" w:rsidR="00E5552A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Training Acc: 92%</w:t>
            </w:r>
          </w:p>
          <w:p w14:paraId="4BC2F973" w14:textId="77777777" w:rsidR="00DD3D1C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26B743" w14:textId="2208CFAC" w:rsidR="00DD3D1C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Acc: 80%</w:t>
            </w:r>
          </w:p>
        </w:tc>
        <w:tc>
          <w:tcPr>
            <w:tcW w:w="3870" w:type="dxa"/>
          </w:tcPr>
          <w:p w14:paraId="5925D4BF" w14:textId="77777777" w:rsidR="00E5552A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The Validation accuracy is much lower than Train accuracy. It might fit lower on Test data as well.</w:t>
            </w:r>
          </w:p>
          <w:p w14:paraId="1B5F786F" w14:textId="51ED3869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Frames per video = 20</w:t>
            </w:r>
          </w:p>
          <w:p w14:paraId="1499F0C2" w14:textId="1294C1B1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 =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0.20</w:t>
            </w:r>
          </w:p>
          <w:p w14:paraId="43515523" w14:textId="2E50300A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5EE7" w:rsidRPr="00184DE0" w14:paraId="788ECA4D" w14:textId="77777777" w:rsidTr="007230E1">
        <w:tc>
          <w:tcPr>
            <w:tcW w:w="1188" w:type="dxa"/>
          </w:tcPr>
          <w:p w14:paraId="246D8D36" w14:textId="70B6096E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2610" w:type="dxa"/>
          </w:tcPr>
          <w:p w14:paraId="3FD3204E" w14:textId="36736AD0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Conv 3D </w:t>
            </w: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Model </w:t>
            </w:r>
            <w:r w:rsidR="00F114BC"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proofErr w:type="gramEnd"/>
          </w:p>
          <w:p w14:paraId="218B26CE" w14:textId="5814F121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16, 32, 64, 128 filters conv 3D layers</w:t>
            </w:r>
          </w:p>
          <w:p w14:paraId="725C77D6" w14:textId="77777777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+ 256 dense nodes</w:t>
            </w:r>
          </w:p>
          <w:p w14:paraId="606E4620" w14:textId="77777777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+ 128 dense nodes </w:t>
            </w:r>
          </w:p>
          <w:p w14:paraId="01851D5C" w14:textId="44109428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image size 160 by 160 </w:t>
            </w:r>
          </w:p>
          <w:p w14:paraId="19CF0E70" w14:textId="2AA966A2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29F1EBE" w14:textId="2B12933A" w:rsidR="00DD3D1C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Acc: 98%</w:t>
            </w:r>
          </w:p>
          <w:p w14:paraId="5D6B4586" w14:textId="77777777" w:rsidR="00DD3D1C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769980C" w14:textId="0862E149" w:rsidR="009B5EE7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Acc: 87%</w:t>
            </w:r>
          </w:p>
        </w:tc>
        <w:tc>
          <w:tcPr>
            <w:tcW w:w="3870" w:type="dxa"/>
          </w:tcPr>
          <w:p w14:paraId="5199D74A" w14:textId="77777777" w:rsidR="009B5EE7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The validation accuracy got improved as the image size was 160x160. The validation loss also got lowered.</w:t>
            </w:r>
          </w:p>
          <w:p w14:paraId="15E525F4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Frames per video = 20</w:t>
            </w:r>
          </w:p>
          <w:p w14:paraId="12EDB39F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 =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0.20</w:t>
            </w:r>
          </w:p>
          <w:p w14:paraId="68FACCC7" w14:textId="4CD18AC1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5EE7" w:rsidRPr="00184DE0" w14:paraId="729BD3BA" w14:textId="77777777" w:rsidTr="007230E1">
        <w:tc>
          <w:tcPr>
            <w:tcW w:w="1188" w:type="dxa"/>
          </w:tcPr>
          <w:p w14:paraId="348218F9" w14:textId="7BA8096B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6453F13B" w14:textId="77777777" w:rsidR="00F114BC" w:rsidRPr="00184DE0" w:rsidRDefault="004679F4" w:rsidP="004679F4">
            <w:pPr>
              <w:ind w:lef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Conv 3D </w:t>
            </w: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Model </w:t>
            </w:r>
            <w:r w:rsidR="00F114BC"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proofErr w:type="gramEnd"/>
          </w:p>
          <w:p w14:paraId="6E640758" w14:textId="26820058" w:rsidR="004679F4" w:rsidRPr="00184DE0" w:rsidRDefault="004679F4" w:rsidP="004679F4">
            <w:pPr>
              <w:ind w:lef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(16, 32, 64, 128 filters conv 3D layers + 256 dense </w:t>
            </w: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layer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+ 128 dense layer) + Random data transformations on training data set for 120x120 image</w:t>
            </w:r>
          </w:p>
          <w:p w14:paraId="7E04CF69" w14:textId="67FCF586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CC0EA4" w14:textId="7D3F08AB" w:rsidR="00DD3D1C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Acc: 84%</w:t>
            </w:r>
          </w:p>
          <w:p w14:paraId="005A557E" w14:textId="77777777" w:rsidR="00DD3D1C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995EFE0" w14:textId="78318CDF" w:rsidR="009B5EE7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Acc: 78%</w:t>
            </w:r>
          </w:p>
        </w:tc>
        <w:tc>
          <w:tcPr>
            <w:tcW w:w="3870" w:type="dxa"/>
          </w:tcPr>
          <w:p w14:paraId="18870856" w14:textId="77777777" w:rsidR="009B5EE7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Addition of data augmentation resulted lower accuracies for both </w:t>
            </w:r>
            <w:r w:rsidR="001C6B6E" w:rsidRPr="00184DE0">
              <w:rPr>
                <w:rFonts w:asciiTheme="majorHAnsi" w:hAnsiTheme="majorHAnsi" w:cstheme="majorHAnsi"/>
                <w:sz w:val="20"/>
                <w:szCs w:val="20"/>
              </w:rPr>
              <w:t>Train and Validation. Data Augmentation might be losing information.</w:t>
            </w:r>
          </w:p>
          <w:p w14:paraId="0F579AD2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Frames per video = 20</w:t>
            </w:r>
          </w:p>
          <w:p w14:paraId="2EDB1A05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 =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0.20</w:t>
            </w:r>
          </w:p>
          <w:p w14:paraId="28201A40" w14:textId="5B7036AA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5EE7" w:rsidRPr="00184DE0" w14:paraId="4E9A410B" w14:textId="77777777" w:rsidTr="007230E1">
        <w:tc>
          <w:tcPr>
            <w:tcW w:w="1188" w:type="dxa"/>
          </w:tcPr>
          <w:p w14:paraId="0FE9C28F" w14:textId="035A464B" w:rsidR="009B5EE7" w:rsidRPr="008702A0" w:rsidRDefault="004679F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02A0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610" w:type="dxa"/>
          </w:tcPr>
          <w:p w14:paraId="19F511CE" w14:textId="77777777" w:rsidR="00F114BC" w:rsidRPr="008702A0" w:rsidRDefault="004679F4" w:rsidP="004679F4">
            <w:pPr>
              <w:ind w:lef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8702A0">
              <w:rPr>
                <w:rFonts w:asciiTheme="majorHAnsi" w:hAnsiTheme="majorHAnsi" w:cstheme="majorHAnsi"/>
                <w:sz w:val="20"/>
                <w:szCs w:val="20"/>
              </w:rPr>
              <w:t xml:space="preserve">Conv 3D </w:t>
            </w:r>
            <w:proofErr w:type="gramStart"/>
            <w:r w:rsidRPr="008702A0">
              <w:rPr>
                <w:rFonts w:asciiTheme="majorHAnsi" w:hAnsiTheme="majorHAnsi" w:cstheme="majorHAnsi"/>
                <w:sz w:val="20"/>
                <w:szCs w:val="20"/>
              </w:rPr>
              <w:t xml:space="preserve">Model </w:t>
            </w:r>
            <w:r w:rsidR="00F114BC" w:rsidRPr="008702A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proofErr w:type="gramEnd"/>
          </w:p>
          <w:p w14:paraId="1302D26D" w14:textId="708D265A" w:rsidR="004679F4" w:rsidRPr="008702A0" w:rsidRDefault="00F114BC" w:rsidP="004679F4">
            <w:pPr>
              <w:ind w:lef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8702A0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4679F4" w:rsidRPr="008702A0">
              <w:rPr>
                <w:rFonts w:asciiTheme="majorHAnsi" w:hAnsiTheme="majorHAnsi" w:cstheme="majorHAnsi"/>
                <w:sz w:val="20"/>
                <w:szCs w:val="20"/>
              </w:rPr>
              <w:t xml:space="preserve">32, 64, 128, 256) filters conv 3D layers + 128 dense </w:t>
            </w:r>
            <w:proofErr w:type="gramStart"/>
            <w:r w:rsidR="004679F4" w:rsidRPr="008702A0">
              <w:rPr>
                <w:rFonts w:asciiTheme="majorHAnsi" w:hAnsiTheme="majorHAnsi" w:cstheme="majorHAnsi"/>
                <w:sz w:val="20"/>
                <w:szCs w:val="20"/>
              </w:rPr>
              <w:t>layer</w:t>
            </w:r>
            <w:proofErr w:type="gramEnd"/>
            <w:r w:rsidR="004679F4" w:rsidRPr="008702A0">
              <w:rPr>
                <w:rFonts w:asciiTheme="majorHAnsi" w:hAnsiTheme="majorHAnsi" w:cstheme="majorHAnsi"/>
                <w:sz w:val="20"/>
                <w:szCs w:val="20"/>
              </w:rPr>
              <w:t xml:space="preserve"> + 128 dense layer + image size 120 by 120)</w:t>
            </w:r>
          </w:p>
          <w:p w14:paraId="15D9AEC2" w14:textId="77777777" w:rsidR="009B5EE7" w:rsidRPr="008702A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F862EC5" w14:textId="42739938" w:rsidR="006C49FE" w:rsidRPr="008702A0" w:rsidRDefault="006C49FE" w:rsidP="006C49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02A0">
              <w:rPr>
                <w:rFonts w:asciiTheme="majorHAnsi" w:hAnsiTheme="majorHAnsi" w:cstheme="majorHAnsi"/>
                <w:sz w:val="20"/>
                <w:szCs w:val="20"/>
              </w:rPr>
              <w:t>Training Acc: 92%</w:t>
            </w:r>
          </w:p>
          <w:p w14:paraId="79BCFBB4" w14:textId="77777777" w:rsidR="006C49FE" w:rsidRPr="008702A0" w:rsidRDefault="006C49FE" w:rsidP="006C49F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B1214E7" w14:textId="45303E50" w:rsidR="009B5EE7" w:rsidRPr="008702A0" w:rsidRDefault="006C49FE" w:rsidP="006C49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02A0">
              <w:rPr>
                <w:rFonts w:asciiTheme="majorHAnsi" w:hAnsiTheme="majorHAnsi" w:cstheme="majorHAnsi"/>
                <w:sz w:val="20"/>
                <w:szCs w:val="20"/>
              </w:rPr>
              <w:t>Validation Acc: 85%</w:t>
            </w:r>
          </w:p>
        </w:tc>
        <w:tc>
          <w:tcPr>
            <w:tcW w:w="3870" w:type="dxa"/>
          </w:tcPr>
          <w:p w14:paraId="39476744" w14:textId="4D6B0A15" w:rsidR="009B5EE7" w:rsidRPr="008702A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02A0">
              <w:rPr>
                <w:rFonts w:asciiTheme="majorHAnsi" w:hAnsiTheme="majorHAnsi" w:cstheme="majorHAnsi"/>
                <w:sz w:val="20"/>
                <w:szCs w:val="20"/>
              </w:rPr>
              <w:t>Rescaled</w:t>
            </w:r>
            <w:r w:rsidR="006C49FE" w:rsidRPr="008702A0">
              <w:rPr>
                <w:rFonts w:asciiTheme="majorHAnsi" w:hAnsiTheme="majorHAnsi" w:cstheme="majorHAnsi"/>
                <w:sz w:val="20"/>
                <w:szCs w:val="20"/>
              </w:rPr>
              <w:t xml:space="preserve"> images to 120x120 with reducing layer neurons to 128 of 2 layers.</w:t>
            </w:r>
          </w:p>
          <w:p w14:paraId="03516224" w14:textId="77777777" w:rsidR="00F114BC" w:rsidRPr="008702A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02A0">
              <w:rPr>
                <w:rFonts w:asciiTheme="majorHAnsi" w:hAnsiTheme="majorHAnsi" w:cstheme="majorHAnsi"/>
                <w:sz w:val="20"/>
                <w:szCs w:val="20"/>
              </w:rPr>
              <w:t>Frames per video = 20</w:t>
            </w:r>
          </w:p>
          <w:p w14:paraId="642EA8A9" w14:textId="77777777" w:rsidR="00F114BC" w:rsidRPr="008702A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8702A0">
              <w:rPr>
                <w:rFonts w:asciiTheme="majorHAnsi" w:hAnsiTheme="majorHAnsi" w:cstheme="majorHAnsi"/>
                <w:sz w:val="20"/>
                <w:szCs w:val="20"/>
              </w:rPr>
              <w:t>Dropout  =</w:t>
            </w:r>
            <w:proofErr w:type="gramEnd"/>
            <w:r w:rsidRPr="008702A0">
              <w:rPr>
                <w:rFonts w:asciiTheme="majorHAnsi" w:hAnsiTheme="majorHAnsi" w:cstheme="majorHAnsi"/>
                <w:sz w:val="20"/>
                <w:szCs w:val="20"/>
              </w:rPr>
              <w:t>0.20</w:t>
            </w:r>
          </w:p>
          <w:p w14:paraId="5FB8C63F" w14:textId="4458431C" w:rsidR="00F114BC" w:rsidRPr="008702A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5EE7" w:rsidRPr="00184DE0" w14:paraId="352D196A" w14:textId="77777777" w:rsidTr="007230E1">
        <w:tc>
          <w:tcPr>
            <w:tcW w:w="1188" w:type="dxa"/>
          </w:tcPr>
          <w:p w14:paraId="316D1ADB" w14:textId="69B8C5E7" w:rsidR="009B5EE7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2610" w:type="dxa"/>
          </w:tcPr>
          <w:p w14:paraId="5D5201B9" w14:textId="5C60DA09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E18F67E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GRU (128 cells)</w:t>
            </w:r>
          </w:p>
          <w:p w14:paraId="0EB502EA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513D74E4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3DBA3D46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2E6CAE5F" w14:textId="77777777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AC09B1" w14:textId="77777777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19C8E77" w14:textId="08B1A7F9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Acc: 99%</w:t>
            </w:r>
          </w:p>
          <w:p w14:paraId="7E125E51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FFCA5BC" w14:textId="7BFCAADB" w:rsidR="009B5EE7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Acc: 95%</w:t>
            </w:r>
          </w:p>
        </w:tc>
        <w:tc>
          <w:tcPr>
            <w:tcW w:w="3870" w:type="dxa"/>
          </w:tcPr>
          <w:p w14:paraId="780446DA" w14:textId="77777777" w:rsidR="009B5EE7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Using transfer learning, along with GRU, gave exceptional accuracies.</w:t>
            </w:r>
          </w:p>
          <w:p w14:paraId="4ECD97A4" w14:textId="69BA689E" w:rsidR="00BE214D" w:rsidRPr="00184DE0" w:rsidRDefault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: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0.20</w:t>
            </w:r>
          </w:p>
          <w:p w14:paraId="1A6F26B8" w14:textId="5CC96E32" w:rsidR="006D26C5" w:rsidRPr="00184DE0" w:rsidRDefault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Parameters: 3693253</w:t>
            </w:r>
          </w:p>
        </w:tc>
      </w:tr>
      <w:tr w:rsidR="00E86D4E" w:rsidRPr="00184DE0" w14:paraId="5BA6B4FE" w14:textId="77777777" w:rsidTr="007230E1">
        <w:tc>
          <w:tcPr>
            <w:tcW w:w="1188" w:type="dxa"/>
          </w:tcPr>
          <w:p w14:paraId="37E60F76" w14:textId="0BC54D44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2610" w:type="dxa"/>
          </w:tcPr>
          <w:p w14:paraId="25575A10" w14:textId="63752A45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326DB40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GRU (128 cells)</w:t>
            </w:r>
          </w:p>
          <w:p w14:paraId="722BE6AF" w14:textId="6D55A88B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3FC4C530" w14:textId="369A0FEE" w:rsidR="00832A93" w:rsidRPr="00184DE0" w:rsidRDefault="00832A93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193DBF3D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70DE3DC8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18F50B75" w14:textId="69C24A4E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random transformations</w:t>
            </w:r>
          </w:p>
          <w:p w14:paraId="0FEBF26B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C4A773C" w14:textId="2905B24B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Acc: 99%</w:t>
            </w:r>
          </w:p>
          <w:p w14:paraId="2FCD1928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BFB076" w14:textId="351E38C8" w:rsidR="00E86D4E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Acc: 93%</w:t>
            </w:r>
          </w:p>
        </w:tc>
        <w:tc>
          <w:tcPr>
            <w:tcW w:w="3870" w:type="dxa"/>
          </w:tcPr>
          <w:p w14:paraId="79E1848B" w14:textId="6134F6B8" w:rsidR="00E86D4E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Added additional Dense layer of 128 nodes, along with random augmentation. The accuracy for validation dropped little as compared to initial model.</w:t>
            </w:r>
          </w:p>
        </w:tc>
      </w:tr>
      <w:tr w:rsidR="00E5552A" w:rsidRPr="00184DE0" w14:paraId="4EDD0622" w14:textId="77777777" w:rsidTr="007230E1">
        <w:tc>
          <w:tcPr>
            <w:tcW w:w="1188" w:type="dxa"/>
          </w:tcPr>
          <w:p w14:paraId="66B0F2D2" w14:textId="06AC377A" w:rsidR="00E5552A" w:rsidRPr="00184DE0" w:rsidRDefault="00832A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2610" w:type="dxa"/>
          </w:tcPr>
          <w:p w14:paraId="4CE4D61D" w14:textId="20E37C33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1F6EC8F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LSTM (128 cells) </w:t>
            </w:r>
          </w:p>
          <w:p w14:paraId="78DDCB24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6FC70FD3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42B70A36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641F059B" w14:textId="0B837324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5258257" w14:textId="2F486BD5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Acc: </w:t>
            </w:r>
            <w:r w:rsidR="00BE214D" w:rsidRPr="00184DE0">
              <w:rPr>
                <w:rFonts w:asciiTheme="majorHAnsi" w:hAnsiTheme="majorHAnsi" w:cstheme="majorHAnsi"/>
                <w:sz w:val="20"/>
                <w:szCs w:val="20"/>
              </w:rPr>
              <w:t>97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1B06326D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D604AF7" w14:textId="085DA71B" w:rsidR="00E5552A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Acc: </w:t>
            </w:r>
            <w:r w:rsidR="00BE214D" w:rsidRPr="00184DE0">
              <w:rPr>
                <w:rFonts w:asciiTheme="majorHAnsi" w:hAnsiTheme="majorHAnsi" w:cstheme="majorHAnsi"/>
                <w:sz w:val="20"/>
                <w:szCs w:val="20"/>
              </w:rPr>
              <w:t>94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3870" w:type="dxa"/>
          </w:tcPr>
          <w:p w14:paraId="196C6ECA" w14:textId="6F7AAAC3" w:rsidR="00E5552A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Using LSTM instead of GRU.</w:t>
            </w:r>
            <w:r w:rsidR="007230E1">
              <w:rPr>
                <w:rFonts w:asciiTheme="majorHAnsi" w:hAnsiTheme="majorHAnsi" w:cstheme="majorHAnsi"/>
                <w:sz w:val="20"/>
                <w:szCs w:val="20"/>
              </w:rPr>
              <w:t xml:space="preserve"> It gave </w:t>
            </w:r>
            <w:proofErr w:type="gramStart"/>
            <w:r w:rsidR="007230E1">
              <w:rPr>
                <w:rFonts w:asciiTheme="majorHAnsi" w:hAnsiTheme="majorHAnsi" w:cstheme="majorHAnsi"/>
                <w:sz w:val="20"/>
                <w:szCs w:val="20"/>
              </w:rPr>
              <w:t>Good</w:t>
            </w:r>
            <w:proofErr w:type="gramEnd"/>
            <w:r w:rsidR="007230E1">
              <w:rPr>
                <w:rFonts w:asciiTheme="majorHAnsi" w:hAnsiTheme="majorHAnsi" w:cstheme="majorHAnsi"/>
                <w:sz w:val="20"/>
                <w:szCs w:val="20"/>
              </w:rPr>
              <w:t xml:space="preserve"> accuracies.</w:t>
            </w:r>
          </w:p>
          <w:p w14:paraId="6228B60D" w14:textId="40F1DB07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5552A" w:rsidRPr="00184DE0" w14:paraId="09B0B9DD" w14:textId="77777777" w:rsidTr="007230E1">
        <w:tc>
          <w:tcPr>
            <w:tcW w:w="1188" w:type="dxa"/>
          </w:tcPr>
          <w:p w14:paraId="662BEF14" w14:textId="6FE30DA7" w:rsidR="00E5552A" w:rsidRPr="00184DE0" w:rsidRDefault="00832A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610" w:type="dxa"/>
          </w:tcPr>
          <w:p w14:paraId="491BBB29" w14:textId="52206FEA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7E7EFC2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LSTM (128 cells) </w:t>
            </w:r>
          </w:p>
          <w:p w14:paraId="27E5B37B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479F68BE" w14:textId="56BA2FB3" w:rsidR="00832A93" w:rsidRPr="00184DE0" w:rsidRDefault="00832A93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32232C88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0A7035C0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3E7FAFB4" w14:textId="363A2A87" w:rsidR="00E5552A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random transformations</w:t>
            </w:r>
          </w:p>
        </w:tc>
        <w:tc>
          <w:tcPr>
            <w:tcW w:w="1980" w:type="dxa"/>
          </w:tcPr>
          <w:p w14:paraId="6070A6C4" w14:textId="6EA9B3ED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Acc: </w:t>
            </w:r>
            <w:r w:rsidR="00C85B15" w:rsidRPr="00184DE0">
              <w:rPr>
                <w:rFonts w:asciiTheme="majorHAnsi" w:hAnsiTheme="majorHAnsi" w:cstheme="majorHAnsi"/>
                <w:sz w:val="20"/>
                <w:szCs w:val="20"/>
              </w:rPr>
              <w:t>98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081A0E5C" w14:textId="797B7091" w:rsidR="00706435" w:rsidRPr="00184DE0" w:rsidRDefault="00706435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loss: 0.04</w:t>
            </w:r>
          </w:p>
          <w:p w14:paraId="5CBA979A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D0FEC9" w14:textId="77777777" w:rsidR="00E5552A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Acc: </w:t>
            </w:r>
            <w:r w:rsidR="00C85B15" w:rsidRPr="00184DE0">
              <w:rPr>
                <w:rFonts w:asciiTheme="majorHAnsi" w:hAnsiTheme="majorHAnsi" w:cstheme="majorHAnsi"/>
                <w:sz w:val="20"/>
                <w:szCs w:val="20"/>
              </w:rPr>
              <w:t>97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43845346" w14:textId="2435F910" w:rsidR="00706435" w:rsidRPr="00184DE0" w:rsidRDefault="00706435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loss: 0.12</w:t>
            </w:r>
          </w:p>
        </w:tc>
        <w:tc>
          <w:tcPr>
            <w:tcW w:w="3870" w:type="dxa"/>
          </w:tcPr>
          <w:p w14:paraId="6833809D" w14:textId="77777777" w:rsidR="00E5552A" w:rsidRPr="00184DE0" w:rsidRDefault="001900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Added additional Dense layer of 128 nodes, along with random augmentation.</w:t>
            </w:r>
          </w:p>
          <w:p w14:paraId="5BB22A4D" w14:textId="77777777" w:rsidR="00C85B15" w:rsidRPr="00184DE0" w:rsidRDefault="00C85B1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Surprisingly, it gave results over the bar.</w:t>
            </w:r>
          </w:p>
          <w:p w14:paraId="467B77D3" w14:textId="7DB17938" w:rsidR="0070169B" w:rsidRPr="00184DE0" w:rsidRDefault="0070169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Parameters:</w:t>
            </w:r>
            <w:r w:rsidRPr="00184DE0">
              <w:rPr>
                <w:rFonts w:asciiTheme="majorHAnsi" w:hAnsiTheme="majorHAnsi" w:cstheme="majorHAns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3856965</w:t>
            </w:r>
          </w:p>
        </w:tc>
      </w:tr>
      <w:tr w:rsidR="007230E1" w:rsidRPr="00184DE0" w14:paraId="0645560E" w14:textId="77777777" w:rsidTr="007230E1">
        <w:tc>
          <w:tcPr>
            <w:tcW w:w="1188" w:type="dxa"/>
          </w:tcPr>
          <w:p w14:paraId="10413865" w14:textId="63E87929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151278C" w14:textId="687D0198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11D3FB4" w14:textId="1EB30D0C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4A219B08" w14:textId="56083D41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230E1" w:rsidRPr="00184DE0" w14:paraId="6E7E1E96" w14:textId="77777777" w:rsidTr="007230E1">
        <w:tc>
          <w:tcPr>
            <w:tcW w:w="1188" w:type="dxa"/>
          </w:tcPr>
          <w:p w14:paraId="2D0309E4" w14:textId="5F664109" w:rsidR="00E86D4E" w:rsidRPr="00184DE0" w:rsidRDefault="00E86D4E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Final Model</w:t>
            </w:r>
            <w:r w:rsidR="00BE214D"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1</w:t>
            </w:r>
          </w:p>
        </w:tc>
        <w:tc>
          <w:tcPr>
            <w:tcW w:w="2610" w:type="dxa"/>
          </w:tcPr>
          <w:p w14:paraId="723E9B8E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Conv 3D </w:t>
            </w: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Model :</w:t>
            </w:r>
            <w:proofErr w:type="gramEnd"/>
          </w:p>
          <w:p w14:paraId="66E27E23" w14:textId="4DF80CF3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16, 32, 64, 128 filters </w:t>
            </w:r>
          </w:p>
          <w:p w14:paraId="1A0DDFC1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+ 256 dense nodes</w:t>
            </w:r>
          </w:p>
          <w:p w14:paraId="214DBD31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+ 128 dense nodes </w:t>
            </w:r>
          </w:p>
          <w:p w14:paraId="3E5FBE9E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image size 160 by 160 </w:t>
            </w:r>
          </w:p>
          <w:p w14:paraId="1316B99F" w14:textId="19872FB9" w:rsidR="00E86D4E" w:rsidRPr="00184DE0" w:rsidRDefault="00E86D4E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AABB475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Acc: 98%</w:t>
            </w:r>
          </w:p>
          <w:p w14:paraId="004FA464" w14:textId="75D312E3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loss: 0.08</w:t>
            </w:r>
          </w:p>
          <w:p w14:paraId="2836E6DD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D88879D" w14:textId="77777777" w:rsidR="00E86D4E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Acc: 87%</w:t>
            </w:r>
          </w:p>
          <w:p w14:paraId="689F2925" w14:textId="434417D3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loss: 0.36</w:t>
            </w:r>
          </w:p>
        </w:tc>
        <w:tc>
          <w:tcPr>
            <w:tcW w:w="3870" w:type="dxa"/>
          </w:tcPr>
          <w:p w14:paraId="5129AA39" w14:textId="77777777" w:rsidR="00E86D4E" w:rsidRPr="00184DE0" w:rsidRDefault="006D26C5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The Training accuracy and validation accuracy is best using CONV 3D model.</w:t>
            </w:r>
          </w:p>
          <w:p w14:paraId="71819452" w14:textId="52DB9C93" w:rsidR="006D26C5" w:rsidRPr="00184DE0" w:rsidRDefault="00BE214D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Dropout: 0.20</w:t>
            </w:r>
          </w:p>
          <w:p w14:paraId="3CFA6EEC" w14:textId="7680DC5C" w:rsidR="006D26C5" w:rsidRPr="00184DE0" w:rsidRDefault="006D26C5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Paramters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 3604933</w:t>
            </w:r>
          </w:p>
        </w:tc>
      </w:tr>
      <w:tr w:rsidR="007230E1" w:rsidRPr="00184DE0" w14:paraId="3E14235B" w14:textId="77777777" w:rsidTr="007230E1">
        <w:tc>
          <w:tcPr>
            <w:tcW w:w="1188" w:type="dxa"/>
          </w:tcPr>
          <w:p w14:paraId="29641828" w14:textId="1C488F04" w:rsidR="00E86D4E" w:rsidRPr="00184DE0" w:rsidRDefault="00BE214D" w:rsidP="00096F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Final Model 2</w:t>
            </w:r>
          </w:p>
        </w:tc>
        <w:tc>
          <w:tcPr>
            <w:tcW w:w="2610" w:type="dxa"/>
          </w:tcPr>
          <w:p w14:paraId="2F4C72D4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2DE0B68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GRU (128 cells)</w:t>
            </w:r>
          </w:p>
          <w:p w14:paraId="3B6846D5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2A72401B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7C1226C5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7FFF77F1" w14:textId="77777777" w:rsidR="00E86D4E" w:rsidRPr="00184DE0" w:rsidRDefault="00E86D4E" w:rsidP="00096F8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E346BC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Acc: 99%</w:t>
            </w:r>
          </w:p>
          <w:p w14:paraId="6ACC4770" w14:textId="13100FCC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loss: 0.01</w:t>
            </w:r>
          </w:p>
          <w:p w14:paraId="7B1D5A6F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7C00E98" w14:textId="77777777" w:rsidR="00E86D4E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Acc: 95%</w:t>
            </w:r>
          </w:p>
          <w:p w14:paraId="06A94859" w14:textId="1D50161D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loss: 0.20</w:t>
            </w:r>
          </w:p>
        </w:tc>
        <w:tc>
          <w:tcPr>
            <w:tcW w:w="3870" w:type="dxa"/>
          </w:tcPr>
          <w:p w14:paraId="588EC90C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Using transfer learning, along with GRU, gave exceptional accuracies.</w:t>
            </w:r>
          </w:p>
          <w:p w14:paraId="78C3AF8B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: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0.20</w:t>
            </w:r>
          </w:p>
          <w:p w14:paraId="2749321C" w14:textId="06324DB4" w:rsidR="00E86D4E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Parameters: 3693253</w:t>
            </w:r>
          </w:p>
        </w:tc>
      </w:tr>
    </w:tbl>
    <w:p w14:paraId="45130118" w14:textId="0E4222B7" w:rsidR="00A579C4" w:rsidRPr="00184DE0" w:rsidRDefault="00A579C4">
      <w:pPr>
        <w:rPr>
          <w:rFonts w:asciiTheme="majorHAnsi" w:hAnsiTheme="majorHAnsi" w:cstheme="majorHAnsi"/>
        </w:rPr>
      </w:pPr>
    </w:p>
    <w:p w14:paraId="400E31CD" w14:textId="388635B1" w:rsidR="00F41960" w:rsidRDefault="00125735" w:rsidP="007230E1">
      <w:pPr>
        <w:rPr>
          <w:rFonts w:asciiTheme="majorHAnsi" w:hAnsiTheme="majorHAnsi" w:cstheme="majorHAnsi"/>
        </w:rPr>
      </w:pPr>
      <w:r w:rsidRPr="00125735">
        <w:rPr>
          <w:rFonts w:asciiTheme="majorHAnsi" w:hAnsiTheme="majorHAnsi" w:cstheme="majorHAnsi"/>
          <w:b/>
          <w:bCs/>
        </w:rPr>
        <w:t>Final Thoughts</w:t>
      </w:r>
      <w:r>
        <w:rPr>
          <w:rFonts w:asciiTheme="majorHAnsi" w:hAnsiTheme="majorHAnsi" w:cstheme="majorHAnsi"/>
          <w:b/>
          <w:bCs/>
        </w:rPr>
        <w:t xml:space="preserve">: </w:t>
      </w:r>
      <w:r w:rsidR="00F41960">
        <w:rPr>
          <w:rFonts w:asciiTheme="majorHAnsi" w:hAnsiTheme="majorHAnsi" w:cstheme="majorHAnsi"/>
        </w:rPr>
        <w:br/>
      </w:r>
      <w:r w:rsidR="006C4D48">
        <w:rPr>
          <w:rFonts w:asciiTheme="majorHAnsi" w:hAnsiTheme="majorHAnsi" w:cstheme="majorHAnsi"/>
        </w:rPr>
        <w:t>Out of the approach taken for Conv3D, w</w:t>
      </w:r>
      <w:r w:rsidR="007230E1">
        <w:rPr>
          <w:rFonts w:asciiTheme="majorHAnsi" w:hAnsiTheme="majorHAnsi" w:cstheme="majorHAnsi"/>
        </w:rPr>
        <w:t xml:space="preserve">e selected </w:t>
      </w:r>
      <w:r w:rsidR="00F41960">
        <w:rPr>
          <w:rFonts w:asciiTheme="majorHAnsi" w:hAnsiTheme="majorHAnsi" w:cstheme="majorHAnsi"/>
        </w:rPr>
        <w:t xml:space="preserve">Conv 3D Model with </w:t>
      </w:r>
      <w:r w:rsidR="007230E1" w:rsidRPr="007230E1">
        <w:rPr>
          <w:rFonts w:asciiTheme="majorHAnsi" w:hAnsiTheme="majorHAnsi" w:cstheme="majorHAnsi"/>
        </w:rPr>
        <w:t xml:space="preserve">16, 32, 64, 128 </w:t>
      </w:r>
      <w:r w:rsidRPr="007230E1">
        <w:rPr>
          <w:rFonts w:asciiTheme="majorHAnsi" w:hAnsiTheme="majorHAnsi" w:cstheme="majorHAnsi"/>
        </w:rPr>
        <w:t>filters, 256</w:t>
      </w:r>
      <w:r w:rsidR="007230E1" w:rsidRPr="007230E1">
        <w:rPr>
          <w:rFonts w:asciiTheme="majorHAnsi" w:hAnsiTheme="majorHAnsi" w:cstheme="majorHAnsi"/>
        </w:rPr>
        <w:t xml:space="preserve"> dense nodes</w:t>
      </w:r>
      <w:r>
        <w:rPr>
          <w:rFonts w:asciiTheme="majorHAnsi" w:hAnsiTheme="majorHAnsi" w:cstheme="majorHAnsi"/>
        </w:rPr>
        <w:t>,</w:t>
      </w:r>
      <w:r w:rsidRPr="007230E1">
        <w:rPr>
          <w:rFonts w:asciiTheme="majorHAnsi" w:hAnsiTheme="majorHAnsi" w:cstheme="majorHAnsi"/>
        </w:rPr>
        <w:t xml:space="preserve"> 128</w:t>
      </w:r>
      <w:r w:rsidR="007230E1" w:rsidRPr="007230E1">
        <w:rPr>
          <w:rFonts w:asciiTheme="majorHAnsi" w:hAnsiTheme="majorHAnsi" w:cstheme="majorHAnsi"/>
        </w:rPr>
        <w:t xml:space="preserve"> dense </w:t>
      </w:r>
      <w:r w:rsidRPr="007230E1">
        <w:rPr>
          <w:rFonts w:asciiTheme="majorHAnsi" w:hAnsiTheme="majorHAnsi" w:cstheme="majorHAnsi"/>
        </w:rPr>
        <w:t>nodes, image</w:t>
      </w:r>
      <w:r w:rsidR="007230E1" w:rsidRPr="007230E1">
        <w:rPr>
          <w:rFonts w:asciiTheme="majorHAnsi" w:hAnsiTheme="majorHAnsi" w:cstheme="majorHAnsi"/>
        </w:rPr>
        <w:t xml:space="preserve"> size 160 by 160</w:t>
      </w:r>
      <w:r w:rsidR="00F41960">
        <w:rPr>
          <w:rFonts w:asciiTheme="majorHAnsi" w:hAnsiTheme="majorHAnsi" w:cstheme="majorHAnsi"/>
        </w:rPr>
        <w:t xml:space="preserve"> feeding 20 images with 0.20 </w:t>
      </w:r>
      <w:r>
        <w:rPr>
          <w:rFonts w:asciiTheme="majorHAnsi" w:hAnsiTheme="majorHAnsi" w:cstheme="majorHAnsi"/>
        </w:rPr>
        <w:t>dropout</w:t>
      </w:r>
      <w:r w:rsidR="00F41960">
        <w:rPr>
          <w:rFonts w:asciiTheme="majorHAnsi" w:hAnsiTheme="majorHAnsi" w:cstheme="majorHAnsi"/>
        </w:rPr>
        <w:t xml:space="preserve">. </w:t>
      </w:r>
    </w:p>
    <w:p w14:paraId="67739BAF" w14:textId="7D2B45B5" w:rsidR="007230E1" w:rsidRPr="00125735" w:rsidRDefault="00F41960" w:rsidP="007230E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</w:rPr>
        <w:t>And from CNN+RNN</w:t>
      </w:r>
      <w:r w:rsidRPr="00F41960">
        <w:rPr>
          <w:rFonts w:asciiTheme="majorHAnsi" w:hAnsiTheme="majorHAnsi" w:cstheme="majorHAnsi"/>
        </w:rPr>
        <w:t xml:space="preserve"> perspective, </w:t>
      </w:r>
      <w:proofErr w:type="spellStart"/>
      <w:r>
        <w:rPr>
          <w:rFonts w:asciiTheme="majorHAnsi" w:hAnsiTheme="majorHAnsi" w:cstheme="majorHAnsi"/>
        </w:rPr>
        <w:t>MobileN</w:t>
      </w:r>
      <w:r w:rsidRPr="00F41960">
        <w:rPr>
          <w:rFonts w:asciiTheme="majorHAnsi" w:hAnsiTheme="majorHAnsi" w:cstheme="majorHAnsi"/>
        </w:rPr>
        <w:t>et</w:t>
      </w:r>
      <w:proofErr w:type="spellEnd"/>
      <w:r w:rsidRPr="00F4196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(weight full retrained) with </w:t>
      </w:r>
      <w:r w:rsidRPr="00F41960">
        <w:rPr>
          <w:rFonts w:asciiTheme="majorHAnsi" w:hAnsiTheme="majorHAnsi" w:cstheme="majorHAnsi"/>
        </w:rPr>
        <w:t>GRU (128 cells), Dense (128 nodes), image size 120 by 120</w:t>
      </w:r>
      <w:r>
        <w:rPr>
          <w:rFonts w:asciiTheme="majorHAnsi" w:hAnsiTheme="majorHAnsi" w:cstheme="majorHAnsi"/>
        </w:rPr>
        <w:t xml:space="preserve">, dropout as 0.20 and </w:t>
      </w:r>
      <w:r w:rsidRPr="00F41960">
        <w:rPr>
          <w:rFonts w:asciiTheme="majorHAnsi" w:hAnsiTheme="majorHAnsi" w:cstheme="majorHAnsi"/>
        </w:rPr>
        <w:t>20 images per video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/>
      </w:r>
      <w:r w:rsidR="00125735">
        <w:rPr>
          <w:rFonts w:asciiTheme="majorHAnsi" w:hAnsiTheme="majorHAnsi" w:cstheme="majorHAnsi"/>
        </w:rPr>
        <w:t>W</w:t>
      </w:r>
      <w:r>
        <w:rPr>
          <w:rFonts w:asciiTheme="majorHAnsi" w:hAnsiTheme="majorHAnsi" w:cstheme="majorHAnsi"/>
        </w:rPr>
        <w:t>e found out tradeoff between train and validation accuracies as well on parameters.</w:t>
      </w:r>
      <w:r>
        <w:rPr>
          <w:rFonts w:asciiTheme="majorHAnsi" w:hAnsiTheme="majorHAnsi" w:cstheme="majorHAnsi"/>
        </w:rPr>
        <w:br/>
      </w:r>
    </w:p>
    <w:sectPr w:rsidR="007230E1" w:rsidRPr="0012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60D"/>
    <w:multiLevelType w:val="hybridMultilevel"/>
    <w:tmpl w:val="7A60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AB5"/>
    <w:multiLevelType w:val="hybridMultilevel"/>
    <w:tmpl w:val="0E64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45AD8"/>
    <w:multiLevelType w:val="hybridMultilevel"/>
    <w:tmpl w:val="D0D2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45A6F"/>
    <w:multiLevelType w:val="multilevel"/>
    <w:tmpl w:val="16261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689177">
    <w:abstractNumId w:val="4"/>
  </w:num>
  <w:num w:numId="2" w16cid:durableId="1169561783">
    <w:abstractNumId w:val="2"/>
  </w:num>
  <w:num w:numId="3" w16cid:durableId="1756244700">
    <w:abstractNumId w:val="0"/>
  </w:num>
  <w:num w:numId="4" w16cid:durableId="1806200088">
    <w:abstractNumId w:val="1"/>
  </w:num>
  <w:num w:numId="5" w16cid:durableId="695693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392"/>
    <w:rsid w:val="00125735"/>
    <w:rsid w:val="00184DE0"/>
    <w:rsid w:val="00190091"/>
    <w:rsid w:val="001C6B6E"/>
    <w:rsid w:val="001D402A"/>
    <w:rsid w:val="00277500"/>
    <w:rsid w:val="003B4D31"/>
    <w:rsid w:val="00422843"/>
    <w:rsid w:val="004679F4"/>
    <w:rsid w:val="006C49FE"/>
    <w:rsid w:val="006C4D48"/>
    <w:rsid w:val="006D26C5"/>
    <w:rsid w:val="0070169B"/>
    <w:rsid w:val="00706435"/>
    <w:rsid w:val="007230E1"/>
    <w:rsid w:val="00832A93"/>
    <w:rsid w:val="008702A0"/>
    <w:rsid w:val="008D5AB7"/>
    <w:rsid w:val="00966338"/>
    <w:rsid w:val="009B5EE7"/>
    <w:rsid w:val="009C2C24"/>
    <w:rsid w:val="00A579C4"/>
    <w:rsid w:val="00AD2B43"/>
    <w:rsid w:val="00B32392"/>
    <w:rsid w:val="00BC29A9"/>
    <w:rsid w:val="00BE214D"/>
    <w:rsid w:val="00C412F0"/>
    <w:rsid w:val="00C85B15"/>
    <w:rsid w:val="00CC69E8"/>
    <w:rsid w:val="00DA5D94"/>
    <w:rsid w:val="00DB644C"/>
    <w:rsid w:val="00DD3D1C"/>
    <w:rsid w:val="00DF240E"/>
    <w:rsid w:val="00E5552A"/>
    <w:rsid w:val="00E86D4E"/>
    <w:rsid w:val="00E925BF"/>
    <w:rsid w:val="00F114BC"/>
    <w:rsid w:val="00F4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docId w15:val="{EF8DCAAB-7EF5-4CE6-B9C2-85771463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79F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22843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F419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Shadab Mazhari</cp:lastModifiedBy>
  <cp:revision>23</cp:revision>
  <dcterms:created xsi:type="dcterms:W3CDTF">2018-07-08T13:18:00Z</dcterms:created>
  <dcterms:modified xsi:type="dcterms:W3CDTF">2024-01-29T21:07:00Z</dcterms:modified>
</cp:coreProperties>
</file>