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065E" w14:textId="500A09B7" w:rsidR="005E1648" w:rsidRDefault="001D3083">
      <w:r w:rsidRPr="001D3083">
        <w:t>Сумма элементов списка</w:t>
      </w:r>
    </w:p>
    <w:p w14:paraId="0BD56DA8" w14:textId="2C239C42" w:rsidR="001D3083" w:rsidRDefault="001D3083">
      <w:r w:rsidRPr="001D3083">
        <w:rPr>
          <w:noProof/>
        </w:rPr>
        <w:drawing>
          <wp:inline distT="0" distB="0" distL="0" distR="0" wp14:anchorId="55647109" wp14:editId="00657A1B">
            <wp:extent cx="5940425" cy="2146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4B9E" w14:textId="26BDE8E2" w:rsidR="001D3083" w:rsidRDefault="001D3083">
      <w:r w:rsidRPr="001D3083">
        <w:t>Поиск максимального элемента</w:t>
      </w:r>
      <w:r w:rsidR="003112E8" w:rsidRPr="003112E8">
        <w:rPr>
          <w:noProof/>
        </w:rPr>
        <w:drawing>
          <wp:inline distT="0" distB="0" distL="0" distR="0" wp14:anchorId="47205E1F" wp14:editId="1D3F79BD">
            <wp:extent cx="5940425" cy="1959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2E8" w:rsidRPr="003112E8">
        <w:t>Генерация числовой последовательности</w:t>
      </w:r>
    </w:p>
    <w:p w14:paraId="5E9BFED1" w14:textId="46AF9873" w:rsidR="00983D80" w:rsidRDefault="00983D80">
      <w:r w:rsidRPr="00983D80">
        <w:rPr>
          <w:noProof/>
        </w:rPr>
        <w:drawing>
          <wp:inline distT="0" distB="0" distL="0" distR="0" wp14:anchorId="2F0DA0B1" wp14:editId="23D1E7A0">
            <wp:extent cx="5940425" cy="1910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5DE0" w14:textId="1B4D906C" w:rsidR="00983D80" w:rsidRDefault="00983D80">
      <w:pPr>
        <w:rPr>
          <w:lang w:val="en-GB"/>
        </w:rPr>
      </w:pPr>
      <w:proofErr w:type="spellStart"/>
      <w:r w:rsidRPr="00983D80">
        <w:rPr>
          <w:lang w:val="en-GB"/>
        </w:rPr>
        <w:t>Факториал</w:t>
      </w:r>
      <w:proofErr w:type="spellEnd"/>
      <w:r w:rsidRPr="00983D80">
        <w:rPr>
          <w:lang w:val="en-GB"/>
        </w:rPr>
        <w:t xml:space="preserve"> </w:t>
      </w:r>
      <w:proofErr w:type="spellStart"/>
      <w:r w:rsidRPr="00983D80">
        <w:rPr>
          <w:lang w:val="en-GB"/>
        </w:rPr>
        <w:t>числа</w:t>
      </w:r>
      <w:proofErr w:type="spellEnd"/>
    </w:p>
    <w:p w14:paraId="09AA34BD" w14:textId="2350778D" w:rsidR="00983D80" w:rsidRDefault="00983D80">
      <w:pPr>
        <w:rPr>
          <w:lang w:val="en-GB"/>
        </w:rPr>
      </w:pPr>
      <w:r w:rsidRPr="00983D80">
        <w:rPr>
          <w:noProof/>
          <w:lang w:val="en-GB"/>
        </w:rPr>
        <w:drawing>
          <wp:inline distT="0" distB="0" distL="0" distR="0" wp14:anchorId="40B01405" wp14:editId="1AE376C7">
            <wp:extent cx="5940425" cy="1669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2C18" w14:textId="7E9E89B9" w:rsidR="00983D80" w:rsidRDefault="00983D80">
      <w:pPr>
        <w:rPr>
          <w:lang w:val="en-GB"/>
        </w:rPr>
      </w:pPr>
      <w:proofErr w:type="spellStart"/>
      <w:r w:rsidRPr="00983D80">
        <w:rPr>
          <w:lang w:val="en-GB"/>
        </w:rPr>
        <w:lastRenderedPageBreak/>
        <w:t>Подсчет</w:t>
      </w:r>
      <w:proofErr w:type="spellEnd"/>
      <w:r w:rsidRPr="00983D80">
        <w:rPr>
          <w:lang w:val="en-GB"/>
        </w:rPr>
        <w:t xml:space="preserve"> </w:t>
      </w:r>
      <w:proofErr w:type="spellStart"/>
      <w:r w:rsidRPr="00983D80">
        <w:rPr>
          <w:lang w:val="en-GB"/>
        </w:rPr>
        <w:t>количества</w:t>
      </w:r>
      <w:proofErr w:type="spellEnd"/>
      <w:r w:rsidRPr="00983D80">
        <w:rPr>
          <w:lang w:val="en-GB"/>
        </w:rPr>
        <w:t xml:space="preserve"> </w:t>
      </w:r>
      <w:proofErr w:type="spellStart"/>
      <w:r w:rsidRPr="00983D80">
        <w:rPr>
          <w:lang w:val="en-GB"/>
        </w:rPr>
        <w:t>гласных</w:t>
      </w:r>
      <w:proofErr w:type="spellEnd"/>
    </w:p>
    <w:p w14:paraId="231681C8" w14:textId="249A3145" w:rsidR="00983D80" w:rsidRDefault="00983D80">
      <w:pPr>
        <w:rPr>
          <w:lang w:val="en-GB"/>
        </w:rPr>
      </w:pPr>
      <w:r w:rsidRPr="00983D80">
        <w:rPr>
          <w:noProof/>
          <w:lang w:val="en-GB"/>
        </w:rPr>
        <w:drawing>
          <wp:inline distT="0" distB="0" distL="0" distR="0" wp14:anchorId="1C397442" wp14:editId="7EF1FD95">
            <wp:extent cx="5940425" cy="1828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EC86" w14:textId="780AE346" w:rsidR="00983D80" w:rsidRDefault="00983D80">
      <w:pPr>
        <w:rPr>
          <w:lang w:val="en-GB"/>
        </w:rPr>
      </w:pPr>
      <w:proofErr w:type="spellStart"/>
      <w:r w:rsidRPr="00983D80">
        <w:rPr>
          <w:lang w:val="en-GB"/>
        </w:rPr>
        <w:t>Функция</w:t>
      </w:r>
      <w:proofErr w:type="spellEnd"/>
      <w:r w:rsidRPr="00983D80">
        <w:rPr>
          <w:lang w:val="en-GB"/>
        </w:rPr>
        <w:t xml:space="preserve"> </w:t>
      </w:r>
      <w:proofErr w:type="spellStart"/>
      <w:r w:rsidRPr="00983D80">
        <w:rPr>
          <w:lang w:val="en-GB"/>
        </w:rPr>
        <w:t>для</w:t>
      </w:r>
      <w:proofErr w:type="spellEnd"/>
      <w:r w:rsidRPr="00983D80">
        <w:rPr>
          <w:lang w:val="en-GB"/>
        </w:rPr>
        <w:t xml:space="preserve"> </w:t>
      </w:r>
      <w:proofErr w:type="spellStart"/>
      <w:r w:rsidRPr="00983D80">
        <w:rPr>
          <w:lang w:val="en-GB"/>
        </w:rPr>
        <w:t>вычисления</w:t>
      </w:r>
      <w:proofErr w:type="spellEnd"/>
      <w:r w:rsidRPr="00983D80">
        <w:rPr>
          <w:lang w:val="en-GB"/>
        </w:rPr>
        <w:t xml:space="preserve"> </w:t>
      </w:r>
      <w:proofErr w:type="spellStart"/>
      <w:r w:rsidRPr="00983D80">
        <w:rPr>
          <w:lang w:val="en-GB"/>
        </w:rPr>
        <w:t>среднего</w:t>
      </w:r>
      <w:proofErr w:type="spellEnd"/>
    </w:p>
    <w:p w14:paraId="54BDF23C" w14:textId="75162C5D" w:rsidR="00983D80" w:rsidRDefault="00983D80">
      <w:pPr>
        <w:rPr>
          <w:lang w:val="en-GB"/>
        </w:rPr>
      </w:pPr>
      <w:r w:rsidRPr="00983D80">
        <w:rPr>
          <w:noProof/>
          <w:lang w:val="en-GB"/>
        </w:rPr>
        <w:drawing>
          <wp:inline distT="0" distB="0" distL="0" distR="0" wp14:anchorId="0F243205" wp14:editId="79CAD339">
            <wp:extent cx="5940425" cy="1816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2F5" w14:textId="5E16BCAD" w:rsidR="00983D80" w:rsidRDefault="00983D80">
      <w:pPr>
        <w:rPr>
          <w:lang w:val="en-GB"/>
        </w:rPr>
      </w:pPr>
      <w:proofErr w:type="spellStart"/>
      <w:r w:rsidRPr="00983D80">
        <w:rPr>
          <w:lang w:val="en-GB"/>
        </w:rPr>
        <w:t>Функция</w:t>
      </w:r>
      <w:proofErr w:type="spellEnd"/>
      <w:r w:rsidRPr="00983D80">
        <w:rPr>
          <w:lang w:val="en-GB"/>
        </w:rPr>
        <w:t xml:space="preserve"> </w:t>
      </w:r>
      <w:proofErr w:type="spellStart"/>
      <w:r w:rsidRPr="00983D80">
        <w:rPr>
          <w:lang w:val="en-GB"/>
        </w:rPr>
        <w:t>для</w:t>
      </w:r>
      <w:proofErr w:type="spellEnd"/>
      <w:r w:rsidRPr="00983D80">
        <w:rPr>
          <w:lang w:val="en-GB"/>
        </w:rPr>
        <w:t xml:space="preserve"> </w:t>
      </w:r>
      <w:proofErr w:type="spellStart"/>
      <w:r w:rsidRPr="00983D80">
        <w:rPr>
          <w:lang w:val="en-GB"/>
        </w:rPr>
        <w:t>поиска</w:t>
      </w:r>
      <w:proofErr w:type="spellEnd"/>
      <w:r w:rsidRPr="00983D80">
        <w:rPr>
          <w:lang w:val="en-GB"/>
        </w:rPr>
        <w:t xml:space="preserve"> </w:t>
      </w:r>
      <w:proofErr w:type="spellStart"/>
      <w:r w:rsidRPr="00983D80">
        <w:rPr>
          <w:lang w:val="en-GB"/>
        </w:rPr>
        <w:t>наибольшей</w:t>
      </w:r>
      <w:proofErr w:type="spellEnd"/>
      <w:r w:rsidRPr="00983D80">
        <w:rPr>
          <w:lang w:val="en-GB"/>
        </w:rPr>
        <w:t xml:space="preserve"> </w:t>
      </w:r>
      <w:proofErr w:type="spellStart"/>
      <w:r w:rsidRPr="00983D80">
        <w:rPr>
          <w:lang w:val="en-GB"/>
        </w:rPr>
        <w:t>буквы</w:t>
      </w:r>
      <w:proofErr w:type="spellEnd"/>
    </w:p>
    <w:p w14:paraId="29512D23" w14:textId="29E83D7F" w:rsidR="00DE6937" w:rsidRDefault="007139EE">
      <w:pPr>
        <w:rPr>
          <w:lang w:val="en-GB"/>
        </w:rPr>
      </w:pPr>
      <w:r w:rsidRPr="007139EE">
        <w:rPr>
          <w:lang w:val="en-GB"/>
        </w:rPr>
        <w:drawing>
          <wp:inline distT="0" distB="0" distL="0" distR="0" wp14:anchorId="4D8BF1B9" wp14:editId="5A985772">
            <wp:extent cx="5940425" cy="2321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2C78" w14:textId="174FF7F0" w:rsidR="00DE6937" w:rsidRDefault="00DE6937">
      <w:pPr>
        <w:rPr>
          <w:lang w:val="en-GB"/>
        </w:rPr>
      </w:pPr>
      <w:proofErr w:type="spellStart"/>
      <w:r w:rsidRPr="00DE6937">
        <w:rPr>
          <w:lang w:val="en-GB"/>
        </w:rPr>
        <w:t>Лямбда-функция</w:t>
      </w:r>
      <w:proofErr w:type="spellEnd"/>
      <w:r w:rsidRPr="00DE6937">
        <w:rPr>
          <w:lang w:val="en-GB"/>
        </w:rPr>
        <w:t xml:space="preserve"> </w:t>
      </w:r>
      <w:proofErr w:type="spellStart"/>
      <w:r w:rsidRPr="00DE6937">
        <w:rPr>
          <w:lang w:val="en-GB"/>
        </w:rPr>
        <w:t>для</w:t>
      </w:r>
      <w:proofErr w:type="spellEnd"/>
      <w:r w:rsidRPr="00DE6937">
        <w:rPr>
          <w:lang w:val="en-GB"/>
        </w:rPr>
        <w:t xml:space="preserve"> </w:t>
      </w:r>
      <w:proofErr w:type="spellStart"/>
      <w:r w:rsidRPr="00DE6937">
        <w:rPr>
          <w:lang w:val="en-GB"/>
        </w:rPr>
        <w:t>умножения</w:t>
      </w:r>
      <w:proofErr w:type="spellEnd"/>
    </w:p>
    <w:p w14:paraId="71E76762" w14:textId="215FA2FB" w:rsidR="007139EE" w:rsidRDefault="007139EE">
      <w:pPr>
        <w:rPr>
          <w:lang w:val="en-GB"/>
        </w:rPr>
      </w:pPr>
      <w:r w:rsidRPr="007139EE">
        <w:rPr>
          <w:lang w:val="en-GB"/>
        </w:rPr>
        <w:lastRenderedPageBreak/>
        <w:drawing>
          <wp:inline distT="0" distB="0" distL="0" distR="0" wp14:anchorId="3AF64081" wp14:editId="3AC5E717">
            <wp:extent cx="5940425" cy="2225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469B" w14:textId="4614CA3E" w:rsidR="007139EE" w:rsidRPr="00983D80" w:rsidRDefault="00C52786">
      <w:pPr>
        <w:rPr>
          <w:lang w:val="en-GB"/>
        </w:rPr>
      </w:pPr>
      <w:r w:rsidRPr="00C52786">
        <w:rPr>
          <w:lang w:val="en-GB"/>
        </w:rPr>
        <w:t>https://github.com/shadeoverwatch/labs/blob/main/lab7mazhenov.py</w:t>
      </w:r>
    </w:p>
    <w:sectPr w:rsidR="007139EE" w:rsidRPr="00983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83"/>
    <w:rsid w:val="00050D3E"/>
    <w:rsid w:val="001D3083"/>
    <w:rsid w:val="00215271"/>
    <w:rsid w:val="002C46F3"/>
    <w:rsid w:val="003112E8"/>
    <w:rsid w:val="005E1648"/>
    <w:rsid w:val="006B150F"/>
    <w:rsid w:val="007139EE"/>
    <w:rsid w:val="00983D80"/>
    <w:rsid w:val="00C52786"/>
    <w:rsid w:val="00DE6937"/>
    <w:rsid w:val="00ED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3F78"/>
  <w15:chartTrackingRefBased/>
  <w15:docId w15:val="{08128723-1699-4764-B5E6-0F1371F4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Даниель Маженов</dc:creator>
  <cp:keywords/>
  <dc:description/>
  <cp:lastModifiedBy>Даниель Маженов</cp:lastModifiedBy>
  <cp:revision>2</cp:revision>
  <dcterms:created xsi:type="dcterms:W3CDTF">2024-10-14T11:28:00Z</dcterms:created>
  <dcterms:modified xsi:type="dcterms:W3CDTF">2024-10-14T11:28:00Z</dcterms:modified>
</cp:coreProperties>
</file>