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377AB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year;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min_year,max_year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"Enter the lowest year: "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,&amp;min_year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"Enter the </w:t>
      </w:r>
      <w:proofErr w:type="spellStart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heighest</w:t>
      </w:r>
      <w:proofErr w:type="spell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year: "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,&amp;max_year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"Leap years in given range are: "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77ABA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year = </w:t>
      </w:r>
      <w:proofErr w:type="spell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min_year;year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&lt;= </w:t>
      </w:r>
      <w:proofErr w:type="spell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max_year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; year++){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77ABA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((year%4==0)&amp;&amp;(year%100!=0))||(year%400==0))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77ABA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,year);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77AB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377ABA">
        <w:rPr>
          <w:rFonts w:ascii="Courier New" w:eastAsia="Times New Roman" w:hAnsi="Courier New" w:cs="Courier New"/>
          <w:color w:val="000000"/>
          <w:sz w:val="28"/>
        </w:rPr>
        <w:t> </w:t>
      </w: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Enter the lowest year: 2000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Enter the highest year: 2011</w:t>
      </w:r>
    </w:p>
    <w:p w:rsidR="00377ABA" w:rsidRPr="00377ABA" w:rsidRDefault="00377ABA" w:rsidP="00377AB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7ABA">
        <w:rPr>
          <w:rFonts w:ascii="Courier New" w:eastAsia="Times New Roman" w:hAnsi="Courier New" w:cs="Courier New"/>
          <w:color w:val="000000"/>
          <w:sz w:val="28"/>
          <w:szCs w:val="28"/>
        </w:rPr>
        <w:t>Leap years in given range is: 2000 2004 2008</w:t>
      </w:r>
    </w:p>
    <w:p w:rsidR="00F14AF8" w:rsidRDefault="00F14AF8"/>
    <w:sectPr w:rsidR="00F14AF8" w:rsidSect="00F1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7ABA"/>
    <w:rsid w:val="00377ABA"/>
    <w:rsid w:val="00F1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7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Grizli777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2013-03-19T23:39:00Z</dcterms:created>
  <dcterms:modified xsi:type="dcterms:W3CDTF">2013-03-19T23:39:00Z</dcterms:modified>
</cp:coreProperties>
</file>