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619" w:rsidRPr="00A11619" w:rsidRDefault="00A11619" w:rsidP="00A11619">
      <w:pPr>
        <w:spacing w:after="240" w:line="368" w:lineRule="atLeast"/>
        <w:outlineLvl w:val="1"/>
        <w:rPr>
          <w:rFonts w:ascii="SolaimanLipi" w:eastAsia="Times New Roman" w:hAnsi="SolaimanLipi" w:cs="SolaimanLipi"/>
          <w:color w:val="0C386E"/>
          <w:sz w:val="34"/>
          <w:szCs w:val="34"/>
        </w:rPr>
      </w:pPr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begin"/>
      </w:r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instrText xml:space="preserve"> HYPERLINK "http://www.techtunes.com.bd/programming/tune-id/186364" \o "সি প্রোগ্রামিং এর জন্য কালার কোড (কোডব্লকস ব্যবহারকারীদের জন্য)" </w:instrText>
      </w:r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separate"/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সি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প্রোগ্রামিং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এর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(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কোডব্লকস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ব্যবহারকারীদের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t>)</w:t>
      </w:r>
      <w:r w:rsidRPr="00A11619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end"/>
      </w:r>
    </w:p>
    <w:p w:rsidR="00A11619" w:rsidRPr="00A11619" w:rsidRDefault="00A11619" w:rsidP="00A11619">
      <w:pPr>
        <w:spacing w:after="0" w:line="368" w:lineRule="atLeas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টিউন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করেছে</w:t>
      </w:r>
      <w:proofErr w:type="gram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</w:t>
      </w:r>
      <w:proofErr w:type="gram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begin"/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instrText xml:space="preserve"> HYPERLINK "http://www.techtunes.com.bd/tuner/iamhemlock" \o "Posts by iamhemlock" </w:instrTex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separate"/>
      </w:r>
      <w:r w:rsidRPr="00A11619">
        <w:rPr>
          <w:rFonts w:ascii="SolaimanLipi" w:eastAsia="Times New Roman" w:hAnsi="SolaimanLipi" w:cs="SolaimanLipi"/>
          <w:color w:val="0C386E"/>
          <w:sz w:val="25"/>
          <w:szCs w:val="25"/>
        </w:rPr>
        <w:t>iamhemlock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end"/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|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প্রকাশিত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 15 February, 2013 on 12:22 am | 127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দেখা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| </w:t>
      </w: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152400" cy="152400"/>
            <wp:effectExtent l="0" t="0" r="0" b="0"/>
            <wp:docPr id="2" name="Picture 2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 3</w:t>
      </w:r>
    </w:p>
    <w:p w:rsidR="00A11619" w:rsidRPr="00A11619" w:rsidRDefault="00A11619" w:rsidP="00A11619">
      <w:pPr>
        <w:spacing w:after="0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bookmarkStart w:id="0" w:name="_GoBack"/>
      <w:bookmarkEnd w:id="0"/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proofErr w:type="gram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কোডব্লকস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ব্যবহারকারীরা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এইটা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একজন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মানায়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??</w:t>
      </w:r>
      <w:proofErr w:type="gram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তাইতো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নিয়ে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আসলাম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কোডব্লকস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ব্যবহারকারীদের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নিতেছি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পোস্ট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সমূহ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দেখে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অনেকেই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বিরক্ত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ভেবে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পোলাটা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খালি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আজাইরা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পেচাল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আরে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ভাই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হয়ত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একজন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ভাল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কাছে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এগুল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বেপার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কিন্তু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মত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যারা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নতুন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তাদের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হয়ত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এটা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অনেক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গুরুত্বপূর্ণ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ঠিক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আছে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আসল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কথায়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আসি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সকল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রান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ব্যাকগ্রাউন্ড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থাকে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কালো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ফন্ট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গুলর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থাকে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সাদা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একে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ই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পারবেন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যারা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"turbo c"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তাদের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অনেক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সহজ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কারন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বেশিরভাগ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বইতেই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"turbo c"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কোডব্লকস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ব্যবহারকারীরা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সহজেই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এইটা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কিন্তু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পোস্ট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থেকে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হয়ত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আপনারা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কিছুটা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সাহায্য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পেতে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তবেই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পোস্ট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সার্থক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ক্ষেত্রে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টিকে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নিচের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মত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লিখতে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#include &lt;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stdio.h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&gt;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#include &lt;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stdlib.h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&gt;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#include &lt;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conio.h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&gt;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int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gram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main(</w:t>
      </w:r>
      <w:proofErr w:type="gram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)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{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system("color a");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printf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("this is shown green color \n");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getch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();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return 0;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}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 xml:space="preserve">এ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ক্ষেত্রে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লেখাটি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প্রিন্ট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সবুজ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দেখাবে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এটা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শুধু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আপনাদের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ফন্টের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চ্যাঞ্জ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ইচ্ছা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ব্যাকগ্রাউন্ড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ও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ফন্ট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দুটি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ই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একসাথে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পরিবর্তন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পারবেন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গুল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নিচের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মত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লিখতে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lastRenderedPageBreak/>
        <w:t>#include &lt;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stdio.h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&gt;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#include &lt;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stdlib.h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&gt;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#include &lt;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conio.h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&gt;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int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main()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{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system("color 9a");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printf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("this is shown green color \n");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getch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();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return 0;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}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"a"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সবুজ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রঙের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"9"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হাল্কা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রঙের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system("9a");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দিয়েছি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ব্যকগ্রাউন্ড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হাল্কা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নীল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ফন্ট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হবে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গাঁড়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সবুজ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রঙ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যদি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system("a9");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দিতাম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তাহলে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ব্যাকগ্রাউন্ড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গাঁড়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সবুজ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ফন্ট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হত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হাল্কা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নীল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তাহলে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"system("");"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ফাংশনটির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মাধ্যমে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আমাদের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চ্যাঞ্জ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পারব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কোডব্লকস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এ ।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আপনাদের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সুবিধার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জন্য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গুল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নিচে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দিয়ে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দিলাম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0 = Black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1 = Blue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2 = Green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3 = Aqua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4 = Red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5 = Purple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6 = Yellow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7 = White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8 = Gray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9 = Light Blue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A = Light Green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B = Light Aqua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C = Light Red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D = Light Purple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E = Light Yellow</w:t>
      </w:r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br/>
        <w:t>F = Bright White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lastRenderedPageBreak/>
        <w:t>যারা</w:t>
      </w:r>
      <w:proofErr w:type="spellEnd"/>
      <w:proofErr w:type="gram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উইন</w:t>
      </w:r>
      <w:proofErr w:type="gram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্ডোজ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কমান্ড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batch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fiile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programming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জানেন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কালার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কোডের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সহজেই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পারবেন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বাকিরা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হতাশ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হবার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কিছু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আপনারা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ও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ব্যবহার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সহজেই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করতে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পারবেন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  ।</w:t>
      </w:r>
    </w:p>
    <w:p w:rsidR="00A11619" w:rsidRPr="00A11619" w:rsidRDefault="00A11619" w:rsidP="00A11619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আজ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তাহলে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এইটুকু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ই ।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পরবর্তী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পোষ্টে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অথবা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ব্যাকট্র্যাক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নিয়ে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হাজির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হতে</w:t>
      </w:r>
      <w:proofErr w:type="spellEnd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পারি</w:t>
      </w:r>
      <w:proofErr w:type="spellEnd"/>
      <w:proofErr w:type="gramStart"/>
      <w:r w:rsidRPr="00A11619">
        <w:rPr>
          <w:rFonts w:ascii="SolaimanLipi" w:eastAsia="Times New Roman" w:hAnsi="SolaimanLipi" w:cs="SolaimanLipi"/>
          <w:color w:val="000000"/>
          <w:sz w:val="25"/>
          <w:szCs w:val="25"/>
        </w:rPr>
        <w:t>  ।</w:t>
      </w:r>
      <w:proofErr w:type="gramEnd"/>
    </w:p>
    <w:p w:rsidR="00AE6276" w:rsidRDefault="00AE6276"/>
    <w:sectPr w:rsidR="00AE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19"/>
    <w:rsid w:val="00A11619"/>
    <w:rsid w:val="00A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6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16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1619"/>
  </w:style>
  <w:style w:type="character" w:customStyle="1" w:styleId="tsharegplus">
    <w:name w:val="tshare_gplus"/>
    <w:basedOn w:val="DefaultParagraphFont"/>
    <w:rsid w:val="00A11619"/>
  </w:style>
  <w:style w:type="paragraph" w:customStyle="1" w:styleId="byline">
    <w:name w:val="byline"/>
    <w:basedOn w:val="Normal"/>
    <w:rsid w:val="00A1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6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6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16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1619"/>
  </w:style>
  <w:style w:type="character" w:customStyle="1" w:styleId="tsharegplus">
    <w:name w:val="tshare_gplus"/>
    <w:basedOn w:val="DefaultParagraphFont"/>
    <w:rsid w:val="00A11619"/>
  </w:style>
  <w:style w:type="paragraph" w:customStyle="1" w:styleId="byline">
    <w:name w:val="byline"/>
    <w:basedOn w:val="Normal"/>
    <w:rsid w:val="00A1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4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1</cp:revision>
  <dcterms:created xsi:type="dcterms:W3CDTF">2013-02-15T04:38:00Z</dcterms:created>
  <dcterms:modified xsi:type="dcterms:W3CDTF">2013-02-15T04:39:00Z</dcterms:modified>
</cp:coreProperties>
</file>