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755B5C8A"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w:t>
      </w:r>
      <w:r w:rsidR="00FE38E0">
        <w:rPr>
          <w:rFonts w:asciiTheme="majorHAnsi" w:hAnsiTheme="majorHAnsi" w:cs="Arial"/>
          <w:sz w:val="21"/>
          <w:szCs w:val="21"/>
        </w:rPr>
        <w:t>0</w:t>
      </w:r>
      <w:r w:rsidR="00721B88">
        <w:rPr>
          <w:rFonts w:asciiTheme="majorHAnsi" w:hAnsiTheme="majorHAnsi" w:cs="Arial"/>
          <w:sz w:val="21"/>
          <w:szCs w:val="21"/>
        </w:rPr>
        <w:t xml:space="preserve"> </w:t>
      </w:r>
      <w:r w:rsidR="00FE38E0">
        <w:rPr>
          <w:rFonts w:asciiTheme="majorHAnsi" w:hAnsiTheme="majorHAnsi" w:cs="Arial"/>
          <w:sz w:val="21"/>
          <w:szCs w:val="21"/>
        </w:rPr>
        <w:t>June</w:t>
      </w:r>
      <w:bookmarkStart w:id="0" w:name="_GoBack"/>
      <w:bookmarkEnd w:id="0"/>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1" w:name="_Hlk35462140"/>
    </w:p>
    <w:p w14:paraId="188FC208" w14:textId="5E202254" w:rsidR="00721B88" w:rsidRDefault="00F07783" w:rsidP="00721B88">
      <w:pPr>
        <w:widowControl w:val="0"/>
        <w:autoSpaceDE w:val="0"/>
        <w:autoSpaceDN w:val="0"/>
        <w:adjustRightInd w:val="0"/>
        <w:jc w:val="both"/>
        <w:rPr>
          <w:rFonts w:asciiTheme="majorHAnsi" w:hAnsiTheme="majorHAnsi" w:cs="Arial"/>
          <w:sz w:val="21"/>
          <w:szCs w:val="21"/>
        </w:rPr>
      </w:pPr>
      <w:r w:rsidRPr="00F07783">
        <w:rPr>
          <w:rFonts w:asciiTheme="majorHAnsi" w:hAnsiTheme="majorHAnsi" w:cs="Arial"/>
          <w:sz w:val="21"/>
          <w:szCs w:val="21"/>
        </w:rPr>
        <w:t>Steven Fortier</w:t>
      </w:r>
    </w:p>
    <w:bookmarkEnd w:id="1"/>
    <w:p w14:paraId="5AFCF297" w14:textId="77777777" w:rsidR="00F07783" w:rsidRDefault="00F07783" w:rsidP="00721B88">
      <w:pPr>
        <w:widowControl w:val="0"/>
        <w:autoSpaceDE w:val="0"/>
        <w:autoSpaceDN w:val="0"/>
        <w:adjustRightInd w:val="0"/>
        <w:jc w:val="both"/>
        <w:rPr>
          <w:rFonts w:asciiTheme="majorHAnsi" w:hAnsiTheme="majorHAnsi" w:cs="Arial"/>
          <w:sz w:val="21"/>
          <w:szCs w:val="21"/>
        </w:rPr>
      </w:pPr>
      <w:r w:rsidRPr="00F07783">
        <w:rPr>
          <w:rFonts w:asciiTheme="majorHAnsi" w:hAnsiTheme="majorHAnsi" w:cs="Arial"/>
          <w:sz w:val="21"/>
          <w:szCs w:val="21"/>
        </w:rPr>
        <w:t xml:space="preserve">Aquantix </w:t>
      </w:r>
    </w:p>
    <w:p w14:paraId="3D3822AE" w14:textId="672A4098" w:rsidR="00F07783" w:rsidRDefault="00F07783" w:rsidP="00721B88">
      <w:pPr>
        <w:widowControl w:val="0"/>
        <w:autoSpaceDE w:val="0"/>
        <w:autoSpaceDN w:val="0"/>
        <w:adjustRightInd w:val="0"/>
        <w:jc w:val="both"/>
        <w:rPr>
          <w:rFonts w:asciiTheme="majorHAnsi" w:hAnsiTheme="majorHAnsi" w:cs="Arial"/>
          <w:sz w:val="21"/>
          <w:szCs w:val="21"/>
          <w:lang w:val="fr-CA"/>
        </w:rPr>
      </w:pPr>
      <w:r w:rsidRPr="00F07783">
        <w:rPr>
          <w:rFonts w:asciiTheme="majorHAnsi" w:hAnsiTheme="majorHAnsi" w:cs="Arial"/>
          <w:sz w:val="21"/>
          <w:szCs w:val="21"/>
          <w:lang w:val="fr-CA"/>
        </w:rPr>
        <w:t xml:space="preserve">550 Ave Richmond </w:t>
      </w:r>
    </w:p>
    <w:p w14:paraId="3181EA54" w14:textId="2CB25A5D" w:rsidR="00721B88" w:rsidRPr="00F07783" w:rsidRDefault="00721B88" w:rsidP="00721B88">
      <w:pPr>
        <w:widowControl w:val="0"/>
        <w:autoSpaceDE w:val="0"/>
        <w:autoSpaceDN w:val="0"/>
        <w:adjustRightInd w:val="0"/>
        <w:jc w:val="both"/>
        <w:rPr>
          <w:rFonts w:asciiTheme="majorHAnsi" w:hAnsiTheme="majorHAnsi" w:cs="Arial"/>
          <w:sz w:val="21"/>
          <w:szCs w:val="21"/>
        </w:rPr>
      </w:pPr>
      <w:r w:rsidRPr="00F07783">
        <w:rPr>
          <w:rFonts w:asciiTheme="majorHAnsi" w:hAnsiTheme="majorHAnsi" w:cs="Arial"/>
          <w:sz w:val="21"/>
          <w:szCs w:val="21"/>
          <w:lang w:val="fr-CA"/>
        </w:rPr>
        <w:t xml:space="preserve">Montréal, </w:t>
      </w:r>
      <w:r w:rsidR="00F07783" w:rsidRPr="00F07783">
        <w:rPr>
          <w:rFonts w:asciiTheme="majorHAnsi" w:hAnsiTheme="majorHAnsi" w:cs="Arial"/>
          <w:sz w:val="21"/>
          <w:szCs w:val="21"/>
          <w:lang w:val="fr-CA"/>
        </w:rPr>
        <w:t>Québec H</w:t>
      </w:r>
      <w:r w:rsidR="00F07783" w:rsidRPr="00F07783">
        <w:rPr>
          <w:rFonts w:asciiTheme="majorHAnsi" w:hAnsiTheme="majorHAnsi" w:cs="Arial"/>
          <w:sz w:val="21"/>
          <w:szCs w:val="21"/>
        </w:rPr>
        <w:t>3J 1V3</w:t>
      </w:r>
    </w:p>
    <w:p w14:paraId="60075941" w14:textId="77777777" w:rsidR="00721B88" w:rsidRPr="00F07783"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F07783" w:rsidRDefault="00721B88" w:rsidP="00721B88">
      <w:pPr>
        <w:widowControl w:val="0"/>
        <w:autoSpaceDE w:val="0"/>
        <w:autoSpaceDN w:val="0"/>
        <w:adjustRightInd w:val="0"/>
        <w:jc w:val="both"/>
        <w:rPr>
          <w:rFonts w:asciiTheme="majorHAnsi" w:hAnsiTheme="majorHAnsi" w:cs="Arial"/>
          <w:b/>
          <w:sz w:val="21"/>
          <w:szCs w:val="21"/>
        </w:rPr>
      </w:pPr>
    </w:p>
    <w:p w14:paraId="05DAF3F4" w14:textId="3AC02C48"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F07783" w:rsidRPr="00F07783">
        <w:rPr>
          <w:rFonts w:asciiTheme="majorHAnsi" w:hAnsiTheme="majorHAnsi" w:cs="Arial"/>
          <w:b/>
          <w:sz w:val="21"/>
          <w:szCs w:val="21"/>
        </w:rPr>
        <w:t xml:space="preserve">Full Stack Developer </w:t>
      </w:r>
      <w:r>
        <w:rPr>
          <w:rFonts w:asciiTheme="majorHAnsi" w:hAnsiTheme="majorHAnsi" w:cs="Arial"/>
          <w:b/>
          <w:sz w:val="21"/>
          <w:szCs w:val="21"/>
        </w:rPr>
        <w:t xml:space="preserve">with </w:t>
      </w:r>
      <w:r w:rsidR="00F07783" w:rsidRPr="00F07783">
        <w:rPr>
          <w:rFonts w:asciiTheme="majorHAnsi" w:hAnsiTheme="majorHAnsi" w:cs="Arial"/>
          <w:b/>
          <w:sz w:val="21"/>
          <w:szCs w:val="21"/>
        </w:rPr>
        <w:t xml:space="preserve">Aquantix </w:t>
      </w:r>
      <w:r>
        <w:rPr>
          <w:rFonts w:asciiTheme="majorHAnsi" w:hAnsiTheme="majorHAnsi" w:cs="Arial"/>
          <w:b/>
          <w:sz w:val="21"/>
          <w:szCs w:val="21"/>
        </w:rPr>
        <w:t xml:space="preserve">(Offer: </w:t>
      </w:r>
      <w:r w:rsidR="00F07783" w:rsidRPr="00F07783">
        <w:rPr>
          <w:rFonts w:asciiTheme="majorHAnsi" w:hAnsiTheme="majorHAnsi" w:cs="Arial"/>
          <w:b/>
          <w:sz w:val="21"/>
          <w:szCs w:val="21"/>
        </w:rPr>
        <w:t>40051</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31962726"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F07783">
        <w:rPr>
          <w:rFonts w:asciiTheme="majorHAnsi" w:hAnsiTheme="majorHAnsi" w:cs="Arial"/>
          <w:sz w:val="21"/>
          <w:szCs w:val="21"/>
        </w:rPr>
        <w:t xml:space="preserve">Mr. </w:t>
      </w:r>
      <w:r w:rsidR="00F07783" w:rsidRPr="00F07783">
        <w:rPr>
          <w:rFonts w:asciiTheme="majorHAnsi" w:hAnsiTheme="majorHAnsi" w:cs="Arial"/>
          <w:sz w:val="21"/>
          <w:szCs w:val="21"/>
        </w:rPr>
        <w:t>Fortier</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147E63C"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F07783" w:rsidRPr="00F07783">
        <w:rPr>
          <w:rFonts w:asciiTheme="majorHAnsi" w:hAnsiTheme="majorHAnsi" w:cs="Arial"/>
          <w:bCs/>
          <w:sz w:val="21"/>
          <w:szCs w:val="21"/>
        </w:rPr>
        <w:t>Full Stack Developer</w:t>
      </w:r>
      <w:r>
        <w:rPr>
          <w:rFonts w:asciiTheme="majorHAnsi" w:hAnsiTheme="majorHAnsi" w:cs="Arial"/>
          <w:bCs/>
          <w:sz w:val="21"/>
          <w:szCs w:val="21"/>
        </w:rPr>
        <w:t xml:space="preserve"> position with </w:t>
      </w:r>
      <w:r w:rsidR="00F07783" w:rsidRPr="00F07783">
        <w:rPr>
          <w:rFonts w:asciiTheme="majorHAnsi" w:hAnsiTheme="majorHAnsi" w:cs="Arial"/>
          <w:bCs/>
          <w:sz w:val="21"/>
          <w:szCs w:val="21"/>
        </w:rPr>
        <w:t>Aquantix</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F07783" w:rsidRPr="00F07783">
        <w:rPr>
          <w:rFonts w:asciiTheme="majorHAnsi" w:hAnsiTheme="majorHAnsi" w:cs="Arial"/>
          <w:bCs/>
          <w:sz w:val="21"/>
          <w:szCs w:val="21"/>
        </w:rPr>
        <w:t>Aquantix</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6ED98003"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F07783" w:rsidRPr="00F07783">
        <w:rPr>
          <w:rFonts w:asciiTheme="majorHAnsi" w:hAnsiTheme="majorHAnsi" w:cs="Arial"/>
          <w:bCs/>
          <w:sz w:val="21"/>
          <w:szCs w:val="21"/>
        </w:rPr>
        <w:t>Aquantix</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85415" w14:textId="77777777" w:rsidR="002E5914" w:rsidRDefault="002E5914" w:rsidP="00EE342F">
      <w:r>
        <w:separator/>
      </w:r>
    </w:p>
  </w:endnote>
  <w:endnote w:type="continuationSeparator" w:id="0">
    <w:p w14:paraId="6DBC2401" w14:textId="77777777" w:rsidR="002E5914" w:rsidRDefault="002E5914"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8FE9" w14:textId="77777777" w:rsidR="002E5914" w:rsidRDefault="002E5914" w:rsidP="00EE342F">
      <w:r>
        <w:separator/>
      </w:r>
    </w:p>
  </w:footnote>
  <w:footnote w:type="continuationSeparator" w:id="0">
    <w:p w14:paraId="7D60472A" w14:textId="77777777" w:rsidR="002E5914" w:rsidRDefault="002E5914"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E5914"/>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07783"/>
    <w:rsid w:val="00F41CF1"/>
    <w:rsid w:val="00F44D94"/>
    <w:rsid w:val="00FC1187"/>
    <w:rsid w:val="00FE38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7C146-7FBE-4DB1-BCCC-BD539152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2020-03-19T02:16:00Z</cp:lastPrinted>
  <dcterms:created xsi:type="dcterms:W3CDTF">2019-05-09T14:30:00Z</dcterms:created>
  <dcterms:modified xsi:type="dcterms:W3CDTF">2020-06-22T00:54:00Z</dcterms:modified>
</cp:coreProperties>
</file>