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9CC0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Lab Exercise 1: Sudoku</w:t>
      </w:r>
    </w:p>
    <w:p w14:paraId="5FAA5FAC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Sudoku solving using propositional logic:</w:t>
      </w:r>
    </w:p>
    <w:p w14:paraId="262525DF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7A2AB46D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We can solve the sudoku-problem by expressing rules and initial state as a propositional formula. Let, there be a propositional atom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which means that at row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column j contains digit n. In this section we call the set of all possible numbers N.</w:t>
      </w:r>
    </w:p>
    <w:p w14:paraId="5358A053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0B6B32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N </w:t>
      </w:r>
      <w:proofErr w:type="gram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=  {</w:t>
      </w:r>
      <w:proofErr w:type="gram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1,2,3,4}</w:t>
      </w:r>
    </w:p>
    <w:p w14:paraId="731C04E0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3E98F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Let’s begin with encoding the rules according to question, that is:</w:t>
      </w:r>
    </w:p>
    <w:p w14:paraId="6C53C0E1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1B5ED6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Given a 4 × 4 grid, fill each of the small fields with one of the numbers 1, 2, 3, 4 such that: </w:t>
      </w:r>
    </w:p>
    <w:p w14:paraId="0912358D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9D14BA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(1) no number occurs twice in a row, </w:t>
      </w:r>
    </w:p>
    <w:p w14:paraId="1730E762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(2) no number occurs twice in a column, and </w:t>
      </w:r>
    </w:p>
    <w:p w14:paraId="4A295CD6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(3) that no number occurs twice any 2 × 2 grid</w:t>
      </w:r>
    </w:p>
    <w:p w14:paraId="2FDB6D76" w14:textId="77777777" w:rsidR="0014402E" w:rsidRPr="0014402E" w:rsidRDefault="0014402E" w:rsidP="001440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31B0A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Modeling the rules</w:t>
      </w:r>
    </w:p>
    <w:p w14:paraId="623119EF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BCD4B9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First Constraint: 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Expressing that there is at least one number in one cell we encode:</w:t>
      </w:r>
    </w:p>
    <w:p w14:paraId="37396A17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A7C6A1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= (x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ij1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ij2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ij3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∨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ij4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</w:t>
      </w:r>
    </w:p>
    <w:p w14:paraId="2F7BD2E6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6952D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To express that there is at least one number in each cell we conjunct all </w:t>
      </w:r>
      <w:proofErr w:type="gram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</w:t>
      </w:r>
      <w:proofErr w:type="gram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60A5AE18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A 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=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i,j</w:t>
      </w:r>
      <w:proofErr w:type="gramEnd"/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A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ij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 </w:t>
      </w:r>
    </w:p>
    <w:p w14:paraId="4F14CB40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62BBE" w14:textId="3F8CC3CB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 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= 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11</w:t>
      </w:r>
      <w:r w:rsidR="00C13FF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8"/>
          <w:szCs w:val="28"/>
          <w14:ligatures w14:val="none"/>
        </w:rPr>
        <w:t>∧</w:t>
      </w:r>
      <w:r w:rsidR="00C13FFC">
        <w:rPr>
          <w:rFonts w:ascii="Cambria Math" w:eastAsia="Times New Roman" w:hAnsi="Cambria Math" w:cs="Cambria Math"/>
          <w:color w:val="000000"/>
          <w:kern w:val="0"/>
          <w:sz w:val="28"/>
          <w:szCs w:val="28"/>
          <w14:ligatures w14:val="none"/>
        </w:rPr>
        <w:t xml:space="preserve"> 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12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8"/>
          <w:szCs w:val="28"/>
          <w14:ligatures w14:val="none"/>
        </w:rPr>
        <w:t>∧</w:t>
      </w:r>
      <w:r w:rsidR="00C13FFC">
        <w:rPr>
          <w:rFonts w:ascii="Arial" w:eastAsia="Times New Roman" w:hAnsi="Arial" w:cs="Arial"/>
          <w:color w:val="000000"/>
          <w:kern w:val="0"/>
          <w:sz w:val="17"/>
          <w:szCs w:val="17"/>
          <w:vertAlign w:val="subscript"/>
          <w14:ligatures w14:val="none"/>
        </w:rPr>
        <w:t xml:space="preserve"> 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13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8"/>
          <w:szCs w:val="2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… </w:t>
      </w:r>
      <w:r w:rsidRPr="0014402E">
        <w:rPr>
          <w:rFonts w:ascii="Cambria Math" w:eastAsia="Times New Roman" w:hAnsi="Cambria Math" w:cs="Cambria Math"/>
          <w:color w:val="000000"/>
          <w:kern w:val="0"/>
          <w:sz w:val="28"/>
          <w:szCs w:val="2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43</w:t>
      </w:r>
      <w:r w:rsidRPr="0014402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8"/>
          <w:szCs w:val="2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17"/>
          <w:szCs w:val="17"/>
          <w:vertAlign w:val="subscript"/>
          <w14:ligatures w14:val="none"/>
        </w:rPr>
        <w:t>44</w:t>
      </w:r>
    </w:p>
    <w:p w14:paraId="2C88FB88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Second Constraint:</w:t>
      </w:r>
    </w:p>
    <w:p w14:paraId="1E264C47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48F84A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To express there is at most one digit in each cell, we </w:t>
      </w:r>
      <w:proofErr w:type="gram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have to</w:t>
      </w:r>
      <w:proofErr w:type="gram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exclude that for every possible digit pair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ijm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(where n ≠ m) are both true for the same cell.</w:t>
      </w:r>
    </w:p>
    <w:p w14:paraId="106A0714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ij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n,m</w:t>
      </w:r>
      <w:proofErr w:type="gramEnd"/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n≠m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¬(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ijn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32"/>
          <w:szCs w:val="32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ijm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)</w:t>
      </w:r>
    </w:p>
    <w:p w14:paraId="4E9E35B9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7FE189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=</w:t>
      </w:r>
      <w:proofErr w:type="gram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¬(</w:t>
      </w:r>
      <w:proofErr w:type="gram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ij1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ij2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)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¬(x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ij1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ij3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)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¬(x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ij1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ij4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) 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¬(x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ij2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ij3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)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¬(x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ij2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ij4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)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¬(x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ij3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ij4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 </w:t>
      </w:r>
    </w:p>
    <w:p w14:paraId="12FC0AC1" w14:textId="77777777" w:rsidR="0014402E" w:rsidRPr="0014402E" w:rsidRDefault="0014402E" w:rsidP="001440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A355A9D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To express that there is at most one number in each cell we conjunct all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Cij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i.e</w:t>
      </w:r>
      <w:proofErr w:type="spellEnd"/>
    </w:p>
    <w:p w14:paraId="1BE22456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i,j</w:t>
      </w:r>
      <w:proofErr w:type="gramEnd"/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ij</w:t>
      </w:r>
      <w:proofErr w:type="spellEnd"/>
    </w:p>
    <w:p w14:paraId="4D98AEEA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 = C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11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12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13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…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43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44</w:t>
      </w:r>
    </w:p>
    <w:p w14:paraId="757B1F45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B9939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Third Constraint: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In each row, a number only shows up once. As we go through rows with the same digit, we notice a pattern </w:t>
      </w:r>
      <w:proofErr w:type="gram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similar to</w:t>
      </w:r>
      <w:proofErr w:type="gram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what's described in constraint 2. For everything to be true at the same time, we need to rule out all possible combinations of pairs of rows. The notation R indicates that a number "n" can only appear once in each row.</w:t>
      </w:r>
    </w:p>
    <w:p w14:paraId="2DE1DCA0" w14:textId="77777777" w:rsidR="0014402E" w:rsidRPr="0014402E" w:rsidRDefault="0014402E" w:rsidP="001440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D9B373" w14:textId="050F7F03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R</w:t>
      </w:r>
      <w:r w:rsidRPr="0014402E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14:ligatures w14:val="none"/>
        </w:rPr>
        <w:t>in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=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j</w:t>
      </w:r>
      <w:r w:rsidRPr="0014402E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k=j+1 ¬</w:t>
      </w:r>
      <w:r w:rsidR="00C13FF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14:ligatures w14:val="none"/>
        </w:rPr>
        <w:t>ijn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14:ligatures w14:val="none"/>
        </w:rPr>
        <w:t>ikn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)  </w:t>
      </w:r>
    </w:p>
    <w:p w14:paraId="56C62E00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R =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i,n</w:t>
      </w:r>
      <w:proofErr w:type="gramEnd"/>
      <w:r w:rsidRPr="0014402E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R</w:t>
      </w:r>
      <w:r w:rsidRPr="0014402E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14:ligatures w14:val="none"/>
        </w:rPr>
        <w:t>in</w:t>
      </w:r>
    </w:p>
    <w:p w14:paraId="0BDF8D12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Fourth Constraint:</w:t>
      </w:r>
    </w:p>
    <w:p w14:paraId="1A33A191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C9E9BA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 number occurs twice in a column, is the same as constraint 3 but we go through columns this time. D expresses that a number n appears at most once in each column.</w:t>
      </w:r>
    </w:p>
    <w:p w14:paraId="62186B4C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91D92" w14:textId="1122F4A1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jn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=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14402E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k=i+1</w:t>
      </w:r>
      <w:r w:rsidR="00C13FF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¬</w:t>
      </w:r>
      <w:r w:rsidR="00C13FFC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(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ijn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32"/>
          <w:szCs w:val="32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kjn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)</w:t>
      </w:r>
    </w:p>
    <w:p w14:paraId="6D505782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D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=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j,n</w:t>
      </w:r>
      <w:proofErr w:type="spellEnd"/>
      <w:proofErr w:type="gram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N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R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jn</w:t>
      </w:r>
      <w:proofErr w:type="spellEnd"/>
    </w:p>
    <w:p w14:paraId="3E39FE87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Fifth Constraint:</w:t>
      </w:r>
    </w:p>
    <w:p w14:paraId="51E654E3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36C1F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Also, a number appears at most once in each 2x2 sub-grid, we use the at-most pattern,</w:t>
      </w:r>
    </w:p>
    <w:p w14:paraId="7767AB10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1A81CB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G= {{1,2}, {3,4}}</w:t>
      </w:r>
    </w:p>
    <w:p w14:paraId="16F221B0" w14:textId="18E20E1C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</w:t>
      </w:r>
      <w:r w:rsidRPr="0014402E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14:ligatures w14:val="none"/>
        </w:rPr>
        <w:t>n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= 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proofErr w:type="gram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i,j</w:t>
      </w:r>
      <w:proofErr w:type="spellEnd"/>
      <w:proofErr w:type="gram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),(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k,l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)</w:t>
      </w:r>
      <w:r w:rsidRPr="0014402E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I×J I,J</w:t>
      </w:r>
      <w:r w:rsidRPr="0014402E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G 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¬(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ijn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32"/>
          <w:szCs w:val="32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x</w:t>
      </w:r>
      <w:r w:rsidRPr="0014402E">
        <w:rPr>
          <w:rFonts w:ascii="Arial" w:eastAsia="Times New Roman" w:hAnsi="Arial" w:cs="Arial"/>
          <w:color w:val="000000"/>
          <w:kern w:val="0"/>
          <w:sz w:val="19"/>
          <w:szCs w:val="19"/>
          <w:vertAlign w:val="subscript"/>
          <w14:ligatures w14:val="none"/>
        </w:rPr>
        <w:t>kln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)</w:t>
      </w:r>
    </w:p>
    <w:p w14:paraId="620327B7" w14:textId="3343FB33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T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= </w:t>
      </w:r>
      <w:r w:rsidRPr="0014402E">
        <w:rPr>
          <w:rFonts w:ascii="Cambria Math" w:eastAsia="Times New Roman" w:hAnsi="Cambria Math" w:cs="Cambria Math"/>
          <w:color w:val="000000"/>
          <w:kern w:val="0"/>
          <w:sz w:val="48"/>
          <w:szCs w:val="48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n</w:t>
      </w:r>
      <w:r w:rsidRPr="0014402E">
        <w:rPr>
          <w:rFonts w:ascii="Cambria Math" w:eastAsia="Times New Roman" w:hAnsi="Cambria Math" w:cs="Cambria Math"/>
          <w:color w:val="000000"/>
          <w:kern w:val="0"/>
          <w14:ligatures w14:val="none"/>
        </w:rPr>
        <w:t>∈</w:t>
      </w: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N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4402E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T</w:t>
      </w:r>
      <w:r w:rsidRPr="0014402E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14:ligatures w14:val="none"/>
        </w:rPr>
        <w:t>n</w:t>
      </w:r>
    </w:p>
    <w:p w14:paraId="2E177BF6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FB5618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Modeling the facts:</w:t>
      </w:r>
    </w:p>
    <w:p w14:paraId="2622CCBC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14FEFF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14:ligatures w14:val="none"/>
        </w:rPr>
        <w:t>The initial setup of the sudoku shown in Sudoku06 represented as propositional formula is:</w:t>
      </w:r>
    </w:p>
    <w:p w14:paraId="6087470A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D32A2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 =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 xml:space="preserve">221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324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432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x</w:t>
      </w:r>
      <w:r w:rsidRPr="0014402E">
        <w:rPr>
          <w:rFonts w:ascii="Arial" w:eastAsia="Times New Roman" w:hAnsi="Arial" w:cs="Arial"/>
          <w:color w:val="000000"/>
          <w:kern w:val="0"/>
          <w:sz w:val="14"/>
          <w:szCs w:val="14"/>
          <w:vertAlign w:val="subscript"/>
          <w14:ligatures w14:val="none"/>
        </w:rPr>
        <w:t>443</w:t>
      </w:r>
    </w:p>
    <w:p w14:paraId="354C4F30" w14:textId="77777777" w:rsidR="0014402E" w:rsidRPr="0014402E" w:rsidRDefault="0014402E" w:rsidP="0014402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440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B86B236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Now the final step is to conjunct all the formulas that we earlier derive with S, that </w:t>
      </w:r>
      <w:proofErr w:type="gram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is</w:t>
      </w:r>
      <w:proofErr w:type="gramEnd"/>
    </w:p>
    <w:p w14:paraId="096FB04A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CAC53A" w14:textId="77777777" w:rsidR="0014402E" w:rsidRPr="0014402E" w:rsidRDefault="0014402E" w:rsidP="0014402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 </w:t>
      </w:r>
      <w:r w:rsidRPr="0014402E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∧</w:t>
      </w: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 -------------- 1</w:t>
      </w:r>
    </w:p>
    <w:p w14:paraId="29FCFA58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1CC541" w14:textId="77777777" w:rsidR="0014402E" w:rsidRPr="0014402E" w:rsidRDefault="0014402E" w:rsidP="001440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At last, to solve the sudoku problem, formula 1 should find a satisfying assignment if it is satisfiable else show that the formula is unsatisfiable in </w:t>
      </w:r>
      <w:proofErr w:type="spellStart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limboole</w:t>
      </w:r>
      <w:proofErr w:type="spellEnd"/>
      <w:r w:rsidRPr="0014402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1E1A0AA" w14:textId="77777777" w:rsidR="00E629A5" w:rsidRDefault="00E629A5"/>
    <w:sectPr w:rsidR="00E6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2E"/>
    <w:rsid w:val="0014402E"/>
    <w:rsid w:val="00295933"/>
    <w:rsid w:val="002F25D2"/>
    <w:rsid w:val="004B39A1"/>
    <w:rsid w:val="00A200E3"/>
    <w:rsid w:val="00B37D11"/>
    <w:rsid w:val="00C13FFC"/>
    <w:rsid w:val="00DA5AD4"/>
    <w:rsid w:val="00E6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09BB"/>
  <w15:chartTrackingRefBased/>
  <w15:docId w15:val="{5A9EDF56-7675-4504-931E-ECA2E0FF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4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mohammad shadik</dc:creator>
  <cp:keywords/>
  <dc:description/>
  <cp:lastModifiedBy>ansari mohammad shadik</cp:lastModifiedBy>
  <cp:revision>2</cp:revision>
  <dcterms:created xsi:type="dcterms:W3CDTF">2023-11-15T13:22:00Z</dcterms:created>
  <dcterms:modified xsi:type="dcterms:W3CDTF">2023-11-15T13:22:00Z</dcterms:modified>
</cp:coreProperties>
</file>