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3342" w14:textId="77777777" w:rsidR="00152B5C" w:rsidRPr="00DF5CE9" w:rsidRDefault="00000000" w:rsidP="00B65770">
      <w:pPr>
        <w:jc w:val="center"/>
        <w:rPr>
          <w:sz w:val="36"/>
          <w:szCs w:val="36"/>
        </w:rPr>
      </w:pPr>
      <w:r w:rsidRPr="00DF5CE9">
        <w:rPr>
          <w:sz w:val="36"/>
          <w:szCs w:val="36"/>
        </w:rPr>
        <w:t>RESPONSIBLE AI LESSON 1</w:t>
      </w:r>
    </w:p>
    <w:p w14:paraId="79F126FE" w14:textId="77777777" w:rsidR="00B65770" w:rsidRDefault="00B65770" w:rsidP="00B65770">
      <w:pPr>
        <w:jc w:val="center"/>
      </w:pPr>
    </w:p>
    <w:p w14:paraId="3371CB12" w14:textId="77777777" w:rsidR="00B65770" w:rsidRPr="00DF5CE9" w:rsidRDefault="00000000" w:rsidP="0085374B">
      <w:pPr>
        <w:pStyle w:val="ListParagraph"/>
        <w:numPr>
          <w:ilvl w:val="0"/>
          <w:numId w:val="1"/>
        </w:numPr>
        <w:rPr>
          <w:b/>
          <w:bCs/>
          <w:sz w:val="28"/>
          <w:szCs w:val="28"/>
        </w:rPr>
      </w:pPr>
      <w:r w:rsidRPr="00DF5CE9">
        <w:rPr>
          <w:b/>
          <w:bCs/>
          <w:sz w:val="28"/>
          <w:szCs w:val="28"/>
        </w:rPr>
        <w:t>The twin transitions</w:t>
      </w:r>
    </w:p>
    <w:p w14:paraId="2F88417D" w14:textId="77777777" w:rsidR="0085374B" w:rsidRDefault="00000000" w:rsidP="0085374B">
      <w:pPr>
        <w:pStyle w:val="ListParagraph"/>
      </w:pPr>
      <w:r>
        <w:t xml:space="preserve">-- </w:t>
      </w:r>
      <w:r w:rsidRPr="00E91804">
        <w:rPr>
          <w:b/>
          <w:bCs/>
        </w:rPr>
        <w:t>Climate protection</w:t>
      </w:r>
      <w:r>
        <w:t xml:space="preserve"> &amp; </w:t>
      </w:r>
      <w:r w:rsidRPr="00E91804">
        <w:rPr>
          <w:b/>
          <w:bCs/>
        </w:rPr>
        <w:t>Digital transformation</w:t>
      </w:r>
    </w:p>
    <w:p w14:paraId="19452AFC" w14:textId="77777777" w:rsidR="0085374B" w:rsidRDefault="00000000" w:rsidP="0085374B">
      <w:pPr>
        <w:pStyle w:val="ListParagraph"/>
      </w:pPr>
      <w:r>
        <w:t>-- Goal: The green and digital transitions shall reinforce each other. Digital innovation shall become one of the driving forces behind the EU’s shift to a zero-carbon economy.</w:t>
      </w:r>
    </w:p>
    <w:p w14:paraId="0D8EBF78" w14:textId="77777777" w:rsidR="0085374B" w:rsidRDefault="0085374B" w:rsidP="0085374B">
      <w:pPr>
        <w:pStyle w:val="ListParagraph"/>
      </w:pPr>
    </w:p>
    <w:p w14:paraId="385421BB" w14:textId="77777777" w:rsidR="0085374B" w:rsidRDefault="0085374B" w:rsidP="0085374B">
      <w:pPr>
        <w:pStyle w:val="ListParagraph"/>
      </w:pPr>
    </w:p>
    <w:p w14:paraId="0E9ED32F" w14:textId="77777777" w:rsidR="0085374B" w:rsidRPr="00DF5CE9" w:rsidRDefault="00000000" w:rsidP="0085374B">
      <w:pPr>
        <w:pStyle w:val="ListParagraph"/>
        <w:numPr>
          <w:ilvl w:val="0"/>
          <w:numId w:val="1"/>
        </w:numPr>
        <w:rPr>
          <w:b/>
          <w:bCs/>
          <w:sz w:val="28"/>
          <w:szCs w:val="28"/>
        </w:rPr>
      </w:pPr>
      <w:r w:rsidRPr="00DF5CE9">
        <w:rPr>
          <w:b/>
          <w:bCs/>
          <w:sz w:val="28"/>
          <w:szCs w:val="28"/>
        </w:rPr>
        <w:t>Global climate agreements</w:t>
      </w:r>
    </w:p>
    <w:p w14:paraId="7E187A27" w14:textId="77777777" w:rsidR="0085374B" w:rsidRDefault="00000000" w:rsidP="0085374B">
      <w:pPr>
        <w:pStyle w:val="ListParagraph"/>
        <w:numPr>
          <w:ilvl w:val="0"/>
          <w:numId w:val="2"/>
        </w:numPr>
      </w:pPr>
      <w:r>
        <w:t>Kyoto protocol</w:t>
      </w:r>
    </w:p>
    <w:p w14:paraId="0C132055" w14:textId="77777777" w:rsidR="00660140" w:rsidRDefault="00000000" w:rsidP="00660140">
      <w:pPr>
        <w:pStyle w:val="ListParagraph"/>
        <w:numPr>
          <w:ilvl w:val="3"/>
          <w:numId w:val="5"/>
        </w:numPr>
      </w:pPr>
      <w:r>
        <w:t>Held in 1997 but implemented in 2005</w:t>
      </w:r>
    </w:p>
    <w:p w14:paraId="54CC2196" w14:textId="77777777" w:rsidR="00660140" w:rsidRDefault="00000000" w:rsidP="00660140">
      <w:pPr>
        <w:pStyle w:val="ListParagraph"/>
        <w:numPr>
          <w:ilvl w:val="3"/>
          <w:numId w:val="5"/>
        </w:numPr>
      </w:pPr>
      <w:r>
        <w:t>Role of developed countries to mitigate GHG that is taken as a burden.</w:t>
      </w:r>
    </w:p>
    <w:p w14:paraId="363166FD" w14:textId="77777777" w:rsidR="00660140" w:rsidRDefault="00660140" w:rsidP="00660140">
      <w:pPr>
        <w:pStyle w:val="ListParagraph"/>
        <w:ind w:left="1416"/>
      </w:pPr>
    </w:p>
    <w:p w14:paraId="2048B62E" w14:textId="77777777" w:rsidR="0085374B" w:rsidRDefault="00000000" w:rsidP="0085374B">
      <w:pPr>
        <w:pStyle w:val="ListParagraph"/>
        <w:numPr>
          <w:ilvl w:val="0"/>
          <w:numId w:val="2"/>
        </w:numPr>
      </w:pPr>
      <w:r>
        <w:t>UNFCCC (UNSC)</w:t>
      </w:r>
      <w:r w:rsidR="00660140">
        <w:t>: United Nations Framework for convention on climate change</w:t>
      </w:r>
    </w:p>
    <w:p w14:paraId="2081B404" w14:textId="77777777" w:rsidR="0085374B" w:rsidRDefault="00000000" w:rsidP="0085374B">
      <w:pPr>
        <w:pStyle w:val="ListParagraph"/>
        <w:numPr>
          <w:ilvl w:val="0"/>
          <w:numId w:val="2"/>
        </w:numPr>
      </w:pPr>
      <w:r>
        <w:t>Paris Agreement</w:t>
      </w:r>
    </w:p>
    <w:p w14:paraId="2AE3C4DD" w14:textId="77777777" w:rsidR="00660140" w:rsidRDefault="00000000" w:rsidP="00660140">
      <w:pPr>
        <w:pStyle w:val="ListParagraph"/>
        <w:numPr>
          <w:ilvl w:val="3"/>
          <w:numId w:val="5"/>
        </w:numPr>
      </w:pPr>
      <w:r>
        <w:t>Limit global warming to well below 2deg and prsue efforts to make it 1.5deg</w:t>
      </w:r>
    </w:p>
    <w:p w14:paraId="7F0409BB" w14:textId="77777777" w:rsidR="00E91804" w:rsidRDefault="00000000" w:rsidP="00E91804">
      <w:pPr>
        <w:pStyle w:val="ListParagraph"/>
        <w:numPr>
          <w:ilvl w:val="3"/>
          <w:numId w:val="5"/>
        </w:numPr>
      </w:pPr>
      <w:r>
        <w:t>Held in 2015 imple in 2016</w:t>
      </w:r>
    </w:p>
    <w:p w14:paraId="58F634A8" w14:textId="77777777" w:rsidR="00E91804" w:rsidRDefault="00E91804" w:rsidP="00E91804">
      <w:pPr>
        <w:pStyle w:val="ListParagraph"/>
        <w:ind w:left="360"/>
      </w:pPr>
    </w:p>
    <w:p w14:paraId="784EF642" w14:textId="77777777" w:rsidR="00E91804" w:rsidRDefault="00000000" w:rsidP="00E91804">
      <w:pPr>
        <w:pStyle w:val="ListParagraph"/>
        <w:numPr>
          <w:ilvl w:val="0"/>
          <w:numId w:val="5"/>
        </w:numPr>
      </w:pPr>
      <w:r>
        <w:t xml:space="preserve">Climate Change </w:t>
      </w:r>
      <w:r w:rsidRPr="00E91804">
        <w:rPr>
          <w:b/>
          <w:bCs/>
        </w:rPr>
        <w:t>Mitigation</w:t>
      </w:r>
      <w:r>
        <w:t xml:space="preserve"> = Reducing greenhouse gas emissions </w:t>
      </w:r>
    </w:p>
    <w:p w14:paraId="084A2B08" w14:textId="77777777" w:rsidR="00E91804" w:rsidRDefault="00000000" w:rsidP="00E91804">
      <w:pPr>
        <w:pStyle w:val="ListParagraph"/>
        <w:numPr>
          <w:ilvl w:val="0"/>
          <w:numId w:val="5"/>
        </w:numPr>
      </w:pPr>
      <w:r>
        <w:t xml:space="preserve">Climate Change </w:t>
      </w:r>
      <w:r w:rsidRPr="00E91804">
        <w:rPr>
          <w:b/>
          <w:bCs/>
        </w:rPr>
        <w:t>Adaptation</w:t>
      </w:r>
      <w:r>
        <w:t xml:space="preserve"> = Developing resilience to consequences of climate change</w:t>
      </w:r>
    </w:p>
    <w:p w14:paraId="2061787F" w14:textId="77777777" w:rsidR="0085374B" w:rsidRPr="00DF5CE9" w:rsidRDefault="00000000" w:rsidP="0085374B">
      <w:pPr>
        <w:pStyle w:val="ListParagraph"/>
        <w:numPr>
          <w:ilvl w:val="0"/>
          <w:numId w:val="1"/>
        </w:numPr>
        <w:rPr>
          <w:b/>
          <w:bCs/>
          <w:sz w:val="28"/>
          <w:szCs w:val="28"/>
        </w:rPr>
      </w:pPr>
      <w:r w:rsidRPr="00DF5CE9">
        <w:rPr>
          <w:b/>
          <w:bCs/>
          <w:sz w:val="28"/>
          <w:szCs w:val="28"/>
        </w:rPr>
        <w:t>Environmental Sustainability</w:t>
      </w:r>
    </w:p>
    <w:p w14:paraId="56586884" w14:textId="77777777" w:rsidR="0085374B" w:rsidRDefault="00000000" w:rsidP="0085374B">
      <w:pPr>
        <w:pStyle w:val="ListParagraph"/>
        <w:numPr>
          <w:ilvl w:val="0"/>
          <w:numId w:val="2"/>
        </w:numPr>
      </w:pPr>
      <w:r>
        <w:t>the responsibility to conserve natural resources and protect global ecosystems to support health and wellbeing, now and in the future</w:t>
      </w:r>
    </w:p>
    <w:p w14:paraId="18AE7BA1" w14:textId="77777777" w:rsidR="0085374B" w:rsidRDefault="0085374B" w:rsidP="0085374B"/>
    <w:p w14:paraId="78C983A3" w14:textId="77777777" w:rsidR="0085374B" w:rsidRPr="00DF5CE9" w:rsidRDefault="00000000" w:rsidP="0085374B">
      <w:pPr>
        <w:pStyle w:val="ListParagraph"/>
        <w:numPr>
          <w:ilvl w:val="0"/>
          <w:numId w:val="1"/>
        </w:numPr>
        <w:rPr>
          <w:b/>
          <w:bCs/>
          <w:sz w:val="28"/>
          <w:szCs w:val="28"/>
        </w:rPr>
      </w:pPr>
      <w:r w:rsidRPr="00DF5CE9">
        <w:rPr>
          <w:b/>
          <w:bCs/>
          <w:sz w:val="28"/>
          <w:szCs w:val="28"/>
        </w:rPr>
        <w:t>Considering Climate Impacts of AI</w:t>
      </w:r>
    </w:p>
    <w:p w14:paraId="65CBEE3D" w14:textId="77777777" w:rsidR="0085374B" w:rsidRDefault="00000000" w:rsidP="0085374B">
      <w:pPr>
        <w:pStyle w:val="ListParagraph"/>
        <w:numPr>
          <w:ilvl w:val="0"/>
          <w:numId w:val="2"/>
        </w:numPr>
      </w:pPr>
      <w:r>
        <w:t>AI can either help with mitigation of Climate Change and the adaptation to it, or it can worsen it with its energy cost</w:t>
      </w:r>
    </w:p>
    <w:p w14:paraId="5B7F74E6" w14:textId="77777777" w:rsidR="0085374B" w:rsidRPr="00DF5CE9" w:rsidRDefault="00000000" w:rsidP="0085374B">
      <w:pPr>
        <w:pStyle w:val="ListParagraph"/>
        <w:numPr>
          <w:ilvl w:val="1"/>
          <w:numId w:val="1"/>
        </w:numPr>
        <w:rPr>
          <w:i/>
          <w:iCs/>
          <w:u w:val="single"/>
        </w:rPr>
      </w:pPr>
      <w:r w:rsidRPr="00DF5CE9">
        <w:rPr>
          <w:i/>
          <w:iCs/>
          <w:u w:val="single"/>
        </w:rPr>
        <w:t>Impact Assessment Framework:</w:t>
      </w:r>
    </w:p>
    <w:p w14:paraId="43B4741F" w14:textId="77777777" w:rsidR="0085374B" w:rsidRDefault="00000000" w:rsidP="0085374B">
      <w:pPr>
        <w:pStyle w:val="ListParagraph"/>
        <w:ind w:left="1416"/>
      </w:pPr>
      <w:r>
        <w:t xml:space="preserve">A) Compute-Related Impacts, </w:t>
      </w:r>
    </w:p>
    <w:p w14:paraId="7CD7978F" w14:textId="77777777" w:rsidR="0085374B" w:rsidRDefault="00000000" w:rsidP="0085374B">
      <w:pPr>
        <w:pStyle w:val="ListParagraph"/>
        <w:ind w:left="1416"/>
      </w:pPr>
      <w:r>
        <w:t xml:space="preserve">B) Immediate Application Impacts, </w:t>
      </w:r>
    </w:p>
    <w:p w14:paraId="75DE4208" w14:textId="77777777" w:rsidR="0085374B" w:rsidRDefault="00000000" w:rsidP="0085374B">
      <w:pPr>
        <w:pStyle w:val="ListParagraph"/>
        <w:ind w:left="1416"/>
      </w:pPr>
      <w:r>
        <w:t>C) System-Level Impacts.</w:t>
      </w:r>
    </w:p>
    <w:p w14:paraId="6A981B20" w14:textId="77777777" w:rsidR="0085374B" w:rsidRDefault="0085374B" w:rsidP="0085374B"/>
    <w:p w14:paraId="68557BF4" w14:textId="77777777" w:rsidR="0085374B" w:rsidRPr="0050768D" w:rsidRDefault="00000000" w:rsidP="0050768D">
      <w:pPr>
        <w:pStyle w:val="ListParagraph"/>
        <w:numPr>
          <w:ilvl w:val="0"/>
          <w:numId w:val="6"/>
        </w:numPr>
        <w:rPr>
          <w:b/>
          <w:bCs/>
          <w:sz w:val="28"/>
          <w:szCs w:val="28"/>
        </w:rPr>
      </w:pPr>
      <w:r w:rsidRPr="0050768D">
        <w:rPr>
          <w:b/>
          <w:bCs/>
          <w:sz w:val="28"/>
          <w:szCs w:val="28"/>
        </w:rPr>
        <w:t>Compute-related Impacts:</w:t>
      </w:r>
    </w:p>
    <w:p w14:paraId="32813DF9" w14:textId="77777777" w:rsidR="0085374B" w:rsidRDefault="00000000" w:rsidP="0085374B">
      <w:pPr>
        <w:pStyle w:val="ListParagraph"/>
        <w:numPr>
          <w:ilvl w:val="0"/>
          <w:numId w:val="2"/>
        </w:numPr>
      </w:pPr>
      <w:r>
        <w:t>Model development and deployment carbon output (small vs large models</w:t>
      </w:r>
      <w:r w:rsidR="0050768D">
        <w:t>(more parameters which is growing day by day.)</w:t>
      </w:r>
      <w:r>
        <w:t>)</w:t>
      </w:r>
    </w:p>
    <w:p w14:paraId="23333660" w14:textId="77777777" w:rsidR="0085374B" w:rsidRDefault="00000000" w:rsidP="0085374B">
      <w:pPr>
        <w:pStyle w:val="ListParagraph"/>
        <w:numPr>
          <w:ilvl w:val="0"/>
          <w:numId w:val="2"/>
        </w:numPr>
      </w:pPr>
      <w:r>
        <w:t>Computing infrastructure (cloud, data centers, local networks)</w:t>
      </w:r>
    </w:p>
    <w:p w14:paraId="7EB9CE33" w14:textId="77777777" w:rsidR="0050768D" w:rsidRPr="0050768D" w:rsidRDefault="00000000" w:rsidP="0085374B">
      <w:pPr>
        <w:pStyle w:val="ListParagraph"/>
        <w:numPr>
          <w:ilvl w:val="0"/>
          <w:numId w:val="2"/>
        </w:numPr>
        <w:rPr>
          <w:b/>
          <w:bCs/>
        </w:rPr>
      </w:pPr>
      <w:r>
        <w:t xml:space="preserve">A study by the university of Massachusetts showed that </w:t>
      </w:r>
      <w:r w:rsidRPr="0050768D">
        <w:rPr>
          <w:b/>
          <w:bCs/>
        </w:rPr>
        <w:t>training AI models</w:t>
      </w:r>
      <w:r>
        <w:t xml:space="preserve"> to do Natural Language Processing (NLP) can produce carbon dioxide around the equivalent of </w:t>
      </w:r>
      <w:r w:rsidRPr="0050768D">
        <w:rPr>
          <w:b/>
          <w:bCs/>
        </w:rPr>
        <w:t>5 times the lifetime emissions of the average American car.</w:t>
      </w:r>
    </w:p>
    <w:p w14:paraId="392865C0" w14:textId="77777777" w:rsidR="0085374B" w:rsidRPr="0050768D" w:rsidRDefault="00000000" w:rsidP="0050768D">
      <w:pPr>
        <w:pStyle w:val="ListParagraph"/>
        <w:numPr>
          <w:ilvl w:val="0"/>
          <w:numId w:val="6"/>
        </w:numPr>
        <w:rPr>
          <w:b/>
          <w:bCs/>
          <w:sz w:val="28"/>
          <w:szCs w:val="28"/>
        </w:rPr>
      </w:pPr>
      <w:r w:rsidRPr="0050768D">
        <w:rPr>
          <w:b/>
          <w:bCs/>
          <w:sz w:val="28"/>
          <w:szCs w:val="28"/>
        </w:rPr>
        <w:t>Immediate Application Impacts</w:t>
      </w:r>
    </w:p>
    <w:p w14:paraId="5DD44DE4" w14:textId="77777777" w:rsidR="0085374B" w:rsidRDefault="00000000" w:rsidP="0085374B">
      <w:pPr>
        <w:pStyle w:val="ListParagraph"/>
        <w:numPr>
          <w:ilvl w:val="0"/>
          <w:numId w:val="2"/>
        </w:numPr>
      </w:pPr>
      <w:r w:rsidRPr="00DF5CE9">
        <w:rPr>
          <w:i/>
          <w:iCs/>
          <w:color w:val="00B050"/>
        </w:rPr>
        <w:t>Positive</w:t>
      </w:r>
      <w:r>
        <w:t xml:space="preserve">: </w:t>
      </w:r>
      <w:r w:rsidR="00DF5CE9" w:rsidRPr="00014FA6">
        <w:rPr>
          <w:b/>
          <w:bCs/>
        </w:rPr>
        <w:t>ML models can track gas emmisions</w:t>
      </w:r>
    </w:p>
    <w:p w14:paraId="34BD072F" w14:textId="77777777" w:rsidR="00DF5CE9" w:rsidRPr="00014FA6" w:rsidRDefault="00000000" w:rsidP="0085374B">
      <w:pPr>
        <w:pStyle w:val="ListParagraph"/>
        <w:numPr>
          <w:ilvl w:val="0"/>
          <w:numId w:val="2"/>
        </w:numPr>
        <w:rPr>
          <w:b/>
          <w:bCs/>
        </w:rPr>
      </w:pPr>
      <w:r w:rsidRPr="00DF5CE9">
        <w:rPr>
          <w:i/>
          <w:iCs/>
          <w:color w:val="00B050"/>
        </w:rPr>
        <w:t>Positive</w:t>
      </w:r>
      <w:r w:rsidRPr="00DF5CE9">
        <w:t>:</w:t>
      </w:r>
      <w:r>
        <w:t xml:space="preserve"> </w:t>
      </w:r>
      <w:r w:rsidRPr="00014FA6">
        <w:rPr>
          <w:b/>
          <w:bCs/>
        </w:rPr>
        <w:t>Forecasting of resourse production</w:t>
      </w:r>
    </w:p>
    <w:p w14:paraId="52C96A5E" w14:textId="77777777" w:rsidR="00DF5CE9" w:rsidRDefault="00000000" w:rsidP="0085374B">
      <w:pPr>
        <w:pStyle w:val="ListParagraph"/>
        <w:numPr>
          <w:ilvl w:val="0"/>
          <w:numId w:val="2"/>
        </w:numPr>
      </w:pPr>
      <w:r w:rsidRPr="00DF5CE9">
        <w:rPr>
          <w:i/>
          <w:iCs/>
          <w:color w:val="00B050"/>
        </w:rPr>
        <w:lastRenderedPageBreak/>
        <w:t>Positive</w:t>
      </w:r>
      <w:r w:rsidRPr="00DF5CE9">
        <w:t>:</w:t>
      </w:r>
      <w:r>
        <w:t xml:space="preserve"> </w:t>
      </w:r>
      <w:r w:rsidRPr="00014FA6">
        <w:rPr>
          <w:b/>
          <w:bCs/>
        </w:rPr>
        <w:t>Improving heating/cooling system efficiency</w:t>
      </w:r>
    </w:p>
    <w:p w14:paraId="14027F41" w14:textId="77777777" w:rsidR="00DF5CE9" w:rsidRDefault="00000000" w:rsidP="0085374B">
      <w:pPr>
        <w:pStyle w:val="ListParagraph"/>
        <w:numPr>
          <w:ilvl w:val="0"/>
          <w:numId w:val="2"/>
        </w:numPr>
      </w:pPr>
      <w:r w:rsidRPr="00DF5CE9">
        <w:rPr>
          <w:color w:val="FF0000"/>
          <w:u w:val="single"/>
        </w:rPr>
        <w:t>Negative</w:t>
      </w:r>
      <w:r>
        <w:t xml:space="preserve">: </w:t>
      </w:r>
      <w:r w:rsidRPr="00014FA6">
        <w:rPr>
          <w:b/>
          <w:bCs/>
          <w:i/>
          <w:iCs/>
        </w:rPr>
        <w:t>ML can decrease the cost of oil extraction operations, decreasing the price of benzene/diesel, and increasing practically the gas emmisions</w:t>
      </w:r>
    </w:p>
    <w:p w14:paraId="3ED891B1" w14:textId="77777777" w:rsidR="00DF5CE9" w:rsidRPr="00014FA6" w:rsidRDefault="00000000" w:rsidP="0085374B">
      <w:pPr>
        <w:pStyle w:val="ListParagraph"/>
        <w:numPr>
          <w:ilvl w:val="0"/>
          <w:numId w:val="2"/>
        </w:numPr>
        <w:rPr>
          <w:b/>
          <w:bCs/>
          <w:i/>
          <w:iCs/>
        </w:rPr>
      </w:pPr>
      <w:r w:rsidRPr="00DF5CE9">
        <w:rPr>
          <w:color w:val="FF0000"/>
          <w:u w:val="single"/>
        </w:rPr>
        <w:t>Negative</w:t>
      </w:r>
      <w:r w:rsidRPr="00DF5CE9">
        <w:t>:</w:t>
      </w:r>
      <w:r>
        <w:t xml:space="preserve"> </w:t>
      </w:r>
      <w:r w:rsidRPr="00014FA6">
        <w:rPr>
          <w:b/>
          <w:bCs/>
          <w:i/>
          <w:iCs/>
        </w:rPr>
        <w:t>Can help cattle-farming, which by itself contributes a lot to GW</w:t>
      </w:r>
    </w:p>
    <w:p w14:paraId="155A0C2B" w14:textId="77777777" w:rsidR="00DF5CE9" w:rsidRPr="00DF5CE9" w:rsidRDefault="00000000" w:rsidP="0050768D">
      <w:pPr>
        <w:pStyle w:val="ListParagraph"/>
        <w:numPr>
          <w:ilvl w:val="0"/>
          <w:numId w:val="6"/>
        </w:numPr>
        <w:rPr>
          <w:b/>
          <w:bCs/>
          <w:sz w:val="28"/>
          <w:szCs w:val="28"/>
        </w:rPr>
      </w:pPr>
      <w:r w:rsidRPr="00DF5CE9">
        <w:rPr>
          <w:b/>
          <w:bCs/>
          <w:sz w:val="28"/>
          <w:szCs w:val="28"/>
        </w:rPr>
        <w:t>System-level impacts</w:t>
      </w:r>
    </w:p>
    <w:p w14:paraId="3A91916F" w14:textId="77777777" w:rsidR="00DF5CE9" w:rsidRDefault="00000000" w:rsidP="00DF5CE9">
      <w:pPr>
        <w:pStyle w:val="ListParagraph"/>
        <w:numPr>
          <w:ilvl w:val="0"/>
          <w:numId w:val="2"/>
        </w:numPr>
      </w:pPr>
      <w:r>
        <w:t>Advertisment recommending systems (which are AI) can increase the consumption of certain products with higher or lower gas emissions</w:t>
      </w:r>
    </w:p>
    <w:p w14:paraId="7D85118F" w14:textId="77777777" w:rsidR="00DF5CE9" w:rsidRDefault="00DF5CE9" w:rsidP="00DF5CE9"/>
    <w:p w14:paraId="74FF8AAA" w14:textId="77777777" w:rsidR="00DF5CE9" w:rsidRDefault="00DF5CE9" w:rsidP="00BA03E1"/>
    <w:p w14:paraId="0A77955F" w14:textId="77777777" w:rsidR="00DF5CE9" w:rsidRPr="00DF5CE9" w:rsidRDefault="00DF5CE9" w:rsidP="00DF5CE9">
      <w:pPr>
        <w:ind w:left="2832"/>
        <w:sectPr w:rsidR="00DF5CE9" w:rsidRPr="00DF5CE9" w:rsidSect="00AC6FB5">
          <w:pgSz w:w="11906" w:h="16838"/>
          <w:pgMar w:top="1417" w:right="1417" w:bottom="1417" w:left="1417" w:header="708" w:footer="708" w:gutter="0"/>
          <w:cols w:space="708"/>
          <w:docGrid w:linePitch="360"/>
        </w:sectPr>
      </w:pPr>
    </w:p>
    <w:p w14:paraId="28AA097F" w14:textId="77777777" w:rsidR="000C265C" w:rsidRPr="00C75557" w:rsidRDefault="00000000">
      <w:pPr>
        <w:rPr>
          <w:sz w:val="24"/>
          <w:szCs w:val="24"/>
        </w:rPr>
      </w:pPr>
      <w:r w:rsidRPr="00C75557">
        <w:rPr>
          <w:sz w:val="24"/>
          <w:szCs w:val="24"/>
        </w:rPr>
        <w:lastRenderedPageBreak/>
        <w:tab/>
      </w:r>
      <w:r w:rsidRPr="00C75557">
        <w:rPr>
          <w:sz w:val="24"/>
          <w:szCs w:val="24"/>
        </w:rPr>
        <w:tab/>
      </w:r>
      <w:r w:rsidRPr="00C75557">
        <w:rPr>
          <w:sz w:val="24"/>
          <w:szCs w:val="24"/>
        </w:rPr>
        <w:tab/>
      </w:r>
      <w:r w:rsidRPr="00C75557">
        <w:rPr>
          <w:sz w:val="24"/>
          <w:szCs w:val="24"/>
        </w:rPr>
        <w:tab/>
      </w:r>
      <w:r w:rsidRPr="00C75557">
        <w:rPr>
          <w:sz w:val="24"/>
          <w:szCs w:val="24"/>
        </w:rPr>
        <w:tab/>
        <w:t>RESPONSIBLE AI</w:t>
      </w:r>
      <w:r w:rsidR="00B41F0A" w:rsidRPr="00C75557">
        <w:rPr>
          <w:sz w:val="24"/>
          <w:szCs w:val="24"/>
        </w:rPr>
        <w:t>:</w:t>
      </w:r>
      <w:r w:rsidRPr="00C75557">
        <w:rPr>
          <w:sz w:val="24"/>
          <w:szCs w:val="24"/>
        </w:rPr>
        <w:t xml:space="preserve"> LESS</w:t>
      </w:r>
      <w:r w:rsidR="00E82FC7" w:rsidRPr="00C75557">
        <w:rPr>
          <w:sz w:val="24"/>
          <w:szCs w:val="24"/>
        </w:rPr>
        <w:t>O</w:t>
      </w:r>
      <w:r w:rsidRPr="00C75557">
        <w:rPr>
          <w:sz w:val="24"/>
          <w:szCs w:val="24"/>
        </w:rPr>
        <w:t>N 2</w:t>
      </w:r>
    </w:p>
    <w:p w14:paraId="1E3B1884" w14:textId="77777777" w:rsidR="000C265C" w:rsidRPr="00C75557" w:rsidRDefault="000C265C">
      <w:pPr>
        <w:rPr>
          <w:sz w:val="24"/>
          <w:szCs w:val="24"/>
        </w:rPr>
      </w:pPr>
    </w:p>
    <w:p w14:paraId="5C284F73" w14:textId="77777777" w:rsidR="000C265C" w:rsidRPr="00C75557" w:rsidRDefault="00000000" w:rsidP="000C265C">
      <w:pPr>
        <w:pStyle w:val="ListParagraph"/>
        <w:numPr>
          <w:ilvl w:val="0"/>
          <w:numId w:val="7"/>
        </w:numPr>
        <w:rPr>
          <w:sz w:val="24"/>
          <w:szCs w:val="24"/>
        </w:rPr>
      </w:pPr>
      <w:r w:rsidRPr="00C75557">
        <w:rPr>
          <w:sz w:val="24"/>
          <w:szCs w:val="24"/>
        </w:rPr>
        <w:t>What is ethics and morals?</w:t>
      </w:r>
    </w:p>
    <w:p w14:paraId="117CE445" w14:textId="77777777" w:rsidR="00C560AC" w:rsidRPr="00C75557" w:rsidRDefault="00000000" w:rsidP="00C560AC">
      <w:pPr>
        <w:pStyle w:val="ListParagraph"/>
        <w:numPr>
          <w:ilvl w:val="0"/>
          <w:numId w:val="8"/>
        </w:numPr>
        <w:rPr>
          <w:sz w:val="24"/>
          <w:szCs w:val="24"/>
        </w:rPr>
      </w:pPr>
      <w:r w:rsidRPr="00C75557">
        <w:rPr>
          <w:sz w:val="24"/>
          <w:szCs w:val="24"/>
        </w:rPr>
        <w:t>Ethics: Moral principles that govern a person’s decision-making and behavior</w:t>
      </w:r>
    </w:p>
    <w:p w14:paraId="7F4DD758" w14:textId="77777777" w:rsidR="00C560AC" w:rsidRPr="00C75557" w:rsidRDefault="00000000" w:rsidP="00EC2D46">
      <w:pPr>
        <w:pStyle w:val="ListParagraph"/>
        <w:numPr>
          <w:ilvl w:val="0"/>
          <w:numId w:val="8"/>
        </w:numPr>
        <w:rPr>
          <w:sz w:val="24"/>
          <w:szCs w:val="24"/>
        </w:rPr>
      </w:pPr>
      <w:r w:rsidRPr="00C75557">
        <w:rPr>
          <w:sz w:val="24"/>
          <w:szCs w:val="24"/>
        </w:rPr>
        <w:t>Morals: set of normative values, rules and ideals that are accepted in a society</w:t>
      </w:r>
    </w:p>
    <w:p w14:paraId="684B5895" w14:textId="77777777" w:rsidR="00C560AC" w:rsidRPr="00C75557" w:rsidRDefault="00000000" w:rsidP="00C560AC">
      <w:pPr>
        <w:pStyle w:val="ListParagraph"/>
        <w:numPr>
          <w:ilvl w:val="0"/>
          <w:numId w:val="7"/>
        </w:numPr>
        <w:rPr>
          <w:sz w:val="24"/>
          <w:szCs w:val="24"/>
        </w:rPr>
      </w:pPr>
      <w:r w:rsidRPr="00C75557">
        <w:rPr>
          <w:sz w:val="24"/>
          <w:szCs w:val="24"/>
        </w:rPr>
        <w:t>Can and should AI make moral judgements?</w:t>
      </w:r>
    </w:p>
    <w:p w14:paraId="2D9231A8" w14:textId="77777777" w:rsidR="00C560AC" w:rsidRPr="00C75557" w:rsidRDefault="00000000" w:rsidP="00C560AC">
      <w:pPr>
        <w:pStyle w:val="ListParagraph"/>
        <w:numPr>
          <w:ilvl w:val="0"/>
          <w:numId w:val="8"/>
        </w:numPr>
        <w:rPr>
          <w:sz w:val="24"/>
          <w:szCs w:val="24"/>
        </w:rPr>
      </w:pPr>
      <w:r w:rsidRPr="00C75557">
        <w:rPr>
          <w:sz w:val="24"/>
          <w:szCs w:val="24"/>
        </w:rPr>
        <w:t>Humans are considered to be moral agents. Which is someone who has the ability to discern right from wrong based on their ethics, and be held accountable for their actions.</w:t>
      </w:r>
    </w:p>
    <w:p w14:paraId="5C87D897" w14:textId="77777777" w:rsidR="00C560AC" w:rsidRPr="00C75557" w:rsidRDefault="00000000" w:rsidP="00C560AC">
      <w:pPr>
        <w:pStyle w:val="ListParagraph"/>
        <w:numPr>
          <w:ilvl w:val="0"/>
          <w:numId w:val="8"/>
        </w:numPr>
        <w:rPr>
          <w:sz w:val="24"/>
          <w:szCs w:val="24"/>
        </w:rPr>
      </w:pPr>
      <w:r w:rsidRPr="00C75557">
        <w:rPr>
          <w:sz w:val="24"/>
          <w:szCs w:val="24"/>
        </w:rPr>
        <w:t>However, in AI, moral situation are often not defined, thus the AI doesn’t know what to do</w:t>
      </w:r>
    </w:p>
    <w:p w14:paraId="628CFB89" w14:textId="77777777" w:rsidR="00C560AC" w:rsidRPr="00C75557" w:rsidRDefault="00000000" w:rsidP="00C560AC">
      <w:pPr>
        <w:pStyle w:val="ListParagraph"/>
        <w:numPr>
          <w:ilvl w:val="0"/>
          <w:numId w:val="8"/>
        </w:numPr>
        <w:rPr>
          <w:sz w:val="24"/>
          <w:szCs w:val="24"/>
        </w:rPr>
      </w:pPr>
      <w:r w:rsidRPr="00C75557">
        <w:rPr>
          <w:sz w:val="24"/>
          <w:szCs w:val="24"/>
        </w:rPr>
        <w:t>Are AI really moral agents, when they must be made from different people with differing values/morals?</w:t>
      </w:r>
    </w:p>
    <w:p w14:paraId="559A9913" w14:textId="77777777" w:rsidR="00C560AC" w:rsidRPr="00C75557" w:rsidRDefault="00C560AC" w:rsidP="00C560AC">
      <w:pPr>
        <w:rPr>
          <w:sz w:val="24"/>
          <w:szCs w:val="24"/>
        </w:rPr>
      </w:pPr>
    </w:p>
    <w:p w14:paraId="26EF53BB" w14:textId="77777777" w:rsidR="00C560AC" w:rsidRPr="00C75557" w:rsidRDefault="00000000" w:rsidP="00C560AC">
      <w:pPr>
        <w:pStyle w:val="ListParagraph"/>
        <w:numPr>
          <w:ilvl w:val="0"/>
          <w:numId w:val="7"/>
        </w:numPr>
        <w:rPr>
          <w:sz w:val="24"/>
          <w:szCs w:val="24"/>
        </w:rPr>
      </w:pPr>
      <w:r w:rsidRPr="00C75557">
        <w:rPr>
          <w:sz w:val="24"/>
          <w:szCs w:val="24"/>
        </w:rPr>
        <w:t>The moral responsibility test</w:t>
      </w:r>
      <w:r w:rsidR="00170732">
        <w:rPr>
          <w:sz w:val="24"/>
          <w:szCs w:val="24"/>
        </w:rPr>
        <w:t xml:space="preserve"> for AI</w:t>
      </w:r>
    </w:p>
    <w:p w14:paraId="466C0101" w14:textId="77777777" w:rsidR="00C560AC" w:rsidRPr="00C75557" w:rsidRDefault="00000000" w:rsidP="00C560AC">
      <w:pPr>
        <w:pStyle w:val="ListParagraph"/>
        <w:numPr>
          <w:ilvl w:val="0"/>
          <w:numId w:val="8"/>
        </w:numPr>
        <w:rPr>
          <w:sz w:val="24"/>
          <w:szCs w:val="24"/>
        </w:rPr>
      </w:pPr>
      <w:r w:rsidRPr="00C75557">
        <w:rPr>
          <w:sz w:val="24"/>
          <w:szCs w:val="24"/>
        </w:rPr>
        <w:t>A set of Aristotelian conditions to evaluate whether an AI has moral responsibility</w:t>
      </w:r>
    </w:p>
    <w:p w14:paraId="386F558F" w14:textId="77777777" w:rsidR="00C560AC" w:rsidRPr="00C75557" w:rsidRDefault="00000000" w:rsidP="00C560AC">
      <w:pPr>
        <w:pStyle w:val="ListParagraph"/>
        <w:numPr>
          <w:ilvl w:val="1"/>
          <w:numId w:val="8"/>
        </w:numPr>
        <w:rPr>
          <w:sz w:val="24"/>
          <w:szCs w:val="24"/>
        </w:rPr>
      </w:pPr>
      <w:r w:rsidRPr="00C75557">
        <w:rPr>
          <w:sz w:val="24"/>
          <w:szCs w:val="24"/>
        </w:rPr>
        <w:t>Rule 1: cause an outcome through their own initiated and controlled (in)action (</w:t>
      </w:r>
      <w:r w:rsidRPr="000B6910">
        <w:rPr>
          <w:b/>
          <w:bCs/>
          <w:sz w:val="24"/>
          <w:szCs w:val="24"/>
        </w:rPr>
        <w:t>causation condition</w:t>
      </w:r>
      <w:r w:rsidRPr="00C75557">
        <w:rPr>
          <w:sz w:val="24"/>
          <w:szCs w:val="24"/>
        </w:rPr>
        <w:t>)</w:t>
      </w:r>
    </w:p>
    <w:p w14:paraId="223232C1" w14:textId="77777777" w:rsidR="00C560AC" w:rsidRPr="00C75557" w:rsidRDefault="00000000" w:rsidP="00C560AC">
      <w:pPr>
        <w:pStyle w:val="ListParagraph"/>
        <w:numPr>
          <w:ilvl w:val="1"/>
          <w:numId w:val="8"/>
        </w:numPr>
        <w:rPr>
          <w:sz w:val="24"/>
          <w:szCs w:val="24"/>
        </w:rPr>
      </w:pPr>
      <w:r w:rsidRPr="00C75557">
        <w:rPr>
          <w:sz w:val="24"/>
          <w:szCs w:val="24"/>
        </w:rPr>
        <w:t>Rule 2: act physically and psychologically on their own will and intention (</w:t>
      </w:r>
      <w:r w:rsidRPr="000B6910">
        <w:rPr>
          <w:b/>
          <w:bCs/>
          <w:sz w:val="24"/>
          <w:szCs w:val="24"/>
        </w:rPr>
        <w:t>freedom condition</w:t>
      </w:r>
      <w:r w:rsidRPr="00C75557">
        <w:rPr>
          <w:sz w:val="24"/>
          <w:szCs w:val="24"/>
        </w:rPr>
        <w:t>)</w:t>
      </w:r>
    </w:p>
    <w:p w14:paraId="7AD1EDDA" w14:textId="77777777" w:rsidR="00C560AC" w:rsidRPr="00C75557" w:rsidRDefault="00000000" w:rsidP="00C560AC">
      <w:pPr>
        <w:pStyle w:val="ListParagraph"/>
        <w:numPr>
          <w:ilvl w:val="1"/>
          <w:numId w:val="8"/>
        </w:numPr>
        <w:rPr>
          <w:sz w:val="24"/>
          <w:szCs w:val="24"/>
        </w:rPr>
      </w:pPr>
      <w:r w:rsidRPr="00C75557">
        <w:rPr>
          <w:sz w:val="24"/>
          <w:szCs w:val="24"/>
        </w:rPr>
        <w:t>be knowledgeable of the relevant details regarding the context of (in)action (</w:t>
      </w:r>
      <w:r w:rsidRPr="000B6910">
        <w:rPr>
          <w:b/>
          <w:bCs/>
          <w:sz w:val="24"/>
          <w:szCs w:val="24"/>
        </w:rPr>
        <w:t>knowledge condition</w:t>
      </w:r>
      <w:r w:rsidRPr="00C75557">
        <w:rPr>
          <w:sz w:val="24"/>
          <w:szCs w:val="24"/>
        </w:rPr>
        <w:t>)</w:t>
      </w:r>
    </w:p>
    <w:p w14:paraId="629EB8EF" w14:textId="77777777" w:rsidR="00C560AC" w:rsidRPr="00C75557" w:rsidRDefault="00000000" w:rsidP="00C560AC">
      <w:pPr>
        <w:pStyle w:val="ListParagraph"/>
        <w:numPr>
          <w:ilvl w:val="1"/>
          <w:numId w:val="8"/>
        </w:numPr>
        <w:rPr>
          <w:sz w:val="24"/>
          <w:szCs w:val="24"/>
        </w:rPr>
      </w:pPr>
      <w:r w:rsidRPr="00C75557">
        <w:rPr>
          <w:sz w:val="24"/>
          <w:szCs w:val="24"/>
        </w:rPr>
        <w:t>possess the capacity to morally evaluate the significance of their action and inaction relative to a purpose (</w:t>
      </w:r>
      <w:r w:rsidRPr="000B6910">
        <w:rPr>
          <w:b/>
          <w:bCs/>
          <w:sz w:val="24"/>
          <w:szCs w:val="24"/>
        </w:rPr>
        <w:t>deliberation condition</w:t>
      </w:r>
      <w:r w:rsidRPr="00C75557">
        <w:rPr>
          <w:sz w:val="24"/>
          <w:szCs w:val="24"/>
        </w:rPr>
        <w:t>)</w:t>
      </w:r>
    </w:p>
    <w:p w14:paraId="7E2982A9" w14:textId="77777777" w:rsidR="00C560AC" w:rsidRPr="00C75557" w:rsidRDefault="00C560AC" w:rsidP="00C560AC">
      <w:pPr>
        <w:rPr>
          <w:sz w:val="24"/>
          <w:szCs w:val="24"/>
        </w:rPr>
      </w:pPr>
    </w:p>
    <w:p w14:paraId="1986856F" w14:textId="77777777" w:rsidR="00C560AC" w:rsidRPr="00C75557" w:rsidRDefault="00000000" w:rsidP="00C560AC">
      <w:pPr>
        <w:pStyle w:val="ListParagraph"/>
        <w:numPr>
          <w:ilvl w:val="0"/>
          <w:numId w:val="7"/>
        </w:numPr>
        <w:rPr>
          <w:sz w:val="24"/>
          <w:szCs w:val="24"/>
        </w:rPr>
      </w:pPr>
      <w:r w:rsidRPr="00C75557">
        <w:rPr>
          <w:sz w:val="24"/>
          <w:szCs w:val="24"/>
        </w:rPr>
        <w:t>What is an ethical dilemma?</w:t>
      </w:r>
    </w:p>
    <w:p w14:paraId="58B9A680" w14:textId="77777777" w:rsidR="00C560AC" w:rsidRPr="00C75557" w:rsidRDefault="00000000" w:rsidP="00C560AC">
      <w:pPr>
        <w:pStyle w:val="ListParagraph"/>
        <w:numPr>
          <w:ilvl w:val="0"/>
          <w:numId w:val="8"/>
        </w:numPr>
        <w:rPr>
          <w:sz w:val="24"/>
          <w:szCs w:val="24"/>
        </w:rPr>
      </w:pPr>
      <w:r w:rsidRPr="00C75557">
        <w:rPr>
          <w:sz w:val="24"/>
          <w:szCs w:val="24"/>
        </w:rPr>
        <w:t>decision-making problem between two possible moral imperatives, neither of which is unambiguously acceptable or preferable</w:t>
      </w:r>
    </w:p>
    <w:p w14:paraId="653558A9" w14:textId="77777777" w:rsidR="00C560AC" w:rsidRPr="00C75557" w:rsidRDefault="00C560AC" w:rsidP="00C560AC">
      <w:pPr>
        <w:rPr>
          <w:sz w:val="24"/>
          <w:szCs w:val="24"/>
        </w:rPr>
      </w:pPr>
    </w:p>
    <w:p w14:paraId="4A973545" w14:textId="77777777" w:rsidR="00C560AC" w:rsidRPr="00C75557" w:rsidRDefault="00000000" w:rsidP="00C560AC">
      <w:pPr>
        <w:pStyle w:val="ListParagraph"/>
        <w:numPr>
          <w:ilvl w:val="0"/>
          <w:numId w:val="7"/>
        </w:numPr>
        <w:rPr>
          <w:sz w:val="24"/>
          <w:szCs w:val="24"/>
        </w:rPr>
      </w:pPr>
      <w:r w:rsidRPr="00C75557">
        <w:rPr>
          <w:sz w:val="24"/>
          <w:szCs w:val="24"/>
        </w:rPr>
        <w:t xml:space="preserve">The </w:t>
      </w:r>
      <w:r w:rsidRPr="00980128">
        <w:rPr>
          <w:b/>
          <w:bCs/>
          <w:sz w:val="24"/>
          <w:szCs w:val="24"/>
        </w:rPr>
        <w:t>Two Important Ethical Schools</w:t>
      </w:r>
      <w:r w:rsidRPr="00C75557">
        <w:rPr>
          <w:sz w:val="24"/>
          <w:szCs w:val="24"/>
        </w:rPr>
        <w:t>:</w:t>
      </w:r>
    </w:p>
    <w:p w14:paraId="25E364CB" w14:textId="77777777" w:rsidR="00C560AC" w:rsidRPr="00C75557" w:rsidRDefault="00000000" w:rsidP="00C560AC">
      <w:pPr>
        <w:pStyle w:val="ListParagraph"/>
        <w:numPr>
          <w:ilvl w:val="0"/>
          <w:numId w:val="8"/>
        </w:numPr>
        <w:rPr>
          <w:sz w:val="24"/>
          <w:szCs w:val="24"/>
        </w:rPr>
      </w:pPr>
      <w:r w:rsidRPr="00980128">
        <w:rPr>
          <w:b/>
          <w:bCs/>
          <w:sz w:val="24"/>
          <w:szCs w:val="24"/>
        </w:rPr>
        <w:t>Deontological ethics</w:t>
      </w:r>
      <w:r w:rsidRPr="00C75557">
        <w:rPr>
          <w:sz w:val="24"/>
          <w:szCs w:val="24"/>
        </w:rPr>
        <w:t>: The morality of an action is based on whether that action itself is right or wrong under a series of rules. Some decisions/actions are considered morally obligatory regardless of their consequences</w:t>
      </w:r>
    </w:p>
    <w:p w14:paraId="1F9E9996" w14:textId="77777777" w:rsidR="00C560AC" w:rsidRPr="00C75557" w:rsidRDefault="00000000" w:rsidP="00C560AC">
      <w:pPr>
        <w:pStyle w:val="ListParagraph"/>
        <w:numPr>
          <w:ilvl w:val="0"/>
          <w:numId w:val="8"/>
        </w:numPr>
        <w:rPr>
          <w:sz w:val="24"/>
          <w:szCs w:val="24"/>
        </w:rPr>
      </w:pPr>
      <w:r w:rsidRPr="00B857B4">
        <w:rPr>
          <w:b/>
          <w:bCs/>
          <w:sz w:val="24"/>
          <w:szCs w:val="24"/>
        </w:rPr>
        <w:t>Utilitarian/Consequative ethics</w:t>
      </w:r>
      <w:r w:rsidRPr="00C75557">
        <w:rPr>
          <w:sz w:val="24"/>
          <w:szCs w:val="24"/>
        </w:rPr>
        <w:t>: The consequences of one’s decisions are the ultimate basis for any judgment about the rightness or wrongness of that conduct. Moral rightness does not depend directly on anything other than effects. Outcomes can justify the means.</w:t>
      </w:r>
    </w:p>
    <w:p w14:paraId="2276E12B" w14:textId="77777777" w:rsidR="00361FA0" w:rsidRPr="00C75557" w:rsidRDefault="00000000" w:rsidP="00C560AC">
      <w:pPr>
        <w:pStyle w:val="ListParagraph"/>
        <w:numPr>
          <w:ilvl w:val="0"/>
          <w:numId w:val="8"/>
        </w:numPr>
        <w:rPr>
          <w:sz w:val="24"/>
          <w:szCs w:val="24"/>
        </w:rPr>
      </w:pPr>
      <w:r w:rsidRPr="00C75557">
        <w:rPr>
          <w:sz w:val="24"/>
          <w:szCs w:val="24"/>
        </w:rPr>
        <w:t>Deontological Critic: By the statement, lying is always a bad thing. But, if lying would save a life, would it still be bad?</w:t>
      </w:r>
    </w:p>
    <w:p w14:paraId="45A8E1A6" w14:textId="77777777" w:rsidR="00361FA0" w:rsidRPr="00C75557" w:rsidRDefault="00000000" w:rsidP="00C560AC">
      <w:pPr>
        <w:pStyle w:val="ListParagraph"/>
        <w:numPr>
          <w:ilvl w:val="0"/>
          <w:numId w:val="8"/>
        </w:numPr>
        <w:rPr>
          <w:sz w:val="24"/>
          <w:szCs w:val="24"/>
        </w:rPr>
      </w:pPr>
      <w:r w:rsidRPr="00C75557">
        <w:rPr>
          <w:sz w:val="24"/>
          <w:szCs w:val="24"/>
        </w:rPr>
        <w:lastRenderedPageBreak/>
        <w:t>Utilitarian Critic: If you use a flamethrower to do a good act, can the action still be morally right?</w:t>
      </w:r>
    </w:p>
    <w:p w14:paraId="7AE56B87" w14:textId="77777777" w:rsidR="00361FA0" w:rsidRPr="00C75557" w:rsidRDefault="00361FA0" w:rsidP="00361FA0">
      <w:pPr>
        <w:rPr>
          <w:sz w:val="24"/>
          <w:szCs w:val="24"/>
        </w:rPr>
      </w:pPr>
    </w:p>
    <w:p w14:paraId="4E5B0C29" w14:textId="77777777" w:rsidR="00361FA0" w:rsidRPr="00C75557" w:rsidRDefault="00000000" w:rsidP="00361FA0">
      <w:pPr>
        <w:pStyle w:val="ListParagraph"/>
        <w:numPr>
          <w:ilvl w:val="0"/>
          <w:numId w:val="7"/>
        </w:numPr>
        <w:rPr>
          <w:sz w:val="24"/>
          <w:szCs w:val="24"/>
        </w:rPr>
      </w:pPr>
      <w:r w:rsidRPr="00C75557">
        <w:rPr>
          <w:sz w:val="24"/>
          <w:szCs w:val="24"/>
        </w:rPr>
        <w:t>MIT Moral Machine</w:t>
      </w:r>
    </w:p>
    <w:p w14:paraId="15EE4CF3" w14:textId="77777777" w:rsidR="00361FA0" w:rsidRPr="00C75557" w:rsidRDefault="00000000" w:rsidP="00361FA0">
      <w:pPr>
        <w:pStyle w:val="ListParagraph"/>
        <w:numPr>
          <w:ilvl w:val="0"/>
          <w:numId w:val="8"/>
        </w:numPr>
        <w:rPr>
          <w:sz w:val="24"/>
          <w:szCs w:val="24"/>
        </w:rPr>
      </w:pPr>
      <w:r w:rsidRPr="00C75557">
        <w:rPr>
          <w:sz w:val="24"/>
          <w:szCs w:val="24"/>
        </w:rPr>
        <w:t>each dilemma simultaneously randomizes three additional attributes:</w:t>
      </w:r>
    </w:p>
    <w:p w14:paraId="720AC7C3" w14:textId="77777777" w:rsidR="00361FA0" w:rsidRPr="00C75557" w:rsidRDefault="00000000" w:rsidP="00361FA0">
      <w:pPr>
        <w:pStyle w:val="ListParagraph"/>
        <w:numPr>
          <w:ilvl w:val="1"/>
          <w:numId w:val="8"/>
        </w:numPr>
        <w:rPr>
          <w:sz w:val="24"/>
          <w:szCs w:val="24"/>
        </w:rPr>
      </w:pPr>
      <w:r w:rsidRPr="00C75557">
        <w:rPr>
          <w:sz w:val="24"/>
          <w:szCs w:val="24"/>
        </w:rPr>
        <w:t xml:space="preserve">which group of characters will be spared if the car does nothing; </w:t>
      </w:r>
    </w:p>
    <w:p w14:paraId="229E7A9A" w14:textId="77777777" w:rsidR="00361FA0" w:rsidRPr="00C75557" w:rsidRDefault="00000000" w:rsidP="00361FA0">
      <w:pPr>
        <w:pStyle w:val="ListParagraph"/>
        <w:numPr>
          <w:ilvl w:val="1"/>
          <w:numId w:val="8"/>
        </w:numPr>
        <w:rPr>
          <w:sz w:val="24"/>
          <w:szCs w:val="24"/>
        </w:rPr>
      </w:pPr>
      <w:r w:rsidRPr="00C75557">
        <w:rPr>
          <w:sz w:val="24"/>
          <w:szCs w:val="24"/>
        </w:rPr>
        <w:t xml:space="preserve">whether the two groups are pedestrians, or whether one group is in the car; </w:t>
      </w:r>
    </w:p>
    <w:p w14:paraId="34D23C0A" w14:textId="77777777" w:rsidR="00361FA0" w:rsidRPr="00C75557" w:rsidRDefault="00000000" w:rsidP="00361FA0">
      <w:pPr>
        <w:pStyle w:val="ListParagraph"/>
        <w:numPr>
          <w:ilvl w:val="1"/>
          <w:numId w:val="8"/>
        </w:numPr>
        <w:rPr>
          <w:sz w:val="24"/>
          <w:szCs w:val="24"/>
        </w:rPr>
      </w:pPr>
      <w:r w:rsidRPr="00C75557">
        <w:rPr>
          <w:sz w:val="24"/>
          <w:szCs w:val="24"/>
        </w:rPr>
        <w:t>and whether the pedestrian characters are crossing legally or illegally</w:t>
      </w:r>
    </w:p>
    <w:p w14:paraId="00561A29" w14:textId="77777777" w:rsidR="00361FA0" w:rsidRPr="00C75557" w:rsidRDefault="00000000" w:rsidP="00361FA0">
      <w:pPr>
        <w:pStyle w:val="ListParagraph"/>
        <w:numPr>
          <w:ilvl w:val="0"/>
          <w:numId w:val="8"/>
        </w:numPr>
        <w:rPr>
          <w:sz w:val="24"/>
          <w:szCs w:val="24"/>
        </w:rPr>
      </w:pPr>
      <w:r w:rsidRPr="00C75557">
        <w:rPr>
          <w:sz w:val="24"/>
          <w:szCs w:val="24"/>
        </w:rPr>
        <w:t>Global preferences:</w:t>
      </w:r>
    </w:p>
    <w:p w14:paraId="02365829" w14:textId="77777777" w:rsidR="00361FA0" w:rsidRPr="00C75557" w:rsidRDefault="00000000" w:rsidP="00361FA0">
      <w:pPr>
        <w:pStyle w:val="ListParagraph"/>
        <w:numPr>
          <w:ilvl w:val="1"/>
          <w:numId w:val="8"/>
        </w:numPr>
        <w:rPr>
          <w:sz w:val="24"/>
          <w:szCs w:val="24"/>
        </w:rPr>
      </w:pPr>
      <w:r w:rsidRPr="00C75557">
        <w:rPr>
          <w:sz w:val="24"/>
          <w:szCs w:val="24"/>
        </w:rPr>
        <w:t>• sparing humans over animals • sparing more lives • sparing young lives</w:t>
      </w:r>
    </w:p>
    <w:p w14:paraId="79E0D863" w14:textId="77777777" w:rsidR="00361FA0" w:rsidRPr="00C75557" w:rsidRDefault="00000000" w:rsidP="00361FA0">
      <w:pPr>
        <w:pStyle w:val="ListParagraph"/>
        <w:numPr>
          <w:ilvl w:val="0"/>
          <w:numId w:val="8"/>
        </w:numPr>
        <w:rPr>
          <w:sz w:val="24"/>
          <w:szCs w:val="24"/>
        </w:rPr>
      </w:pPr>
      <w:r w:rsidRPr="00C75557">
        <w:rPr>
          <w:sz w:val="24"/>
          <w:szCs w:val="24"/>
        </w:rPr>
        <w:t>Local preferences:</w:t>
      </w:r>
    </w:p>
    <w:p w14:paraId="41DA3EB8" w14:textId="77777777" w:rsidR="00361FA0" w:rsidRPr="00C75557" w:rsidRDefault="00000000" w:rsidP="00361FA0">
      <w:pPr>
        <w:pStyle w:val="ListParagraph"/>
        <w:numPr>
          <w:ilvl w:val="1"/>
          <w:numId w:val="8"/>
        </w:numPr>
        <w:rPr>
          <w:sz w:val="24"/>
          <w:szCs w:val="24"/>
        </w:rPr>
      </w:pPr>
      <w:r w:rsidRPr="00C75557">
        <w:rPr>
          <w:sz w:val="24"/>
          <w:szCs w:val="24"/>
        </w:rPr>
        <w:t>For the West and the South, sparing the young is higher in priority than in the East</w:t>
      </w:r>
    </w:p>
    <w:p w14:paraId="6CA50111" w14:textId="77777777" w:rsidR="00361FA0" w:rsidRPr="00C75557" w:rsidRDefault="00000000" w:rsidP="00361FA0">
      <w:pPr>
        <w:pStyle w:val="ListParagraph"/>
        <w:numPr>
          <w:ilvl w:val="1"/>
          <w:numId w:val="8"/>
        </w:numPr>
        <w:rPr>
          <w:sz w:val="24"/>
          <w:szCs w:val="24"/>
        </w:rPr>
      </w:pPr>
      <w:r w:rsidRPr="00C75557">
        <w:rPr>
          <w:sz w:val="24"/>
          <w:szCs w:val="24"/>
        </w:rPr>
        <w:t>Preference for inaction is stronger in the West, and is less prominent in the South</w:t>
      </w:r>
    </w:p>
    <w:p w14:paraId="1126DC6B" w14:textId="77777777" w:rsidR="00361FA0" w:rsidRPr="00C75557" w:rsidRDefault="00000000" w:rsidP="00361FA0">
      <w:pPr>
        <w:pStyle w:val="ListParagraph"/>
        <w:numPr>
          <w:ilvl w:val="1"/>
          <w:numId w:val="8"/>
        </w:numPr>
        <w:rPr>
          <w:sz w:val="24"/>
          <w:szCs w:val="24"/>
        </w:rPr>
        <w:sectPr w:rsidR="00361FA0" w:rsidRPr="00C75557" w:rsidSect="00AC6FB5">
          <w:pgSz w:w="11906" w:h="16838"/>
          <w:pgMar w:top="1417" w:right="1417" w:bottom="1417" w:left="1417" w:header="708" w:footer="708" w:gutter="0"/>
          <w:cols w:space="708"/>
          <w:docGrid w:linePitch="360"/>
        </w:sectPr>
      </w:pPr>
      <w:r w:rsidRPr="00C75557">
        <w:rPr>
          <w:sz w:val="24"/>
          <w:szCs w:val="24"/>
        </w:rPr>
        <w:t>South = southern america, West = europe/US, East = middle east / asia</w:t>
      </w:r>
    </w:p>
    <w:p w14:paraId="1AE2B670" w14:textId="77777777" w:rsidR="00152B5C" w:rsidRPr="00317F5A" w:rsidRDefault="00000000">
      <w:pPr>
        <w:rPr>
          <w:sz w:val="24"/>
          <w:szCs w:val="24"/>
        </w:rPr>
      </w:pPr>
      <w:r w:rsidRPr="00317F5A">
        <w:rPr>
          <w:sz w:val="24"/>
          <w:szCs w:val="24"/>
        </w:rPr>
        <w:lastRenderedPageBreak/>
        <w:tab/>
      </w:r>
      <w:r w:rsidRPr="00317F5A">
        <w:rPr>
          <w:sz w:val="24"/>
          <w:szCs w:val="24"/>
        </w:rPr>
        <w:tab/>
      </w:r>
      <w:r w:rsidRPr="00317F5A">
        <w:rPr>
          <w:sz w:val="24"/>
          <w:szCs w:val="24"/>
        </w:rPr>
        <w:tab/>
      </w:r>
      <w:r w:rsidRPr="00317F5A">
        <w:rPr>
          <w:sz w:val="24"/>
          <w:szCs w:val="24"/>
        </w:rPr>
        <w:tab/>
        <w:t>RESPONSIBLE AI PART ¾</w:t>
      </w:r>
    </w:p>
    <w:p w14:paraId="067D97B2" w14:textId="77777777" w:rsidR="00A769A2" w:rsidRPr="00317F5A" w:rsidRDefault="00000000">
      <w:pPr>
        <w:rPr>
          <w:sz w:val="24"/>
          <w:szCs w:val="24"/>
        </w:rPr>
      </w:pPr>
      <w:r w:rsidRPr="00317F5A">
        <w:rPr>
          <w:sz w:val="24"/>
          <w:szCs w:val="24"/>
        </w:rPr>
        <w:tab/>
      </w:r>
      <w:r w:rsidRPr="00317F5A">
        <w:rPr>
          <w:sz w:val="24"/>
          <w:szCs w:val="24"/>
        </w:rPr>
        <w:tab/>
      </w:r>
      <w:r w:rsidRPr="00317F5A">
        <w:rPr>
          <w:sz w:val="24"/>
          <w:szCs w:val="24"/>
        </w:rPr>
        <w:tab/>
      </w:r>
      <w:r w:rsidRPr="00317F5A">
        <w:rPr>
          <w:sz w:val="24"/>
          <w:szCs w:val="24"/>
        </w:rPr>
        <w:tab/>
        <w:t>EU RULES AND GUIDELINES TO AI</w:t>
      </w:r>
    </w:p>
    <w:p w14:paraId="1B313333" w14:textId="77777777" w:rsidR="00A769A2" w:rsidRPr="00317F5A" w:rsidRDefault="00A769A2">
      <w:pPr>
        <w:rPr>
          <w:sz w:val="24"/>
          <w:szCs w:val="24"/>
        </w:rPr>
      </w:pPr>
    </w:p>
    <w:p w14:paraId="4985F375" w14:textId="77777777" w:rsidR="00A769A2" w:rsidRPr="00317F5A" w:rsidRDefault="00000000" w:rsidP="00A769A2">
      <w:pPr>
        <w:pStyle w:val="ListParagraph"/>
        <w:numPr>
          <w:ilvl w:val="0"/>
          <w:numId w:val="9"/>
        </w:numPr>
        <w:rPr>
          <w:sz w:val="24"/>
          <w:szCs w:val="24"/>
        </w:rPr>
      </w:pPr>
      <w:r w:rsidRPr="00317F5A">
        <w:rPr>
          <w:sz w:val="24"/>
          <w:szCs w:val="24"/>
        </w:rPr>
        <w:t>EU Ethics guidelines for Thrustworthy AI</w:t>
      </w:r>
    </w:p>
    <w:p w14:paraId="32D9B7BB" w14:textId="77777777" w:rsidR="0076599E" w:rsidRPr="00317F5A" w:rsidRDefault="00000000" w:rsidP="0076599E">
      <w:pPr>
        <w:pStyle w:val="ListParagraph"/>
        <w:numPr>
          <w:ilvl w:val="0"/>
          <w:numId w:val="10"/>
        </w:numPr>
        <w:rPr>
          <w:b/>
          <w:bCs/>
          <w:sz w:val="24"/>
          <w:szCs w:val="24"/>
        </w:rPr>
      </w:pPr>
      <w:r w:rsidRPr="00317F5A">
        <w:rPr>
          <w:b/>
          <w:bCs/>
          <w:sz w:val="24"/>
          <w:szCs w:val="24"/>
        </w:rPr>
        <w:t>Lawful</w:t>
      </w:r>
    </w:p>
    <w:p w14:paraId="656A4DCF" w14:textId="77777777" w:rsidR="0076599E" w:rsidRPr="00317F5A" w:rsidRDefault="00000000" w:rsidP="0076599E">
      <w:pPr>
        <w:pStyle w:val="ListParagraph"/>
        <w:numPr>
          <w:ilvl w:val="0"/>
          <w:numId w:val="10"/>
        </w:numPr>
        <w:rPr>
          <w:b/>
          <w:bCs/>
          <w:sz w:val="24"/>
          <w:szCs w:val="24"/>
        </w:rPr>
      </w:pPr>
      <w:r w:rsidRPr="00317F5A">
        <w:rPr>
          <w:b/>
          <w:bCs/>
          <w:sz w:val="24"/>
          <w:szCs w:val="24"/>
        </w:rPr>
        <w:t>Ethical</w:t>
      </w:r>
    </w:p>
    <w:p w14:paraId="3A37E5FA" w14:textId="77777777" w:rsidR="0076599E" w:rsidRPr="00317F5A" w:rsidRDefault="00000000" w:rsidP="0076599E">
      <w:pPr>
        <w:pStyle w:val="ListParagraph"/>
        <w:numPr>
          <w:ilvl w:val="0"/>
          <w:numId w:val="10"/>
        </w:numPr>
        <w:rPr>
          <w:b/>
          <w:bCs/>
          <w:sz w:val="24"/>
          <w:szCs w:val="24"/>
        </w:rPr>
      </w:pPr>
      <w:r w:rsidRPr="00317F5A">
        <w:rPr>
          <w:b/>
          <w:bCs/>
          <w:sz w:val="24"/>
          <w:szCs w:val="24"/>
        </w:rPr>
        <w:t>Robust</w:t>
      </w:r>
    </w:p>
    <w:p w14:paraId="0D7E7141" w14:textId="77777777" w:rsidR="0076599E" w:rsidRPr="00317F5A" w:rsidRDefault="0076599E" w:rsidP="0076599E">
      <w:pPr>
        <w:rPr>
          <w:sz w:val="24"/>
          <w:szCs w:val="24"/>
        </w:rPr>
      </w:pPr>
    </w:p>
    <w:p w14:paraId="46CB7E63" w14:textId="77777777" w:rsidR="0076599E" w:rsidRPr="00317F5A" w:rsidRDefault="00000000" w:rsidP="0076599E">
      <w:pPr>
        <w:rPr>
          <w:sz w:val="24"/>
          <w:szCs w:val="24"/>
        </w:rPr>
      </w:pPr>
      <w:r w:rsidRPr="00317F5A">
        <w:rPr>
          <w:sz w:val="24"/>
          <w:szCs w:val="24"/>
        </w:rPr>
        <w:drawing>
          <wp:inline distT="0" distB="0" distL="0" distR="0" wp14:anchorId="21AC7525" wp14:editId="7016D053">
            <wp:extent cx="5760720" cy="5972175"/>
            <wp:effectExtent l="0" t="0" r="0" b="9525"/>
            <wp:docPr id="126176774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67743" name=""/>
                    <pic:cNvPicPr/>
                  </pic:nvPicPr>
                  <pic:blipFill>
                    <a:blip r:embed="rId5"/>
                    <a:stretch>
                      <a:fillRect/>
                    </a:stretch>
                  </pic:blipFill>
                  <pic:spPr>
                    <a:xfrm>
                      <a:off x="0" y="0"/>
                      <a:ext cx="5760720" cy="5972175"/>
                    </a:xfrm>
                    <a:prstGeom prst="rect">
                      <a:avLst/>
                    </a:prstGeom>
                  </pic:spPr>
                </pic:pic>
              </a:graphicData>
            </a:graphic>
          </wp:inline>
        </w:drawing>
      </w:r>
    </w:p>
    <w:p w14:paraId="07BC8984" w14:textId="77777777" w:rsidR="0076599E" w:rsidRPr="00317F5A" w:rsidRDefault="0076599E" w:rsidP="0076599E">
      <w:pPr>
        <w:rPr>
          <w:sz w:val="24"/>
          <w:szCs w:val="24"/>
        </w:rPr>
      </w:pPr>
    </w:p>
    <w:p w14:paraId="66F42F7E" w14:textId="77777777" w:rsidR="0076599E" w:rsidRPr="00317F5A" w:rsidRDefault="0076599E" w:rsidP="0076599E">
      <w:pPr>
        <w:rPr>
          <w:sz w:val="24"/>
          <w:szCs w:val="24"/>
        </w:rPr>
      </w:pPr>
    </w:p>
    <w:p w14:paraId="40CEEADC" w14:textId="77777777" w:rsidR="0076599E" w:rsidRPr="00317F5A" w:rsidRDefault="0076599E" w:rsidP="0076599E">
      <w:pPr>
        <w:rPr>
          <w:sz w:val="24"/>
          <w:szCs w:val="24"/>
        </w:rPr>
      </w:pPr>
    </w:p>
    <w:p w14:paraId="5D14DDF3" w14:textId="77777777" w:rsidR="0076599E" w:rsidRPr="00317F5A" w:rsidRDefault="00000000" w:rsidP="0076599E">
      <w:pPr>
        <w:pStyle w:val="ListParagraph"/>
        <w:numPr>
          <w:ilvl w:val="0"/>
          <w:numId w:val="9"/>
        </w:numPr>
        <w:rPr>
          <w:sz w:val="24"/>
          <w:szCs w:val="24"/>
        </w:rPr>
      </w:pPr>
      <w:r w:rsidRPr="00317F5A">
        <w:rPr>
          <w:sz w:val="24"/>
          <w:szCs w:val="24"/>
        </w:rPr>
        <w:t>Human Agen</w:t>
      </w:r>
      <w:r w:rsidR="00181F62">
        <w:rPr>
          <w:sz w:val="24"/>
          <w:szCs w:val="24"/>
        </w:rPr>
        <w:t>c</w:t>
      </w:r>
      <w:r w:rsidRPr="00317F5A">
        <w:rPr>
          <w:sz w:val="24"/>
          <w:szCs w:val="24"/>
        </w:rPr>
        <w:t>y and oversight</w:t>
      </w:r>
    </w:p>
    <w:p w14:paraId="04939FED" w14:textId="77777777" w:rsidR="0076599E" w:rsidRPr="00F53C3B" w:rsidRDefault="00000000" w:rsidP="00F53C3B">
      <w:pPr>
        <w:pStyle w:val="ListParagraph"/>
        <w:numPr>
          <w:ilvl w:val="0"/>
          <w:numId w:val="10"/>
        </w:numPr>
        <w:rPr>
          <w:sz w:val="24"/>
          <w:szCs w:val="24"/>
        </w:rPr>
      </w:pPr>
      <w:r w:rsidRPr="00317F5A">
        <w:rPr>
          <w:sz w:val="24"/>
          <w:szCs w:val="24"/>
        </w:rPr>
        <w:t xml:space="preserve">Like many technologies, AI systems can equally enable and hamper fundamental rights. Oversight may be achieved through governance mechanisms, preventing that. Humans should be given the knowledge and tools to comprehend and interact with AI systems to a satisfactory degree and, where possible, be enabled to reasonably self-assess or </w:t>
      </w:r>
      <w:r w:rsidRPr="00F53C3B">
        <w:rPr>
          <w:sz w:val="24"/>
          <w:szCs w:val="24"/>
        </w:rPr>
        <w:t>challenge the system.</w:t>
      </w:r>
    </w:p>
    <w:p w14:paraId="2E6B091C" w14:textId="77777777" w:rsidR="0076599E" w:rsidRPr="00317F5A" w:rsidRDefault="0076599E" w:rsidP="0076599E">
      <w:pPr>
        <w:pStyle w:val="ListParagraph"/>
        <w:ind w:left="1080"/>
        <w:rPr>
          <w:sz w:val="24"/>
          <w:szCs w:val="24"/>
        </w:rPr>
      </w:pPr>
    </w:p>
    <w:p w14:paraId="5B4951FC" w14:textId="77777777" w:rsidR="0076599E" w:rsidRPr="00317F5A" w:rsidRDefault="00000000" w:rsidP="0076599E">
      <w:pPr>
        <w:pStyle w:val="ListParagraph"/>
        <w:numPr>
          <w:ilvl w:val="0"/>
          <w:numId w:val="9"/>
        </w:numPr>
        <w:rPr>
          <w:sz w:val="24"/>
          <w:szCs w:val="24"/>
        </w:rPr>
      </w:pPr>
      <w:r w:rsidRPr="00317F5A">
        <w:rPr>
          <w:sz w:val="24"/>
          <w:szCs w:val="24"/>
        </w:rPr>
        <w:t>Technical robustness &amp; safety</w:t>
      </w:r>
    </w:p>
    <w:p w14:paraId="26DB1015" w14:textId="77777777" w:rsidR="0076599E" w:rsidRPr="00317F5A" w:rsidRDefault="00000000" w:rsidP="0076599E">
      <w:pPr>
        <w:pStyle w:val="ListParagraph"/>
        <w:numPr>
          <w:ilvl w:val="0"/>
          <w:numId w:val="10"/>
        </w:numPr>
        <w:rPr>
          <w:sz w:val="24"/>
          <w:szCs w:val="24"/>
        </w:rPr>
      </w:pPr>
      <w:r w:rsidRPr="00317F5A">
        <w:rPr>
          <w:sz w:val="24"/>
          <w:szCs w:val="24"/>
        </w:rPr>
        <w:t>AI systems, like all software systems, should be protected against vulnerabilities that can allow them to be exploited by hacking. Back-ups of the AI systems are necessary. Also, in terms of robustness, accuracy pertains to an AI system’s ability to make correct judgements</w:t>
      </w:r>
    </w:p>
    <w:p w14:paraId="3D04BFCF" w14:textId="77777777" w:rsidR="0076599E" w:rsidRPr="00317F5A" w:rsidRDefault="0076599E" w:rsidP="0076599E">
      <w:pPr>
        <w:rPr>
          <w:sz w:val="24"/>
          <w:szCs w:val="24"/>
        </w:rPr>
      </w:pPr>
    </w:p>
    <w:p w14:paraId="7A3F3B4B" w14:textId="77777777" w:rsidR="0076599E" w:rsidRPr="00317F5A" w:rsidRDefault="00000000" w:rsidP="0076599E">
      <w:pPr>
        <w:pStyle w:val="ListParagraph"/>
        <w:numPr>
          <w:ilvl w:val="0"/>
          <w:numId w:val="9"/>
        </w:numPr>
        <w:rPr>
          <w:sz w:val="24"/>
          <w:szCs w:val="24"/>
        </w:rPr>
      </w:pPr>
      <w:r w:rsidRPr="00317F5A">
        <w:rPr>
          <w:sz w:val="24"/>
          <w:szCs w:val="24"/>
        </w:rPr>
        <w:t>Privacy and data governance</w:t>
      </w:r>
    </w:p>
    <w:p w14:paraId="66D296F1" w14:textId="77777777" w:rsidR="0076599E" w:rsidRPr="00317F5A" w:rsidRDefault="00000000" w:rsidP="0076599E">
      <w:pPr>
        <w:pStyle w:val="ListParagraph"/>
        <w:numPr>
          <w:ilvl w:val="0"/>
          <w:numId w:val="10"/>
        </w:numPr>
        <w:rPr>
          <w:sz w:val="24"/>
          <w:szCs w:val="24"/>
        </w:rPr>
      </w:pPr>
      <w:r w:rsidRPr="00317F5A">
        <w:rPr>
          <w:sz w:val="24"/>
          <w:szCs w:val="24"/>
        </w:rPr>
        <w:t>AI systems must guarantee privacy and data protection throughout a system’s entire lifecycle. In any given organization that handles individuals’ data, protocols governing data access should be put in place. The quality of the data sets used is paramount to the performance of AI systems, Biases, info corruption and errors must be taken into account.</w:t>
      </w:r>
    </w:p>
    <w:p w14:paraId="37F58E91" w14:textId="77777777" w:rsidR="00B03DFB" w:rsidRPr="00317F5A" w:rsidRDefault="00B03DFB" w:rsidP="00B03DFB">
      <w:pPr>
        <w:rPr>
          <w:sz w:val="24"/>
          <w:szCs w:val="24"/>
        </w:rPr>
      </w:pPr>
    </w:p>
    <w:p w14:paraId="626B238B" w14:textId="77777777" w:rsidR="00B03DFB" w:rsidRPr="00317F5A" w:rsidRDefault="00000000" w:rsidP="00B03DFB">
      <w:pPr>
        <w:pStyle w:val="ListParagraph"/>
        <w:numPr>
          <w:ilvl w:val="0"/>
          <w:numId w:val="9"/>
        </w:numPr>
        <w:rPr>
          <w:sz w:val="24"/>
          <w:szCs w:val="24"/>
        </w:rPr>
      </w:pPr>
      <w:r w:rsidRPr="00317F5A">
        <w:rPr>
          <w:sz w:val="24"/>
          <w:szCs w:val="24"/>
        </w:rPr>
        <w:t>Transparency</w:t>
      </w:r>
    </w:p>
    <w:p w14:paraId="433F87A7" w14:textId="77777777" w:rsidR="00B03DFB" w:rsidRPr="00317F5A" w:rsidRDefault="00000000" w:rsidP="00B03DFB">
      <w:pPr>
        <w:pStyle w:val="ListParagraph"/>
        <w:numPr>
          <w:ilvl w:val="0"/>
          <w:numId w:val="10"/>
        </w:numPr>
        <w:rPr>
          <w:sz w:val="24"/>
          <w:szCs w:val="24"/>
        </w:rPr>
      </w:pPr>
      <w:r w:rsidRPr="00317F5A">
        <w:rPr>
          <w:sz w:val="24"/>
          <w:szCs w:val="24"/>
        </w:rPr>
        <w:t>The data sets and the processes that yield the AI system’s decision, should be documented to the best possible standard. Also, AI systems should not represent themselves as humans to users.</w:t>
      </w:r>
    </w:p>
    <w:p w14:paraId="7743EAAE" w14:textId="77777777" w:rsidR="00B03DFB" w:rsidRPr="00317F5A" w:rsidRDefault="00B03DFB" w:rsidP="00B03DFB">
      <w:pPr>
        <w:rPr>
          <w:sz w:val="24"/>
          <w:szCs w:val="24"/>
        </w:rPr>
      </w:pPr>
    </w:p>
    <w:p w14:paraId="038F0D53" w14:textId="77777777" w:rsidR="00B03DFB" w:rsidRPr="00317F5A" w:rsidRDefault="00000000" w:rsidP="00B03DFB">
      <w:pPr>
        <w:pStyle w:val="ListParagraph"/>
        <w:numPr>
          <w:ilvl w:val="0"/>
          <w:numId w:val="9"/>
        </w:numPr>
        <w:rPr>
          <w:sz w:val="24"/>
          <w:szCs w:val="24"/>
        </w:rPr>
      </w:pPr>
      <w:r w:rsidRPr="00317F5A">
        <w:rPr>
          <w:sz w:val="24"/>
          <w:szCs w:val="24"/>
        </w:rPr>
        <w:t>Diversity, non-discrimination and fairness</w:t>
      </w:r>
    </w:p>
    <w:p w14:paraId="21FEE339" w14:textId="77777777" w:rsidR="00B03DFB" w:rsidRPr="00317F5A" w:rsidRDefault="00000000" w:rsidP="00B03DFB">
      <w:pPr>
        <w:pStyle w:val="ListParagraph"/>
        <w:numPr>
          <w:ilvl w:val="0"/>
          <w:numId w:val="10"/>
        </w:numPr>
        <w:rPr>
          <w:sz w:val="24"/>
          <w:szCs w:val="24"/>
        </w:rPr>
      </w:pPr>
      <w:r w:rsidRPr="00317F5A">
        <w:rPr>
          <w:sz w:val="24"/>
          <w:szCs w:val="24"/>
        </w:rPr>
        <w:t>Identifiable and discriminatory bias should be removed in the collection phase where possible. Particularly in business-to-consumer domains, systems should be user-centric and be able to be used by anybody, regardless of demographic.</w:t>
      </w:r>
    </w:p>
    <w:p w14:paraId="4A5FD2C7" w14:textId="77777777" w:rsidR="00B03DFB" w:rsidRPr="00317F5A" w:rsidRDefault="00B03DFB" w:rsidP="00B03DFB">
      <w:pPr>
        <w:pStyle w:val="ListParagraph"/>
        <w:ind w:left="1080"/>
        <w:rPr>
          <w:sz w:val="24"/>
          <w:szCs w:val="24"/>
        </w:rPr>
      </w:pPr>
    </w:p>
    <w:p w14:paraId="59260AA9" w14:textId="77777777" w:rsidR="00B03DFB" w:rsidRPr="00317F5A" w:rsidRDefault="00B03DFB" w:rsidP="00B03DFB">
      <w:pPr>
        <w:pStyle w:val="ListParagraph"/>
        <w:ind w:left="1080"/>
        <w:rPr>
          <w:sz w:val="24"/>
          <w:szCs w:val="24"/>
        </w:rPr>
      </w:pPr>
    </w:p>
    <w:p w14:paraId="2373E497" w14:textId="77777777" w:rsidR="00B03DFB" w:rsidRPr="00317F5A" w:rsidRDefault="00000000" w:rsidP="00B03DFB">
      <w:pPr>
        <w:pStyle w:val="ListParagraph"/>
        <w:numPr>
          <w:ilvl w:val="0"/>
          <w:numId w:val="9"/>
        </w:numPr>
        <w:rPr>
          <w:sz w:val="24"/>
          <w:szCs w:val="24"/>
        </w:rPr>
      </w:pPr>
      <w:r w:rsidRPr="00317F5A">
        <w:rPr>
          <w:sz w:val="24"/>
          <w:szCs w:val="24"/>
        </w:rPr>
        <w:t>Societal and environmental wellbeing</w:t>
      </w:r>
    </w:p>
    <w:p w14:paraId="30153D9D" w14:textId="77777777" w:rsidR="001D432B" w:rsidRPr="00317F5A" w:rsidRDefault="00000000" w:rsidP="001D432B">
      <w:pPr>
        <w:pStyle w:val="ListParagraph"/>
        <w:numPr>
          <w:ilvl w:val="0"/>
          <w:numId w:val="10"/>
        </w:numPr>
        <w:rPr>
          <w:sz w:val="24"/>
          <w:szCs w:val="24"/>
        </w:rPr>
      </w:pPr>
      <w:r w:rsidRPr="00132E68">
        <w:rPr>
          <w:sz w:val="24"/>
          <w:szCs w:val="24"/>
        </w:rPr>
        <w:t>Research should be fostered into AI solutions addressing areas of global concern, such as the Sustainable Development Goals</w:t>
      </w:r>
    </w:p>
    <w:p w14:paraId="39E971D3" w14:textId="77777777" w:rsidR="001D432B" w:rsidRPr="00132E68" w:rsidRDefault="00000000" w:rsidP="001D432B">
      <w:pPr>
        <w:pStyle w:val="ListParagraph"/>
        <w:numPr>
          <w:ilvl w:val="0"/>
          <w:numId w:val="10"/>
        </w:numPr>
        <w:rPr>
          <w:sz w:val="24"/>
          <w:szCs w:val="24"/>
        </w:rPr>
      </w:pPr>
      <w:r>
        <w:t>The use of AI systems should be given careful consideration particularly in situations relating to the democratic process, including not only political decision-making but also electoral contexts</w:t>
      </w:r>
    </w:p>
    <w:p w14:paraId="4BC0718F" w14:textId="77777777" w:rsidR="00B03DFB" w:rsidRPr="00317F5A" w:rsidRDefault="00B03DFB" w:rsidP="00B03DFB">
      <w:pPr>
        <w:rPr>
          <w:sz w:val="24"/>
          <w:szCs w:val="24"/>
        </w:rPr>
      </w:pPr>
    </w:p>
    <w:p w14:paraId="30D166D9" w14:textId="77777777" w:rsidR="00B03DFB" w:rsidRDefault="00000000" w:rsidP="00B03DFB">
      <w:pPr>
        <w:pStyle w:val="ListParagraph"/>
        <w:numPr>
          <w:ilvl w:val="0"/>
          <w:numId w:val="9"/>
        </w:numPr>
        <w:rPr>
          <w:sz w:val="24"/>
          <w:szCs w:val="24"/>
        </w:rPr>
      </w:pPr>
      <w:r w:rsidRPr="00317F5A">
        <w:rPr>
          <w:sz w:val="24"/>
          <w:szCs w:val="24"/>
        </w:rPr>
        <w:t>Accountability</w:t>
      </w:r>
    </w:p>
    <w:p w14:paraId="6C635BE2" w14:textId="77777777" w:rsidR="00F8796F" w:rsidRPr="00317F5A" w:rsidRDefault="00000000" w:rsidP="00F8796F">
      <w:pPr>
        <w:pStyle w:val="ListParagraph"/>
        <w:numPr>
          <w:ilvl w:val="0"/>
          <w:numId w:val="10"/>
        </w:numPr>
        <w:rPr>
          <w:sz w:val="24"/>
          <w:szCs w:val="24"/>
        </w:rPr>
        <w:sectPr w:rsidR="00F8796F" w:rsidRPr="00317F5A" w:rsidSect="00AC6FB5">
          <w:pgSz w:w="11906" w:h="16838"/>
          <w:pgMar w:top="1417" w:right="1417" w:bottom="1417" w:left="1417" w:header="708" w:footer="708" w:gutter="0"/>
          <w:cols w:space="708"/>
          <w:docGrid w:linePitch="360"/>
        </w:sectPr>
      </w:pPr>
      <w:r>
        <w:lastRenderedPageBreak/>
        <w:t>Evaluation by internal and external auditors, and the availability of such evaluation reports, can contribute to the trustworthiness of AI</w:t>
      </w:r>
    </w:p>
    <w:p w14:paraId="3AC8F120" w14:textId="77777777" w:rsidR="00152B5C" w:rsidRDefault="00000000">
      <w:pPr>
        <w:rPr>
          <w:rFonts w:ascii="Calibri" w:eastAsia="Calibri" w:hAnsi="Calibri" w:cs="Times New Roman"/>
        </w:rPr>
      </w:pPr>
      <w:r>
        <w:rPr>
          <w:rFonts w:cs="Times New Roman"/>
        </w:rPr>
        <w:lastRenderedPageBreak/>
        <w:tab/>
      </w:r>
      <w:r>
        <w:rPr>
          <w:rFonts w:cs="Times New Roman"/>
        </w:rPr>
        <w:tab/>
      </w:r>
      <w:r>
        <w:rPr>
          <w:rFonts w:cs="Times New Roman"/>
        </w:rPr>
        <w:tab/>
      </w:r>
      <w:r>
        <w:rPr>
          <w:rFonts w:cs="Times New Roman"/>
        </w:rPr>
        <w:tab/>
        <w:t>RESP AI PART 4 DIVERSITY</w:t>
      </w:r>
    </w:p>
    <w:p w14:paraId="49D73490" w14:textId="77777777" w:rsidR="00D73522" w:rsidRDefault="00D73522">
      <w:pPr>
        <w:rPr>
          <w:rFonts w:ascii="Calibri" w:eastAsia="Calibri" w:hAnsi="Calibri" w:cs="Times New Roman"/>
        </w:rPr>
      </w:pPr>
    </w:p>
    <w:p w14:paraId="60084D48" w14:textId="77777777" w:rsidR="00D73522" w:rsidRPr="00D73522" w:rsidRDefault="00000000" w:rsidP="00D73522">
      <w:pPr>
        <w:numPr>
          <w:ilvl w:val="0"/>
          <w:numId w:val="11"/>
        </w:numPr>
        <w:contextualSpacing/>
        <w:rPr>
          <w:rFonts w:ascii="Calibri" w:eastAsia="Calibri" w:hAnsi="Calibri" w:cs="Times New Roman"/>
        </w:rPr>
      </w:pPr>
      <w:r>
        <w:rPr>
          <w:rFonts w:ascii="Segoe UI" w:hAnsi="Segoe UI" w:cs="Segoe UI"/>
          <w:color w:val="1D2125"/>
          <w:sz w:val="23"/>
          <w:szCs w:val="23"/>
          <w:shd w:val="clear" w:color="auto" w:fill="FFFFFF"/>
        </w:rPr>
        <w:t>Does university education translate into leadership opportunities? For men, women, and minorities equally?</w:t>
      </w:r>
    </w:p>
    <w:p w14:paraId="39899C3F" w14:textId="77777777" w:rsidR="00D73522" w:rsidRPr="00D73522" w:rsidRDefault="00000000" w:rsidP="00D73522">
      <w:pPr>
        <w:numPr>
          <w:ilvl w:val="0"/>
          <w:numId w:val="11"/>
        </w:numPr>
        <w:contextualSpacing/>
        <w:rPr>
          <w:rFonts w:ascii="Calibri" w:eastAsia="Calibri" w:hAnsi="Calibri" w:cs="Times New Roman"/>
        </w:rPr>
      </w:pPr>
      <w:r>
        <w:rPr>
          <w:rFonts w:ascii="Segoe UI" w:hAnsi="Segoe UI" w:cs="Segoe UI"/>
          <w:color w:val="1D2125"/>
          <w:sz w:val="23"/>
          <w:szCs w:val="23"/>
          <w:shd w:val="clear" w:color="auto" w:fill="FFFFFF"/>
        </w:rPr>
        <w:t>Does gender diversity in the workplace really have a measuarable impact on innovation and financial success?</w:t>
      </w:r>
    </w:p>
    <w:p w14:paraId="6F3BF599" w14:textId="77777777" w:rsidR="00D73522" w:rsidRPr="005A0D87" w:rsidRDefault="00000000" w:rsidP="00D73522">
      <w:pPr>
        <w:numPr>
          <w:ilvl w:val="0"/>
          <w:numId w:val="11"/>
        </w:numPr>
        <w:contextualSpacing/>
        <w:rPr>
          <w:rFonts w:ascii="Calibri" w:eastAsia="Calibri" w:hAnsi="Calibri" w:cs="Times New Roman"/>
        </w:rPr>
      </w:pPr>
      <w:r>
        <w:rPr>
          <w:rFonts w:ascii="Segoe UI" w:hAnsi="Segoe UI" w:cs="Segoe UI"/>
          <w:color w:val="1D2125"/>
          <w:sz w:val="23"/>
          <w:szCs w:val="23"/>
          <w:shd w:val="clear" w:color="auto" w:fill="FFFFFF"/>
        </w:rPr>
        <w:t> And why does an absence of women in tech leadership become a self-perpetuating, long-term problem for some companies?</w:t>
      </w:r>
    </w:p>
    <w:p w14:paraId="6A49F12E" w14:textId="77777777" w:rsidR="005A0D87" w:rsidRDefault="005A0D87" w:rsidP="005A0D87">
      <w:pPr>
        <w:rPr>
          <w:rFonts w:ascii="Calibri" w:eastAsia="Calibri" w:hAnsi="Calibri" w:cs="Times New Roman"/>
        </w:rPr>
      </w:pPr>
    </w:p>
    <w:p w14:paraId="31B662A1" w14:textId="77777777" w:rsidR="005A0D87" w:rsidRPr="005A0D87" w:rsidRDefault="00000000" w:rsidP="005A0D87">
      <w:pPr>
        <w:numPr>
          <w:ilvl w:val="0"/>
          <w:numId w:val="12"/>
        </w:numPr>
        <w:rPr>
          <w:rFonts w:ascii="Calibri" w:eastAsia="Calibri" w:hAnsi="Calibri" w:cs="Times New Roman"/>
          <w:lang w:val="bg-BG"/>
        </w:rPr>
      </w:pPr>
      <w:r w:rsidRPr="005A0D87">
        <w:rPr>
          <w:rFonts w:cs="Times New Roman"/>
          <w:b/>
          <w:bCs/>
          <w:lang w:val="bg-BG"/>
        </w:rPr>
        <w:t>Does university education translate into leadership opportunities? For men, women, and minorities equally?</w:t>
      </w:r>
    </w:p>
    <w:p w14:paraId="3CF28A10" w14:textId="77777777" w:rsidR="005A0D87" w:rsidRPr="005A0D87" w:rsidRDefault="00000000" w:rsidP="005A0D87">
      <w:pPr>
        <w:numPr>
          <w:ilvl w:val="1"/>
          <w:numId w:val="12"/>
        </w:numPr>
        <w:rPr>
          <w:rFonts w:ascii="Calibri" w:eastAsia="Calibri" w:hAnsi="Calibri" w:cs="Times New Roman"/>
          <w:lang w:val="bg-BG"/>
        </w:rPr>
      </w:pPr>
      <w:r w:rsidRPr="005A0D87">
        <w:rPr>
          <w:rFonts w:cs="Times New Roman"/>
          <w:lang w:val="bg-BG"/>
        </w:rPr>
        <w:t>The documents do not directly address the correlation between university education and leadership opportunities for men, women, and minorities. However, they do discuss the importance of diversity in leadership and the slow progress in achieving gender and ethnic diversity in executive roles. For example, the McKinsey report notes that female representation on executive teams in the U.S. and U.K. rose from 15% in 2014 to 20% in 2019, and representation of ethnic minorities on these teams stood at 13% in 2019, up from 7% in 2014​​. This suggests that while there is progress, it's slow, and the documents don't specifically tie these trends to university education.</w:t>
      </w:r>
    </w:p>
    <w:p w14:paraId="3FA75DE8" w14:textId="77777777" w:rsidR="005A0D87" w:rsidRPr="005A0D87" w:rsidRDefault="00000000" w:rsidP="005A0D87">
      <w:pPr>
        <w:numPr>
          <w:ilvl w:val="0"/>
          <w:numId w:val="12"/>
        </w:numPr>
        <w:rPr>
          <w:rFonts w:ascii="Calibri" w:eastAsia="Calibri" w:hAnsi="Calibri" w:cs="Times New Roman"/>
          <w:lang w:val="bg-BG"/>
        </w:rPr>
      </w:pPr>
      <w:r w:rsidRPr="005A0D87">
        <w:rPr>
          <w:rFonts w:cs="Times New Roman"/>
          <w:b/>
          <w:bCs/>
          <w:lang w:val="bg-BG"/>
        </w:rPr>
        <w:t>Does gender diversity in the workplace really have a measurable impact on innovation and financial success?</w:t>
      </w:r>
    </w:p>
    <w:p w14:paraId="12CA5BCF" w14:textId="77777777" w:rsidR="005A0D87" w:rsidRPr="005A0D87" w:rsidRDefault="00000000" w:rsidP="005A0D87">
      <w:pPr>
        <w:numPr>
          <w:ilvl w:val="1"/>
          <w:numId w:val="12"/>
        </w:numPr>
        <w:rPr>
          <w:rFonts w:ascii="Calibri" w:eastAsia="Calibri" w:hAnsi="Calibri" w:cs="Times New Roman"/>
          <w:lang w:val="bg-BG"/>
        </w:rPr>
      </w:pPr>
      <w:r w:rsidRPr="005A0D87">
        <w:rPr>
          <w:rFonts w:cs="Times New Roman"/>
          <w:lang w:val="bg-BG"/>
        </w:rPr>
        <w:t>Yes, gender diversity in the workplace has a measurable impact on innovation and financial success. The McKinsey report and the BCG study both affirm this. McKinsey's analysis found that companies with diverse executive teams are more likely to outperform their peers in terms of profitability​​. Similarly, the BCG study indicates that companies with above-average diversity on their leadership teams report greater innovation and higher EBIT margins​​.</w:t>
      </w:r>
    </w:p>
    <w:p w14:paraId="7830D575" w14:textId="77777777" w:rsidR="005A0D87" w:rsidRPr="005A0D87" w:rsidRDefault="00000000" w:rsidP="005A0D87">
      <w:pPr>
        <w:numPr>
          <w:ilvl w:val="0"/>
          <w:numId w:val="12"/>
        </w:numPr>
        <w:rPr>
          <w:rFonts w:ascii="Calibri" w:eastAsia="Calibri" w:hAnsi="Calibri" w:cs="Times New Roman"/>
          <w:lang w:val="bg-BG"/>
        </w:rPr>
      </w:pPr>
      <w:r w:rsidRPr="005A0D87">
        <w:rPr>
          <w:rFonts w:cs="Times New Roman"/>
          <w:b/>
          <w:bCs/>
          <w:lang w:val="bg-BG"/>
        </w:rPr>
        <w:t>Why does an absence of women in tech leadership become a self-perpetuating, long-term problem for some companies?</w:t>
      </w:r>
    </w:p>
    <w:p w14:paraId="0479F1BA" w14:textId="77777777" w:rsidR="005A0D87" w:rsidRPr="005A0D87" w:rsidRDefault="00000000" w:rsidP="005A0D87">
      <w:pPr>
        <w:numPr>
          <w:ilvl w:val="1"/>
          <w:numId w:val="12"/>
        </w:numPr>
        <w:rPr>
          <w:rFonts w:ascii="Calibri" w:eastAsia="Calibri" w:hAnsi="Calibri" w:cs="Times New Roman"/>
          <w:lang w:val="bg-BG"/>
        </w:rPr>
      </w:pPr>
      <w:r w:rsidRPr="005A0D87">
        <w:rPr>
          <w:rFonts w:cs="Times New Roman"/>
          <w:lang w:val="bg-BG"/>
        </w:rPr>
        <w:t>The absence of women in tech leadership can become a self-perpetuating problem due to several factors. Firstly, a homogenous leadership team lacks diverse perspectives, which can hinder innovation and adaptability in a dynamic business environment​​. Secondly, companies with a lack of diversity may struggle with creating inclusive cultures, which is crucial for leveraging the benefits of diverse leadership​​. Additionally, the absence of women in leadership roles can perpetuate a cycle where there are fewer role models and mentors for aspiring female leaders, potentially leading to a narrower talent pipeline. While the documents do not directly address the long-term consequences of an absence of women in tech leadership, they highlight the importance of diversity and inclusion for business success and innovation</w:t>
      </w:r>
    </w:p>
    <w:p w14:paraId="553B28BD" w14:textId="77777777" w:rsidR="00D73522" w:rsidRDefault="00D73522" w:rsidP="00D73522">
      <w:pPr>
        <w:rPr>
          <w:rFonts w:ascii="Calibri" w:eastAsia="Calibri" w:hAnsi="Calibri" w:cs="Times New Roman"/>
        </w:rPr>
        <w:sectPr w:rsidR="00D73522" w:rsidSect="00AC6FB5">
          <w:pgSz w:w="11906" w:h="16838"/>
          <w:pgMar w:top="1417" w:right="1417" w:bottom="1417" w:left="1417" w:header="708" w:footer="708" w:gutter="0"/>
          <w:cols w:space="708"/>
          <w:docGrid w:linePitch="360"/>
        </w:sectPr>
      </w:pPr>
    </w:p>
    <w:p w14:paraId="5996AF07" w14:textId="77777777" w:rsidR="00201598" w:rsidRDefault="00000000">
      <w:r>
        <w:lastRenderedPageBreak/>
        <w:tab/>
      </w:r>
      <w:r>
        <w:tab/>
      </w:r>
      <w:r>
        <w:tab/>
      </w:r>
      <w:r>
        <w:tab/>
      </w:r>
      <w:r>
        <w:tab/>
        <w:t>STEREOTYPES</w:t>
      </w:r>
    </w:p>
    <w:p w14:paraId="04C58D9E" w14:textId="77777777" w:rsidR="00201598" w:rsidRDefault="00000000">
      <w:r>
        <w:tab/>
      </w:r>
      <w:r>
        <w:tab/>
      </w:r>
      <w:r>
        <w:tab/>
      </w:r>
      <w:r>
        <w:tab/>
      </w:r>
      <w:r>
        <w:tab/>
        <w:t>AND BIAS IN AI</w:t>
      </w:r>
    </w:p>
    <w:p w14:paraId="29D6935B" w14:textId="77777777" w:rsidR="00201598" w:rsidRDefault="00201598"/>
    <w:p w14:paraId="27DFE34D" w14:textId="77777777" w:rsidR="00201598" w:rsidRDefault="00000000" w:rsidP="00201598">
      <w:pPr>
        <w:pStyle w:val="ListParagraph"/>
        <w:numPr>
          <w:ilvl w:val="0"/>
          <w:numId w:val="13"/>
        </w:numPr>
      </w:pPr>
      <w:r>
        <w:t>Prototype = Most typical representative of a concept/category (e.g. the typical “doctor” or the typical “bird”)</w:t>
      </w:r>
    </w:p>
    <w:p w14:paraId="531FC143" w14:textId="77777777" w:rsidR="00201598" w:rsidRDefault="00000000" w:rsidP="00201598">
      <w:pPr>
        <w:pStyle w:val="ListParagraph"/>
        <w:numPr>
          <w:ilvl w:val="0"/>
          <w:numId w:val="13"/>
        </w:numPr>
      </w:pPr>
      <w:r>
        <w:t>Stereotype = Perceived characteristics of an entire group of people (e.g. „men are not good at socializing“, „people of color are often criminal“, „Asians are good at math“)</w:t>
      </w:r>
    </w:p>
    <w:p w14:paraId="0445FB57" w14:textId="77777777" w:rsidR="007F3D83" w:rsidRDefault="00000000" w:rsidP="00201598">
      <w:pPr>
        <w:pStyle w:val="ListParagraph"/>
        <w:numPr>
          <w:ilvl w:val="0"/>
          <w:numId w:val="13"/>
        </w:numPr>
      </w:pPr>
      <w:r>
        <w:t>Bias = Disproportionate weight in favor of or against an idea, thing or group of people</w:t>
      </w:r>
    </w:p>
    <w:p w14:paraId="0BC7DD79" w14:textId="77777777" w:rsidR="007F3D83" w:rsidRDefault="00000000" w:rsidP="007F3D83">
      <w:r>
        <w:t xml:space="preserve">Note: A method from Social Psychology to detect unconscious biases is the </w:t>
      </w:r>
      <w:r w:rsidRPr="00E624C7">
        <w:rPr>
          <w:b/>
          <w:bCs/>
        </w:rPr>
        <w:t>Implicit Association Test</w:t>
      </w:r>
      <w:r>
        <w:t xml:space="preserve"> (IAT, Greenwald, McGhee, &amp; Schwartz, 1998).</w:t>
      </w:r>
    </w:p>
    <w:p w14:paraId="0D882C86" w14:textId="77777777" w:rsidR="007F3D83" w:rsidRDefault="00000000" w:rsidP="007F3D83">
      <w:pPr>
        <w:pStyle w:val="ListParagraph"/>
        <w:numPr>
          <w:ilvl w:val="0"/>
          <w:numId w:val="14"/>
        </w:numPr>
      </w:pPr>
      <w:r>
        <w:t>Unconscious (implicit) human biases</w:t>
      </w:r>
    </w:p>
    <w:p w14:paraId="3C20C1AF" w14:textId="77777777" w:rsidR="00A53C9A" w:rsidRDefault="00000000" w:rsidP="007F3D83">
      <w:pPr>
        <w:pStyle w:val="ListParagraph"/>
        <w:numPr>
          <w:ilvl w:val="0"/>
          <w:numId w:val="15"/>
        </w:numPr>
      </w:pPr>
      <w:r>
        <w:t>Biases may exist toward any social group</w:t>
      </w:r>
    </w:p>
    <w:p w14:paraId="4FB32878" w14:textId="77777777" w:rsidR="00A53C9A" w:rsidRDefault="00000000" w:rsidP="007F3D83">
      <w:pPr>
        <w:pStyle w:val="ListParagraph"/>
        <w:numPr>
          <w:ilvl w:val="0"/>
          <w:numId w:val="15"/>
        </w:numPr>
      </w:pPr>
      <w:r>
        <w:t>may still influence decisions and actions we take</w:t>
      </w:r>
    </w:p>
    <w:p w14:paraId="272471E4" w14:textId="77777777" w:rsidR="00A53C9A" w:rsidRDefault="00000000" w:rsidP="007F3D83">
      <w:pPr>
        <w:pStyle w:val="ListParagraph"/>
        <w:numPr>
          <w:ilvl w:val="0"/>
          <w:numId w:val="15"/>
        </w:numPr>
      </w:pPr>
      <w:r>
        <w:t>Certain factors can activate unconscious beliefs</w:t>
      </w:r>
    </w:p>
    <w:p w14:paraId="3C31F9B1" w14:textId="77777777" w:rsidR="00A53C9A" w:rsidRDefault="00A53C9A" w:rsidP="00A53C9A"/>
    <w:p w14:paraId="6444C82D" w14:textId="77777777" w:rsidR="00A53C9A" w:rsidRDefault="00000000" w:rsidP="00A53C9A">
      <w:pPr>
        <w:pStyle w:val="ListParagraph"/>
        <w:numPr>
          <w:ilvl w:val="0"/>
          <w:numId w:val="14"/>
        </w:numPr>
      </w:pPr>
      <w:r>
        <w:t>Widespread assumptions about human vs algorithmic decision-making</w:t>
      </w:r>
    </w:p>
    <w:p w14:paraId="3DC04E20" w14:textId="77777777" w:rsidR="00A53C9A" w:rsidRPr="00A53C9A" w:rsidRDefault="00000000" w:rsidP="00A53C9A">
      <w:pPr>
        <w:pStyle w:val="ListParagraph"/>
        <w:numPr>
          <w:ilvl w:val="0"/>
          <w:numId w:val="15"/>
        </w:numPr>
      </w:pPr>
      <w:r>
        <w:t xml:space="preserve">People judge subjectively and have numerous bias effects in their decisions. Decisions can be influenced e.g. by momentary personal moods or even the weather. </w:t>
      </w:r>
      <w:r w:rsidRPr="00A53C9A">
        <w:rPr>
          <w:b/>
          <w:bCs/>
          <w:sz w:val="24"/>
          <w:szCs w:val="24"/>
        </w:rPr>
        <w:t>TRU</w:t>
      </w:r>
      <w:r>
        <w:rPr>
          <w:b/>
          <w:bCs/>
          <w:sz w:val="24"/>
          <w:szCs w:val="24"/>
        </w:rPr>
        <w:t>E</w:t>
      </w:r>
    </w:p>
    <w:p w14:paraId="1581EB0F" w14:textId="77777777" w:rsidR="00A53C9A" w:rsidRPr="00A53C9A" w:rsidRDefault="00A53C9A" w:rsidP="00A53C9A">
      <w:pPr>
        <w:pStyle w:val="ListParagraph"/>
        <w:ind w:left="1080"/>
      </w:pPr>
    </w:p>
    <w:p w14:paraId="3423523A" w14:textId="77777777" w:rsidR="00A53C9A" w:rsidRDefault="00000000" w:rsidP="00A53C9A">
      <w:pPr>
        <w:pStyle w:val="ListParagraph"/>
        <w:numPr>
          <w:ilvl w:val="0"/>
          <w:numId w:val="15"/>
        </w:numPr>
      </w:pPr>
      <w:r>
        <w:t xml:space="preserve">Computers / algorithms / AI systems, on the other hand, are objective and fair and able to judge neutrally </w:t>
      </w:r>
      <w:r w:rsidRPr="00A53C9A">
        <w:rPr>
          <w:b/>
          <w:bCs/>
          <w:sz w:val="24"/>
          <w:szCs w:val="24"/>
        </w:rPr>
        <w:t>FALSE</w:t>
      </w:r>
      <w:r w:rsidR="000B54B7">
        <w:tab/>
      </w:r>
      <w:r w:rsidR="000B54B7">
        <w:tab/>
      </w:r>
    </w:p>
    <w:p w14:paraId="4A164240" w14:textId="77777777" w:rsidR="00A53C9A" w:rsidRDefault="00A53C9A" w:rsidP="00A53C9A"/>
    <w:p w14:paraId="52F88085" w14:textId="77777777" w:rsidR="00A53C9A" w:rsidRDefault="00000000" w:rsidP="00A53C9A">
      <w:pPr>
        <w:pStyle w:val="ListParagraph"/>
        <w:numPr>
          <w:ilvl w:val="0"/>
          <w:numId w:val="14"/>
        </w:numPr>
      </w:pPr>
      <w:r>
        <w:t>Biased AI</w:t>
      </w:r>
    </w:p>
    <w:p w14:paraId="22673E0B" w14:textId="77777777" w:rsidR="003A4C19" w:rsidRDefault="00000000" w:rsidP="003A4C19">
      <w:pPr>
        <w:pStyle w:val="ListParagraph"/>
        <w:numPr>
          <w:ilvl w:val="0"/>
          <w:numId w:val="15"/>
        </w:numPr>
      </w:pPr>
      <w:r>
        <w:t>Biased AI refers to AI systems that produce results that systematically and unfairly favor certain groups due to the presence of inherent biases in the data, thus reinforcing existing societal inequalities</w:t>
      </w:r>
    </w:p>
    <w:p w14:paraId="6DC3E9A9" w14:textId="77777777" w:rsidR="003A4C19" w:rsidRDefault="00000000" w:rsidP="003A4C19">
      <w:pPr>
        <w:pStyle w:val="ListParagraph"/>
        <w:numPr>
          <w:ilvl w:val="0"/>
          <w:numId w:val="15"/>
        </w:numPr>
      </w:pPr>
      <w:r>
        <w:t>Fairness is “the absence of any prejudice or favoritism toward an individual or group based on their inherent or acquired characteristics”</w:t>
      </w:r>
    </w:p>
    <w:p w14:paraId="0FE7E50B" w14:textId="77777777" w:rsidR="003A4C19" w:rsidRDefault="003A4C19" w:rsidP="003A4C19"/>
    <w:p w14:paraId="4E4A9928" w14:textId="77777777" w:rsidR="003A4C19" w:rsidRDefault="00000000" w:rsidP="003A4C19">
      <w:pPr>
        <w:pStyle w:val="ListParagraph"/>
        <w:numPr>
          <w:ilvl w:val="0"/>
          <w:numId w:val="14"/>
        </w:numPr>
      </w:pPr>
      <w:r>
        <w:t>Incomplete data: Selection bias</w:t>
      </w:r>
    </w:p>
    <w:p w14:paraId="1EE27C49" w14:textId="77777777" w:rsidR="003A4C19" w:rsidRDefault="00000000" w:rsidP="003A4C19">
      <w:pPr>
        <w:pStyle w:val="ListParagraph"/>
        <w:numPr>
          <w:ilvl w:val="0"/>
          <w:numId w:val="15"/>
        </w:numPr>
      </w:pPr>
      <w:r>
        <w:t>Coverage bias: The population represented in the data set does not match the population that the machine learning model is making predictions about</w:t>
      </w:r>
    </w:p>
    <w:p w14:paraId="71C6AD72" w14:textId="77777777" w:rsidR="003A4C19" w:rsidRDefault="00000000" w:rsidP="003A4C19">
      <w:pPr>
        <w:pStyle w:val="ListParagraph"/>
        <w:numPr>
          <w:ilvl w:val="0"/>
          <w:numId w:val="15"/>
        </w:numPr>
      </w:pPr>
      <w:r>
        <w:t>A model is trained to predict future sales of a new product based on phone surveys conducted with a sample of consumers who bought the product. Consumers who instead bought a competing product were not surveyed, and as a result, this group of people was not represented in the training data.</w:t>
      </w:r>
    </w:p>
    <w:p w14:paraId="6DF8DFB4" w14:textId="77777777" w:rsidR="003A4C19" w:rsidRDefault="003A4C19" w:rsidP="003A4C19"/>
    <w:p w14:paraId="7FAAEECD" w14:textId="77777777" w:rsidR="003A4C19" w:rsidRDefault="00000000" w:rsidP="00213FD7">
      <w:r>
        <w:t>5. Sampling bias: Data is not collected randomly from the target group.</w:t>
      </w:r>
    </w:p>
    <w:p w14:paraId="5B983CC3" w14:textId="77777777" w:rsidR="00152B5C" w:rsidRDefault="00000000" w:rsidP="003A4C19">
      <w:pPr>
        <w:pStyle w:val="ListParagraph"/>
        <w:numPr>
          <w:ilvl w:val="0"/>
          <w:numId w:val="15"/>
        </w:numPr>
      </w:pPr>
      <w:r>
        <w:lastRenderedPageBreak/>
        <w:t>Instead of randomly targeting consumers, the surveyer chose the first 200 consumers that responded to an email invitation (who might have been more enthusiastic about the product than average purchasers).</w:t>
      </w:r>
      <w:r w:rsidR="000B54B7">
        <w:tab/>
      </w:r>
      <w:r w:rsidR="000B54B7">
        <w:tab/>
      </w:r>
    </w:p>
    <w:p w14:paraId="7A5FDC47" w14:textId="77777777" w:rsidR="003A4C19" w:rsidRDefault="003A4C19" w:rsidP="003A4C19">
      <w:pPr>
        <w:ind w:left="720"/>
      </w:pPr>
    </w:p>
    <w:p w14:paraId="4A928F05" w14:textId="77777777" w:rsidR="003A4C19" w:rsidRDefault="003A4C19" w:rsidP="003A4C19">
      <w:pPr>
        <w:ind w:left="720"/>
      </w:pPr>
    </w:p>
    <w:p w14:paraId="73859D23" w14:textId="77777777" w:rsidR="003A4C19" w:rsidRDefault="00000000" w:rsidP="003A4C19">
      <w:pPr>
        <w:pStyle w:val="ListParagraph"/>
        <w:numPr>
          <w:ilvl w:val="0"/>
          <w:numId w:val="15"/>
        </w:numPr>
      </w:pPr>
      <w:r>
        <w:t>Participation bias: Members of certain groups opt-out of surveys (or labeling tasks) at different rates than members of other groups</w:t>
      </w:r>
    </w:p>
    <w:p w14:paraId="67EA3E40" w14:textId="77777777" w:rsidR="003A4C19" w:rsidRDefault="00000000" w:rsidP="003A4C19">
      <w:pPr>
        <w:pStyle w:val="ListParagraph"/>
        <w:numPr>
          <w:ilvl w:val="0"/>
          <w:numId w:val="15"/>
        </w:numPr>
      </w:pPr>
      <w:r>
        <w:t>Consumers who bought the competing product were 80% more likely to refuse to complete the survey, and their data was underrepresented in the sample.</w:t>
      </w:r>
    </w:p>
    <w:p w14:paraId="206304E1" w14:textId="77777777" w:rsidR="003A4C19" w:rsidRDefault="003A4C19" w:rsidP="003A4C19"/>
    <w:p w14:paraId="11BEE73C" w14:textId="77777777" w:rsidR="003A4C19" w:rsidRDefault="00000000" w:rsidP="003A4C19">
      <w:pPr>
        <w:pStyle w:val="ListParagraph"/>
        <w:numPr>
          <w:ilvl w:val="0"/>
          <w:numId w:val="14"/>
        </w:numPr>
      </w:pPr>
      <w:r>
        <w:t>How to keep human bias out of AI?</w:t>
      </w:r>
    </w:p>
    <w:p w14:paraId="63B9A4D0" w14:textId="77777777" w:rsidR="003A4C19" w:rsidRDefault="00000000" w:rsidP="003A4C19">
      <w:pPr>
        <w:pStyle w:val="ListParagraph"/>
        <w:numPr>
          <w:ilvl w:val="0"/>
          <w:numId w:val="15"/>
        </w:numPr>
      </w:pPr>
      <w:r>
        <w:t xml:space="preserve"> Integration of bias detection strategies</w:t>
      </w:r>
    </w:p>
    <w:p w14:paraId="63F4AC5B" w14:textId="77777777" w:rsidR="003A4C19" w:rsidRDefault="00000000" w:rsidP="003A4C19">
      <w:pPr>
        <w:pStyle w:val="ListParagraph"/>
        <w:numPr>
          <w:ilvl w:val="0"/>
          <w:numId w:val="15"/>
        </w:numPr>
      </w:pPr>
      <w:r>
        <w:t>More diversity in teams developing AI would be very beneficial</w:t>
      </w:r>
    </w:p>
    <w:p w14:paraId="3C85155F" w14:textId="77777777" w:rsidR="000F1AB8" w:rsidRDefault="00000000" w:rsidP="003A4C19">
      <w:pPr>
        <w:pStyle w:val="ListParagraph"/>
        <w:numPr>
          <w:ilvl w:val="0"/>
          <w:numId w:val="15"/>
        </w:numPr>
      </w:pPr>
      <w:r>
        <w:t>Awareness and understanding of the various causes of algorithmic biases is the first step</w:t>
      </w:r>
    </w:p>
    <w:p w14:paraId="5891B015" w14:textId="77777777" w:rsidR="000F1AB8" w:rsidRDefault="00000000" w:rsidP="003A4C19">
      <w:pPr>
        <w:pStyle w:val="ListParagraph"/>
        <w:numPr>
          <w:ilvl w:val="0"/>
          <w:numId w:val="15"/>
        </w:numPr>
      </w:pPr>
      <w:r>
        <w:t>Ethical governance standards</w:t>
      </w:r>
    </w:p>
    <w:p w14:paraId="681CF5E9" w14:textId="77777777" w:rsidR="000F1AB8" w:rsidRDefault="000F1AB8" w:rsidP="000F1AB8"/>
    <w:p w14:paraId="3A12D525" w14:textId="77777777" w:rsidR="000F1AB8" w:rsidRDefault="00000000" w:rsidP="000F1AB8">
      <w:pPr>
        <w:pStyle w:val="ListParagraph"/>
        <w:numPr>
          <w:ilvl w:val="0"/>
          <w:numId w:val="14"/>
        </w:numPr>
      </w:pPr>
      <w:r>
        <w:t>How to identify potential algorithmic bias?</w:t>
      </w:r>
    </w:p>
    <w:p w14:paraId="7F87BCB0" w14:textId="77777777" w:rsidR="000F1AB8" w:rsidRDefault="00000000" w:rsidP="000F1AB8">
      <w:pPr>
        <w:pStyle w:val="ListParagraph"/>
        <w:numPr>
          <w:ilvl w:val="0"/>
          <w:numId w:val="15"/>
        </w:numPr>
      </w:pPr>
      <w:r w:rsidRPr="000F1AB8">
        <w:rPr>
          <w:b/>
          <w:bCs/>
          <w:sz w:val="24"/>
          <w:szCs w:val="24"/>
        </w:rPr>
        <w:t>Missing Feature Values</w:t>
      </w:r>
      <w:r w:rsidRPr="000F1AB8">
        <w:rPr>
          <w:sz w:val="24"/>
          <w:szCs w:val="24"/>
        </w:rPr>
        <w:t xml:space="preserve"> </w:t>
      </w:r>
      <w:r>
        <w:t>: indicator that certain key characteristics of your data set are under-represented</w:t>
      </w:r>
    </w:p>
    <w:p w14:paraId="155E9A62" w14:textId="77777777" w:rsidR="000F1AB8" w:rsidRDefault="00000000" w:rsidP="000F1AB8">
      <w:pPr>
        <w:pStyle w:val="ListParagraph"/>
        <w:numPr>
          <w:ilvl w:val="0"/>
          <w:numId w:val="15"/>
        </w:numPr>
      </w:pPr>
      <w:r w:rsidRPr="000F1AB8">
        <w:rPr>
          <w:b/>
          <w:bCs/>
          <w:sz w:val="24"/>
          <w:szCs w:val="24"/>
        </w:rPr>
        <w:t>Unexpected Feature Values</w:t>
      </w:r>
      <w:r>
        <w:t xml:space="preserve"> : Look for examples that contain feature values that stand out as especially uncharacteristic or unusual</w:t>
      </w:r>
    </w:p>
    <w:p w14:paraId="6955718C" w14:textId="77777777" w:rsidR="000F1AB8" w:rsidRDefault="00000000" w:rsidP="000F1AB8">
      <w:pPr>
        <w:pStyle w:val="ListParagraph"/>
        <w:numPr>
          <w:ilvl w:val="0"/>
          <w:numId w:val="15"/>
        </w:numPr>
      </w:pPr>
      <w:r w:rsidRPr="000F1AB8">
        <w:rPr>
          <w:b/>
          <w:bCs/>
          <w:sz w:val="28"/>
          <w:szCs w:val="28"/>
        </w:rPr>
        <w:t>Data Skew</w:t>
      </w:r>
      <w:r w:rsidRPr="000F1AB8">
        <w:rPr>
          <w:sz w:val="28"/>
          <w:szCs w:val="28"/>
        </w:rPr>
        <w:t xml:space="preserve"> </w:t>
      </w:r>
      <w:r>
        <w:t>: certain groups or characteristics may be under or over-represented relative to their real-world prevalence</w:t>
      </w:r>
    </w:p>
    <w:p w14:paraId="0DF200CC" w14:textId="77777777" w:rsidR="000F1AB8" w:rsidRDefault="000F1AB8" w:rsidP="000F1AB8"/>
    <w:p w14:paraId="18154C08" w14:textId="77777777" w:rsidR="000F1AB8" w:rsidRDefault="000F1AB8" w:rsidP="00E2069E"/>
    <w:p w14:paraId="0412920C" w14:textId="77777777" w:rsidR="000F1AB8" w:rsidRDefault="000F1AB8" w:rsidP="000F1AB8"/>
    <w:p w14:paraId="5779803E" w14:textId="77777777" w:rsidR="003A4C19" w:rsidRDefault="003A4C19" w:rsidP="003A4C19">
      <w:pPr>
        <w:pStyle w:val="ListParagraph"/>
        <w:ind w:left="1080"/>
        <w:sectPr w:rsidR="003A4C19" w:rsidSect="00AC6FB5">
          <w:pgSz w:w="11906" w:h="16838"/>
          <w:pgMar w:top="1417" w:right="1417" w:bottom="1417" w:left="1417" w:header="708" w:footer="708" w:gutter="0"/>
          <w:cols w:space="708"/>
          <w:docGrid w:linePitch="360"/>
        </w:sectPr>
      </w:pPr>
    </w:p>
    <w:p w14:paraId="6B39B8F7" w14:textId="77777777" w:rsidR="00152B5C" w:rsidRDefault="00000000">
      <w:r>
        <w:lastRenderedPageBreak/>
        <w:tab/>
      </w:r>
      <w:r>
        <w:tab/>
      </w:r>
      <w:r>
        <w:tab/>
      </w:r>
      <w:r>
        <w:tab/>
      </w:r>
      <w:r>
        <w:tab/>
        <w:t>ANTROMORPHISM 6</w:t>
      </w:r>
    </w:p>
    <w:p w14:paraId="2079D1E5" w14:textId="77777777" w:rsidR="007D2A93" w:rsidRDefault="007D2A93"/>
    <w:p w14:paraId="7C7602E6" w14:textId="77777777" w:rsidR="007D2A93" w:rsidRPr="00E01FEE" w:rsidRDefault="00000000">
      <w:pPr>
        <w:rPr>
          <w:b/>
          <w:bCs/>
        </w:rPr>
      </w:pPr>
      <w:r w:rsidRPr="00E01FEE">
        <w:rPr>
          <w:b/>
          <w:bCs/>
        </w:rPr>
        <w:t>Anthropomorphism is the attribution of human traits, emotions, or intentions to non-human entities</w:t>
      </w:r>
    </w:p>
    <w:p w14:paraId="565A210C" w14:textId="77777777" w:rsidR="007D2A93" w:rsidRDefault="00000000" w:rsidP="007D2A93">
      <w:pPr>
        <w:pStyle w:val="ListParagraph"/>
        <w:numPr>
          <w:ilvl w:val="0"/>
          <w:numId w:val="16"/>
        </w:numPr>
      </w:pPr>
      <w:r>
        <w:t>The Three-Factor Theory of Anthropomorphism</w:t>
      </w:r>
    </w:p>
    <w:p w14:paraId="5AB2ADFD" w14:textId="77777777" w:rsidR="007D2A93" w:rsidRDefault="00000000" w:rsidP="007D2A93">
      <w:pPr>
        <w:pStyle w:val="ListParagraph"/>
        <w:numPr>
          <w:ilvl w:val="0"/>
          <w:numId w:val="17"/>
        </w:numPr>
      </w:pPr>
      <w:r w:rsidRPr="007D2A93">
        <w:rPr>
          <w:b/>
          <w:bCs/>
          <w:sz w:val="28"/>
          <w:szCs w:val="28"/>
        </w:rPr>
        <w:t>Elicited agent knowledge</w:t>
      </w:r>
      <w:r w:rsidRPr="007D2A93">
        <w:rPr>
          <w:sz w:val="28"/>
          <w:szCs w:val="28"/>
        </w:rPr>
        <w:t xml:space="preserve"> </w:t>
      </w:r>
      <w:r>
        <w:t>: Knowledge about people must be accessible (usually easily retrievable) and activated by the agent, e.g. by humanlike design features.</w:t>
      </w:r>
    </w:p>
    <w:p w14:paraId="13C99A94" w14:textId="77777777" w:rsidR="007D2A93" w:rsidRDefault="00000000" w:rsidP="007D2A93">
      <w:pPr>
        <w:pStyle w:val="ListParagraph"/>
        <w:numPr>
          <w:ilvl w:val="0"/>
          <w:numId w:val="17"/>
        </w:numPr>
      </w:pPr>
      <w:r w:rsidRPr="007D2A93">
        <w:rPr>
          <w:b/>
          <w:bCs/>
          <w:sz w:val="28"/>
          <w:szCs w:val="28"/>
        </w:rPr>
        <w:t>Effectance motivation</w:t>
      </w:r>
      <w:r w:rsidRPr="007D2A93">
        <w:rPr>
          <w:sz w:val="28"/>
          <w:szCs w:val="28"/>
        </w:rPr>
        <w:t xml:space="preserve"> </w:t>
      </w:r>
      <w:r>
        <w:t>: Persons must have a motivation to interact effectively with the agent, to explain its behavior and predict future behavior.</w:t>
      </w:r>
    </w:p>
    <w:p w14:paraId="383BE72C" w14:textId="77777777" w:rsidR="007D2A93" w:rsidRDefault="00000000" w:rsidP="007D2A93">
      <w:pPr>
        <w:pStyle w:val="ListParagraph"/>
        <w:numPr>
          <w:ilvl w:val="0"/>
          <w:numId w:val="17"/>
        </w:numPr>
      </w:pPr>
      <w:r w:rsidRPr="007D2A93">
        <w:rPr>
          <w:b/>
          <w:bCs/>
          <w:sz w:val="28"/>
          <w:szCs w:val="28"/>
        </w:rPr>
        <w:t>Sociality motivation</w:t>
      </w:r>
      <w:r>
        <w:t xml:space="preserve"> : Persons must have a need for social relation and belonging, e.g. when feeling lonely</w:t>
      </w:r>
    </w:p>
    <w:p w14:paraId="6D2060CB" w14:textId="77777777" w:rsidR="007D2A93" w:rsidRDefault="007D2A93" w:rsidP="007D2A93"/>
    <w:p w14:paraId="0E2E3579" w14:textId="77777777" w:rsidR="007D2A93" w:rsidRDefault="00000000" w:rsidP="007D2A93">
      <w:pPr>
        <w:pStyle w:val="ListParagraph"/>
        <w:numPr>
          <w:ilvl w:val="0"/>
          <w:numId w:val="16"/>
        </w:numPr>
      </w:pPr>
      <w:r>
        <w:t>Consequences of Anthropomorphism</w:t>
      </w:r>
    </w:p>
    <w:p w14:paraId="1DC621D3" w14:textId="77777777" w:rsidR="007D2A93" w:rsidRDefault="00000000" w:rsidP="007D2A93">
      <w:pPr>
        <w:pStyle w:val="ListParagraph"/>
        <w:numPr>
          <w:ilvl w:val="0"/>
          <w:numId w:val="17"/>
        </w:numPr>
      </w:pPr>
      <w:r>
        <w:t>Provided an agent is perceived to have a mind, and be capable of:</w:t>
      </w:r>
    </w:p>
    <w:p w14:paraId="550C5E56" w14:textId="77777777" w:rsidR="007D2A93" w:rsidRDefault="00000000" w:rsidP="007D2A93">
      <w:pPr>
        <w:pStyle w:val="ListParagraph"/>
        <w:numPr>
          <w:ilvl w:val="0"/>
          <w:numId w:val="17"/>
        </w:numPr>
      </w:pPr>
      <w:r w:rsidRPr="007D2A93">
        <w:rPr>
          <w:b/>
          <w:bCs/>
          <w:sz w:val="28"/>
          <w:szCs w:val="28"/>
        </w:rPr>
        <w:t>Moral care and concern</w:t>
      </w:r>
      <w:r w:rsidRPr="007D2A93">
        <w:rPr>
          <w:sz w:val="28"/>
          <w:szCs w:val="28"/>
        </w:rPr>
        <w:t xml:space="preserve"> </w:t>
      </w:r>
      <w:r>
        <w:t>: conscious experience and should therefore be treated as a moral agent worthy of care and concern</w:t>
      </w:r>
    </w:p>
    <w:p w14:paraId="568BFC68" w14:textId="77777777" w:rsidR="007D2A93" w:rsidRDefault="00000000" w:rsidP="007D2A93">
      <w:pPr>
        <w:pStyle w:val="ListParagraph"/>
        <w:numPr>
          <w:ilvl w:val="0"/>
          <w:numId w:val="17"/>
        </w:numPr>
      </w:pPr>
      <w:r w:rsidRPr="007D2A93">
        <w:rPr>
          <w:b/>
          <w:bCs/>
          <w:sz w:val="28"/>
          <w:szCs w:val="28"/>
        </w:rPr>
        <w:t>Responsibility</w:t>
      </w:r>
      <w:r w:rsidRPr="007D2A93">
        <w:rPr>
          <w:sz w:val="28"/>
          <w:szCs w:val="28"/>
        </w:rPr>
        <w:t xml:space="preserve"> </w:t>
      </w:r>
      <w:r>
        <w:t>: intentional action and can therefore be held responsible for its actions</w:t>
      </w:r>
    </w:p>
    <w:p w14:paraId="535F0296" w14:textId="77777777" w:rsidR="007D2A93" w:rsidRDefault="00000000" w:rsidP="007D2A93">
      <w:pPr>
        <w:pStyle w:val="ListParagraph"/>
        <w:numPr>
          <w:ilvl w:val="0"/>
          <w:numId w:val="17"/>
        </w:numPr>
      </w:pPr>
      <w:r w:rsidRPr="007D2A93">
        <w:rPr>
          <w:b/>
          <w:bCs/>
          <w:sz w:val="28"/>
          <w:szCs w:val="28"/>
        </w:rPr>
        <w:t>Social influence</w:t>
      </w:r>
      <w:r w:rsidRPr="007D2A93">
        <w:rPr>
          <w:sz w:val="28"/>
          <w:szCs w:val="28"/>
        </w:rPr>
        <w:t xml:space="preserve"> </w:t>
      </w:r>
      <w:r>
        <w:t>: observing, evaluating, and judging a perceiver, thereby serving as a social influencer</w:t>
      </w:r>
    </w:p>
    <w:p w14:paraId="7EF32867" w14:textId="77777777" w:rsidR="007D2A93" w:rsidRDefault="007D2A93" w:rsidP="007D2A93">
      <w:pPr>
        <w:pStyle w:val="ListParagraph"/>
        <w:ind w:left="1080"/>
      </w:pPr>
    </w:p>
    <w:p w14:paraId="5161F78B" w14:textId="77777777" w:rsidR="007D2A93" w:rsidRDefault="00000000" w:rsidP="007D2A93">
      <w:pPr>
        <w:pStyle w:val="ListParagraph"/>
        <w:numPr>
          <w:ilvl w:val="0"/>
          <w:numId w:val="16"/>
        </w:numPr>
      </w:pPr>
      <w:r>
        <w:t>What is Social Engineering</w:t>
      </w:r>
    </w:p>
    <w:p w14:paraId="5C664A3C" w14:textId="77777777" w:rsidR="007D2A93" w:rsidRDefault="00000000" w:rsidP="007D2A93">
      <w:pPr>
        <w:pStyle w:val="ListParagraph"/>
        <w:numPr>
          <w:ilvl w:val="0"/>
          <w:numId w:val="17"/>
        </w:numPr>
        <w:rPr>
          <w:b/>
          <w:bCs/>
          <w:sz w:val="24"/>
          <w:szCs w:val="24"/>
        </w:rPr>
      </w:pPr>
      <w:r w:rsidRPr="007D2A93">
        <w:rPr>
          <w:b/>
          <w:bCs/>
          <w:sz w:val="24"/>
          <w:szCs w:val="24"/>
        </w:rPr>
        <w:t>Influencing/manipulating people so they give up confidential information or sensitive data</w:t>
      </w:r>
    </w:p>
    <w:p w14:paraId="776EEE31" w14:textId="77777777" w:rsidR="0076208E" w:rsidRPr="0076208E" w:rsidRDefault="0076208E" w:rsidP="0076208E"/>
    <w:p w14:paraId="35D0FCC8" w14:textId="77777777" w:rsidR="0076208E" w:rsidRPr="0076208E" w:rsidRDefault="0076208E" w:rsidP="0076208E"/>
    <w:p w14:paraId="62B44E8D" w14:textId="77777777" w:rsidR="0076208E" w:rsidRPr="0076208E" w:rsidRDefault="0076208E" w:rsidP="0076208E"/>
    <w:p w14:paraId="522994F7" w14:textId="77777777" w:rsidR="0076208E" w:rsidRPr="0076208E" w:rsidRDefault="0076208E" w:rsidP="0076208E"/>
    <w:p w14:paraId="0486E940" w14:textId="77777777" w:rsidR="0076208E" w:rsidRPr="0076208E" w:rsidRDefault="0076208E" w:rsidP="0076208E"/>
    <w:p w14:paraId="3DFC1D97" w14:textId="77777777" w:rsidR="0076208E" w:rsidRPr="0076208E" w:rsidRDefault="0076208E" w:rsidP="0076208E"/>
    <w:p w14:paraId="2AC1D27E" w14:textId="77777777" w:rsidR="0076208E" w:rsidRPr="0076208E" w:rsidRDefault="0076208E" w:rsidP="0076208E"/>
    <w:p w14:paraId="017D428B" w14:textId="77777777" w:rsidR="0076208E" w:rsidRDefault="0076208E" w:rsidP="0076208E">
      <w:pPr>
        <w:rPr>
          <w:b/>
          <w:bCs/>
          <w:sz w:val="24"/>
          <w:szCs w:val="24"/>
        </w:rPr>
      </w:pPr>
    </w:p>
    <w:p w14:paraId="5143D8BC" w14:textId="1FCD1188" w:rsidR="0076208E" w:rsidRDefault="0076208E" w:rsidP="0076208E">
      <w:pPr>
        <w:tabs>
          <w:tab w:val="left" w:pos="7272"/>
        </w:tabs>
        <w:rPr>
          <w:b/>
          <w:bCs/>
          <w:sz w:val="24"/>
          <w:szCs w:val="24"/>
        </w:rPr>
      </w:pPr>
      <w:r>
        <w:rPr>
          <w:b/>
          <w:bCs/>
          <w:sz w:val="24"/>
          <w:szCs w:val="24"/>
        </w:rPr>
        <w:tab/>
      </w:r>
    </w:p>
    <w:p w14:paraId="366280B7" w14:textId="32DE937E" w:rsidR="0076208E" w:rsidRPr="0076208E" w:rsidRDefault="0076208E" w:rsidP="0076208E">
      <w:pPr>
        <w:tabs>
          <w:tab w:val="left" w:pos="7272"/>
        </w:tabs>
        <w:sectPr w:rsidR="0076208E" w:rsidRPr="0076208E" w:rsidSect="00AC6FB5">
          <w:pgSz w:w="11906" w:h="16838"/>
          <w:pgMar w:top="1417" w:right="1417" w:bottom="1417" w:left="1417" w:header="708" w:footer="708" w:gutter="0"/>
          <w:cols w:space="708"/>
          <w:docGrid w:linePitch="360"/>
        </w:sectPr>
      </w:pPr>
      <w:r>
        <w:tab/>
      </w:r>
    </w:p>
    <w:p w14:paraId="7BF0B190" w14:textId="77777777" w:rsidR="00152B5C" w:rsidRDefault="00000000">
      <w:pPr>
        <w:rPr>
          <w:rFonts w:ascii="Calibri" w:eastAsia="Calibri" w:hAnsi="Calibri" w:cs="Times New Roman"/>
        </w:rPr>
      </w:pPr>
      <w:r>
        <w:rPr>
          <w:rFonts w:cs="Times New Roman"/>
        </w:rPr>
        <w:lastRenderedPageBreak/>
        <w:tab/>
      </w:r>
      <w:r>
        <w:rPr>
          <w:rFonts w:cs="Times New Roman"/>
        </w:rPr>
        <w:tab/>
      </w:r>
      <w:r>
        <w:rPr>
          <w:rFonts w:cs="Times New Roman"/>
        </w:rPr>
        <w:tab/>
      </w:r>
      <w:r>
        <w:rPr>
          <w:rFonts w:cs="Times New Roman"/>
        </w:rPr>
        <w:tab/>
        <w:t>UNCANNY VALLEY 7</w:t>
      </w:r>
    </w:p>
    <w:p w14:paraId="5BD8CD48" w14:textId="77777777" w:rsidR="00D44D9B" w:rsidRDefault="00D44D9B">
      <w:pPr>
        <w:rPr>
          <w:rFonts w:ascii="Calibri" w:eastAsia="Calibri" w:hAnsi="Calibri" w:cs="Times New Roman"/>
        </w:rPr>
      </w:pPr>
    </w:p>
    <w:p w14:paraId="2748399F" w14:textId="77777777" w:rsidR="00D44D9B" w:rsidRDefault="00000000" w:rsidP="00D44D9B">
      <w:pPr>
        <w:numPr>
          <w:ilvl w:val="0"/>
          <w:numId w:val="18"/>
        </w:numPr>
        <w:contextualSpacing/>
        <w:rPr>
          <w:rFonts w:ascii="Calibri" w:eastAsia="Calibri" w:hAnsi="Calibri" w:cs="Times New Roman"/>
        </w:rPr>
      </w:pPr>
      <w:r>
        <w:rPr>
          <w:rFonts w:cs="Times New Roman"/>
        </w:rPr>
        <w:t>What do these three people have in common</w:t>
      </w:r>
    </w:p>
    <w:p w14:paraId="18D742E9" w14:textId="77777777" w:rsidR="00D44D9B" w:rsidRDefault="00000000" w:rsidP="00D44D9B">
      <w:pPr>
        <w:numPr>
          <w:ilvl w:val="0"/>
          <w:numId w:val="19"/>
        </w:numPr>
        <w:contextualSpacing/>
        <w:rPr>
          <w:rFonts w:ascii="Calibri" w:eastAsia="Calibri" w:hAnsi="Calibri" w:cs="Times New Roman"/>
        </w:rPr>
      </w:pPr>
      <w:r>
        <w:rPr>
          <w:rFonts w:cs="Times New Roman"/>
        </w:rPr>
        <w:t>Ernst Jentsch</w:t>
      </w:r>
    </w:p>
    <w:p w14:paraId="152E9653" w14:textId="77777777" w:rsidR="00D44D9B" w:rsidRDefault="00000000" w:rsidP="00D44D9B">
      <w:pPr>
        <w:numPr>
          <w:ilvl w:val="0"/>
          <w:numId w:val="19"/>
        </w:numPr>
        <w:contextualSpacing/>
        <w:rPr>
          <w:rFonts w:ascii="Calibri" w:eastAsia="Calibri" w:hAnsi="Calibri" w:cs="Times New Roman"/>
        </w:rPr>
      </w:pPr>
      <w:r>
        <w:rPr>
          <w:rFonts w:cs="Times New Roman"/>
        </w:rPr>
        <w:t>Sigmund Freud</w:t>
      </w:r>
    </w:p>
    <w:p w14:paraId="3749B20A" w14:textId="77777777" w:rsidR="00D44D9B" w:rsidRDefault="00000000" w:rsidP="00D44D9B">
      <w:pPr>
        <w:numPr>
          <w:ilvl w:val="0"/>
          <w:numId w:val="19"/>
        </w:numPr>
        <w:contextualSpacing/>
        <w:rPr>
          <w:rFonts w:ascii="Calibri" w:eastAsia="Calibri" w:hAnsi="Calibri" w:cs="Times New Roman"/>
        </w:rPr>
      </w:pPr>
      <w:r>
        <w:rPr>
          <w:rFonts w:cs="Times New Roman"/>
        </w:rPr>
        <w:t>Masahiro Mori</w:t>
      </w:r>
    </w:p>
    <w:p w14:paraId="213FF2D7" w14:textId="77777777" w:rsidR="00D44D9B" w:rsidRDefault="00000000" w:rsidP="00D44D9B">
      <w:pPr>
        <w:numPr>
          <w:ilvl w:val="0"/>
          <w:numId w:val="19"/>
        </w:numPr>
        <w:contextualSpacing/>
        <w:rPr>
          <w:rFonts w:ascii="Calibri" w:eastAsia="Calibri" w:hAnsi="Calibri" w:cs="Times New Roman"/>
          <w:b/>
          <w:bCs/>
          <w:sz w:val="24"/>
          <w:szCs w:val="24"/>
        </w:rPr>
      </w:pPr>
      <w:r w:rsidRPr="00D44D9B">
        <w:rPr>
          <w:rFonts w:cs="Times New Roman"/>
          <w:b/>
          <w:bCs/>
          <w:sz w:val="24"/>
          <w:szCs w:val="24"/>
        </w:rPr>
        <w:t>They have all addressed the creepy effects of highly humanlike machines</w:t>
      </w:r>
    </w:p>
    <w:p w14:paraId="2D53E757" w14:textId="77777777" w:rsidR="00D44D9B" w:rsidRDefault="00D44D9B" w:rsidP="00D44D9B">
      <w:pPr>
        <w:rPr>
          <w:rFonts w:ascii="Calibri" w:eastAsia="Calibri" w:hAnsi="Calibri" w:cs="Times New Roman"/>
        </w:rPr>
      </w:pPr>
    </w:p>
    <w:p w14:paraId="06DEC828" w14:textId="77777777" w:rsidR="00D44D9B" w:rsidRDefault="00000000" w:rsidP="00D44D9B">
      <w:pPr>
        <w:numPr>
          <w:ilvl w:val="0"/>
          <w:numId w:val="18"/>
        </w:numPr>
        <w:contextualSpacing/>
        <w:rPr>
          <w:rFonts w:ascii="Calibri" w:eastAsia="Calibri" w:hAnsi="Calibri" w:cs="Times New Roman"/>
        </w:rPr>
      </w:pPr>
      <w:r>
        <w:rPr>
          <w:rFonts w:cs="Times New Roman"/>
        </w:rPr>
        <w:t>“On the psychology of the uncanny” – Jentsch</w:t>
      </w:r>
    </w:p>
    <w:p w14:paraId="2BB147F3" w14:textId="77777777" w:rsidR="00424A36" w:rsidRDefault="00000000" w:rsidP="00424A36">
      <w:pPr>
        <w:numPr>
          <w:ilvl w:val="0"/>
          <w:numId w:val="19"/>
        </w:numPr>
        <w:contextualSpacing/>
        <w:rPr>
          <w:rFonts w:ascii="Calibri" w:eastAsia="Calibri" w:hAnsi="Calibri" w:cs="Times New Roman"/>
        </w:rPr>
      </w:pPr>
      <w:r>
        <w:rPr>
          <w:rFonts w:cs="Times New Roman"/>
        </w:rPr>
        <w:t>entsch describes uncanny feelings as “intellectual uncertainty” and not being “at home” in the situation concerned</w:t>
      </w:r>
    </w:p>
    <w:p w14:paraId="4B220F91" w14:textId="77777777" w:rsidR="00424A36" w:rsidRDefault="00424A36" w:rsidP="00424A36">
      <w:pPr>
        <w:ind w:left="1080"/>
        <w:contextualSpacing/>
        <w:rPr>
          <w:rFonts w:ascii="Calibri" w:eastAsia="Calibri" w:hAnsi="Calibri" w:cs="Times New Roman"/>
        </w:rPr>
      </w:pPr>
    </w:p>
    <w:p w14:paraId="74BC02CB" w14:textId="77777777" w:rsidR="00424A36" w:rsidRDefault="00000000" w:rsidP="00424A36">
      <w:pPr>
        <w:numPr>
          <w:ilvl w:val="0"/>
          <w:numId w:val="18"/>
        </w:numPr>
        <w:contextualSpacing/>
        <w:rPr>
          <w:rFonts w:ascii="Calibri" w:eastAsia="Calibri" w:hAnsi="Calibri" w:cs="Times New Roman"/>
        </w:rPr>
      </w:pPr>
      <w:r>
        <w:rPr>
          <w:rFonts w:cs="Times New Roman"/>
        </w:rPr>
        <w:t>“The uncanny” -  Freud</w:t>
      </w:r>
    </w:p>
    <w:p w14:paraId="6BC40CC5" w14:textId="77777777" w:rsidR="00424A36" w:rsidRDefault="00000000" w:rsidP="00424A36">
      <w:pPr>
        <w:numPr>
          <w:ilvl w:val="0"/>
          <w:numId w:val="19"/>
        </w:numPr>
        <w:contextualSpacing/>
        <w:rPr>
          <w:rFonts w:ascii="Calibri" w:eastAsia="Calibri" w:hAnsi="Calibri" w:cs="Times New Roman"/>
        </w:rPr>
      </w:pPr>
      <w:r>
        <w:rPr>
          <w:rFonts w:cs="Times New Roman"/>
        </w:rPr>
        <w:t xml:space="preserve">Freud emphasized that what is uncanny is something that seems to be “un-homely” and unfamiliar, but at the same time “homely” and familiar </w:t>
      </w:r>
    </w:p>
    <w:p w14:paraId="5B2AD87A" w14:textId="77777777" w:rsidR="00424A36" w:rsidRDefault="00000000" w:rsidP="00424A36">
      <w:pPr>
        <w:numPr>
          <w:ilvl w:val="0"/>
          <w:numId w:val="19"/>
        </w:numPr>
        <w:contextualSpacing/>
        <w:rPr>
          <w:rFonts w:ascii="Calibri" w:eastAsia="Calibri" w:hAnsi="Calibri" w:cs="Times New Roman"/>
        </w:rPr>
      </w:pPr>
      <w:r>
        <w:rPr>
          <w:rFonts w:cs="Times New Roman"/>
        </w:rPr>
        <w:t>In Freud’s view, the uncanny might be anything we experience in adulthood that reminds us of early psychological stages or of primitive experiences</w:t>
      </w:r>
    </w:p>
    <w:p w14:paraId="15BFA45A" w14:textId="77777777" w:rsidR="00424A36" w:rsidRDefault="00000000" w:rsidP="00424A36">
      <w:pPr>
        <w:numPr>
          <w:ilvl w:val="0"/>
          <w:numId w:val="19"/>
        </w:numPr>
        <w:contextualSpacing/>
        <w:rPr>
          <w:rFonts w:ascii="Calibri" w:eastAsia="Calibri" w:hAnsi="Calibri" w:cs="Times New Roman"/>
          <w:b/>
          <w:bCs/>
          <w:sz w:val="24"/>
          <w:szCs w:val="24"/>
        </w:rPr>
      </w:pPr>
      <w:r w:rsidRPr="00424A36">
        <w:rPr>
          <w:rFonts w:cs="Times New Roman"/>
          <w:b/>
          <w:bCs/>
          <w:sz w:val="24"/>
          <w:szCs w:val="24"/>
        </w:rPr>
        <w:t>Freud names the concept of the uncanny doppelgänger</w:t>
      </w:r>
    </w:p>
    <w:p w14:paraId="7410D6FA" w14:textId="77777777" w:rsidR="00424A36" w:rsidRPr="00424A36" w:rsidRDefault="00424A36" w:rsidP="00424A36">
      <w:pPr>
        <w:ind w:left="1080"/>
        <w:contextualSpacing/>
        <w:rPr>
          <w:rFonts w:ascii="Calibri" w:eastAsia="Calibri" w:hAnsi="Calibri" w:cs="Times New Roman"/>
          <w:b/>
          <w:bCs/>
          <w:sz w:val="24"/>
          <w:szCs w:val="24"/>
        </w:rPr>
      </w:pPr>
    </w:p>
    <w:p w14:paraId="45141D32" w14:textId="77777777" w:rsidR="00424A36" w:rsidRPr="00424A36" w:rsidRDefault="00000000" w:rsidP="00424A36">
      <w:pPr>
        <w:numPr>
          <w:ilvl w:val="0"/>
          <w:numId w:val="18"/>
        </w:numPr>
        <w:contextualSpacing/>
        <w:rPr>
          <w:rFonts w:ascii="Calibri" w:eastAsia="Calibri" w:hAnsi="Calibri" w:cs="Times New Roman"/>
          <w:b/>
          <w:bCs/>
          <w:sz w:val="24"/>
          <w:szCs w:val="24"/>
        </w:rPr>
      </w:pPr>
      <w:r>
        <w:rPr>
          <w:rFonts w:cs="Times New Roman"/>
        </w:rPr>
        <w:t>The Uncanny Valley – Mori</w:t>
      </w:r>
    </w:p>
    <w:p w14:paraId="2FB0E20E" w14:textId="77777777" w:rsidR="00424A36" w:rsidRPr="00424A36" w:rsidRDefault="00000000" w:rsidP="00424A36">
      <w:pPr>
        <w:numPr>
          <w:ilvl w:val="0"/>
          <w:numId w:val="19"/>
        </w:numPr>
        <w:contextualSpacing/>
        <w:rPr>
          <w:rFonts w:ascii="Calibri" w:eastAsia="Calibri" w:hAnsi="Calibri" w:cs="Times New Roman"/>
          <w:b/>
          <w:bCs/>
          <w:sz w:val="24"/>
          <w:szCs w:val="24"/>
        </w:rPr>
      </w:pPr>
      <w:r>
        <w:rPr>
          <w:rFonts w:cs="Times New Roman"/>
        </w:rPr>
        <w:t>as robots become more humanlike, they appear more familiar until a point is reached at which subtle imperfections of appearance make them look eerie</w:t>
      </w:r>
    </w:p>
    <w:p w14:paraId="2FDCF33A" w14:textId="77777777" w:rsidR="00424A36" w:rsidRPr="00424A36" w:rsidRDefault="00000000" w:rsidP="00424A36">
      <w:pPr>
        <w:numPr>
          <w:ilvl w:val="0"/>
          <w:numId w:val="19"/>
        </w:numPr>
        <w:contextualSpacing/>
        <w:rPr>
          <w:rFonts w:ascii="Calibri" w:eastAsia="Calibri" w:hAnsi="Calibri" w:cs="Times New Roman"/>
          <w:b/>
          <w:bCs/>
          <w:sz w:val="24"/>
          <w:szCs w:val="24"/>
        </w:rPr>
      </w:pPr>
      <w:r>
        <w:rPr>
          <w:rFonts w:cs="Times New Roman"/>
        </w:rPr>
        <w:t>This led Mori to the belief that robot builders should not attempt to make their creations overly lifelike and realistic in appearance</w:t>
      </w:r>
    </w:p>
    <w:p w14:paraId="4A6BBE21" w14:textId="4259A799" w:rsidR="00424A36" w:rsidRPr="00424A36" w:rsidRDefault="00000000" w:rsidP="00424A36">
      <w:pPr>
        <w:numPr>
          <w:ilvl w:val="0"/>
          <w:numId w:val="19"/>
        </w:numPr>
        <w:contextualSpacing/>
        <w:rPr>
          <w:rFonts w:ascii="Calibri" w:eastAsia="Calibri" w:hAnsi="Calibri" w:cs="Times New Roman"/>
          <w:b/>
          <w:bCs/>
          <w:sz w:val="24"/>
          <w:szCs w:val="24"/>
        </w:rPr>
      </w:pPr>
      <w:r>
        <w:drawing>
          <wp:anchor distT="0" distB="0" distL="114300" distR="114300" simplePos="0" relativeHeight="251658240" behindDoc="1" locked="0" layoutInCell="1" allowOverlap="1" wp14:anchorId="3642EFB9" wp14:editId="3F3FDC27">
            <wp:simplePos x="0" y="0"/>
            <wp:positionH relativeFrom="margin">
              <wp:align>right</wp:align>
            </wp:positionH>
            <wp:positionV relativeFrom="paragraph">
              <wp:posOffset>476885</wp:posOffset>
            </wp:positionV>
            <wp:extent cx="5760720" cy="2835275"/>
            <wp:effectExtent l="0" t="0" r="0" b="3175"/>
            <wp:wrapTight wrapText="bothSides">
              <wp:wrapPolygon edited="0">
                <wp:start x="0" y="0"/>
                <wp:lineTo x="0" y="21479"/>
                <wp:lineTo x="21500" y="21479"/>
                <wp:lineTo x="21500" y="0"/>
                <wp:lineTo x="0" y="0"/>
              </wp:wrapPolygon>
            </wp:wrapTight>
            <wp:docPr id="48571441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1441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835275"/>
                    </a:xfrm>
                    <a:prstGeom prst="rect">
                      <a:avLst/>
                    </a:prstGeom>
                  </pic:spPr>
                </pic:pic>
              </a:graphicData>
            </a:graphic>
          </wp:anchor>
        </w:drawing>
      </w:r>
      <w:r>
        <w:rPr>
          <w:rFonts w:cs="Times New Roman"/>
        </w:rPr>
        <w:t>general assumption that highly lifelike robots/machines are often experienced as eerie</w:t>
      </w:r>
    </w:p>
    <w:p w14:paraId="2269CB76" w14:textId="385C273A" w:rsidR="00424A36" w:rsidRDefault="00424A36" w:rsidP="00424A36">
      <w:pPr>
        <w:rPr>
          <w:rFonts w:ascii="Calibri" w:eastAsia="Calibri" w:hAnsi="Calibri" w:cs="Times New Roman"/>
          <w:b/>
          <w:bCs/>
          <w:sz w:val="24"/>
          <w:szCs w:val="24"/>
        </w:rPr>
      </w:pPr>
    </w:p>
    <w:p w14:paraId="4FAF2EAE" w14:textId="77777777" w:rsidR="00424A36" w:rsidRPr="00424A36" w:rsidRDefault="00424A36" w:rsidP="00424A36">
      <w:pPr>
        <w:ind w:left="1080"/>
        <w:contextualSpacing/>
        <w:rPr>
          <w:rFonts w:ascii="Calibri" w:eastAsia="Calibri" w:hAnsi="Calibri" w:cs="Times New Roman"/>
          <w:b/>
          <w:bCs/>
          <w:sz w:val="24"/>
          <w:szCs w:val="24"/>
        </w:rPr>
        <w:sectPr w:rsidR="00424A36" w:rsidRPr="00424A36" w:rsidSect="00AC6FB5">
          <w:pgSz w:w="11906" w:h="16838"/>
          <w:pgMar w:top="1417" w:right="1417" w:bottom="1417" w:left="1417" w:header="708" w:footer="708" w:gutter="0"/>
          <w:cols w:space="708"/>
          <w:docGrid w:linePitch="360"/>
        </w:sectPr>
      </w:pPr>
    </w:p>
    <w:p w14:paraId="0E9EA7A0" w14:textId="77777777" w:rsidR="00152B5C" w:rsidRDefault="00000000">
      <w:pPr>
        <w:rPr>
          <w:rFonts w:ascii="Calibri" w:eastAsia="Calibri" w:hAnsi="Calibri" w:cs="Times New Roman"/>
        </w:rPr>
      </w:pPr>
      <w:r>
        <w:rPr>
          <w:rFonts w:cs="Times New Roman"/>
        </w:rPr>
        <w:lastRenderedPageBreak/>
        <w:tab/>
      </w:r>
      <w:r>
        <w:rPr>
          <w:rFonts w:cs="Times New Roman"/>
        </w:rPr>
        <w:tab/>
      </w:r>
      <w:r>
        <w:rPr>
          <w:rFonts w:cs="Times New Roman"/>
        </w:rPr>
        <w:tab/>
      </w:r>
      <w:r>
        <w:rPr>
          <w:rFonts w:cs="Times New Roman"/>
        </w:rPr>
        <w:tab/>
      </w:r>
      <w:r>
        <w:rPr>
          <w:rFonts w:cs="Times New Roman"/>
        </w:rPr>
        <w:tab/>
      </w:r>
      <w:r>
        <w:rPr>
          <w:rFonts w:cs="Times New Roman"/>
        </w:rPr>
        <w:tab/>
        <w:t>TRUST IN AI 8</w:t>
      </w:r>
    </w:p>
    <w:p w14:paraId="77915381" w14:textId="77777777" w:rsidR="00DF33A2" w:rsidRDefault="00DF33A2">
      <w:pPr>
        <w:rPr>
          <w:rFonts w:ascii="Calibri" w:eastAsia="Calibri" w:hAnsi="Calibri" w:cs="Times New Roman"/>
        </w:rPr>
      </w:pPr>
    </w:p>
    <w:p w14:paraId="1D3D666A" w14:textId="77777777" w:rsidR="00DF33A2" w:rsidRDefault="00000000" w:rsidP="00DF33A2">
      <w:pPr>
        <w:numPr>
          <w:ilvl w:val="0"/>
          <w:numId w:val="20"/>
        </w:numPr>
        <w:contextualSpacing/>
        <w:rPr>
          <w:rFonts w:ascii="Calibri" w:eastAsia="Calibri" w:hAnsi="Calibri" w:cs="Times New Roman"/>
        </w:rPr>
      </w:pPr>
      <w:r>
        <w:rPr>
          <w:rFonts w:cs="Times New Roman"/>
        </w:rPr>
        <w:t>Trust-relevant situation</w:t>
      </w:r>
    </w:p>
    <w:p w14:paraId="578EAF5F" w14:textId="77777777" w:rsidR="00DF33A2" w:rsidRPr="00DF33A2" w:rsidRDefault="00000000" w:rsidP="00DF33A2">
      <w:pPr>
        <w:numPr>
          <w:ilvl w:val="0"/>
          <w:numId w:val="21"/>
        </w:numPr>
        <w:contextualSpacing/>
        <w:rPr>
          <w:rFonts w:ascii="Calibri" w:eastAsia="Calibri" w:hAnsi="Calibri" w:cs="Times New Roman"/>
          <w:b/>
          <w:bCs/>
          <w:sz w:val="24"/>
          <w:szCs w:val="24"/>
        </w:rPr>
      </w:pPr>
      <w:r>
        <w:rPr>
          <w:rFonts w:cs="Times New Roman"/>
        </w:rPr>
        <w:t xml:space="preserve">Trust-relevant (or trust diagnostic) situations </w:t>
      </w:r>
      <w:r w:rsidRPr="00DF33A2">
        <w:rPr>
          <w:rFonts w:cs="Times New Roman"/>
          <w:b/>
          <w:bCs/>
          <w:sz w:val="24"/>
          <w:szCs w:val="24"/>
        </w:rPr>
        <w:t>involve vulnerability and require some stake (risk)</w:t>
      </w:r>
    </w:p>
    <w:p w14:paraId="17EAB890" w14:textId="77777777" w:rsidR="00DF33A2" w:rsidRDefault="00000000" w:rsidP="00DF33A2">
      <w:pPr>
        <w:numPr>
          <w:ilvl w:val="0"/>
          <w:numId w:val="21"/>
        </w:numPr>
        <w:contextualSpacing/>
        <w:rPr>
          <w:rFonts w:ascii="Calibri" w:eastAsia="Calibri" w:hAnsi="Calibri" w:cs="Times New Roman"/>
        </w:rPr>
      </w:pPr>
      <w:r>
        <w:rPr>
          <w:rFonts w:cs="Times New Roman"/>
        </w:rPr>
        <w:t>Without being vulnerable or at risk, there is no need for trust</w:t>
      </w:r>
    </w:p>
    <w:p w14:paraId="22B7391E" w14:textId="77777777" w:rsidR="00DF33A2" w:rsidRDefault="00000000" w:rsidP="00DF33A2">
      <w:pPr>
        <w:numPr>
          <w:ilvl w:val="0"/>
          <w:numId w:val="21"/>
        </w:numPr>
        <w:contextualSpacing/>
        <w:rPr>
          <w:rFonts w:ascii="Calibri" w:eastAsia="Calibri" w:hAnsi="Calibri" w:cs="Times New Roman"/>
        </w:rPr>
      </w:pPr>
      <w:r>
        <w:rPr>
          <w:rFonts w:cs="Times New Roman"/>
        </w:rPr>
        <w:t>AI-produced credit scoring may represent a risk to the loan officer, or AI-supported diagnosis may inherent a risk for the patient to be misdiagnosed</w:t>
      </w:r>
    </w:p>
    <w:p w14:paraId="6A16EE57" w14:textId="77777777" w:rsidR="00DF33A2" w:rsidRDefault="00DF33A2" w:rsidP="00DF33A2">
      <w:pPr>
        <w:rPr>
          <w:rFonts w:ascii="Calibri" w:eastAsia="Calibri" w:hAnsi="Calibri" w:cs="Times New Roman"/>
        </w:rPr>
      </w:pPr>
    </w:p>
    <w:p w14:paraId="0CC27386" w14:textId="77777777" w:rsidR="00DF33A2" w:rsidRDefault="00000000" w:rsidP="00DF33A2">
      <w:pPr>
        <w:numPr>
          <w:ilvl w:val="0"/>
          <w:numId w:val="20"/>
        </w:numPr>
        <w:contextualSpacing/>
        <w:rPr>
          <w:rFonts w:ascii="Calibri" w:eastAsia="Calibri" w:hAnsi="Calibri" w:cs="Times New Roman"/>
        </w:rPr>
      </w:pPr>
      <w:r>
        <w:rPr>
          <w:rFonts w:cs="Times New Roman"/>
        </w:rPr>
        <w:t>Trustor‘s propensity to trust</w:t>
      </w:r>
    </w:p>
    <w:p w14:paraId="1AD68F15" w14:textId="77777777" w:rsidR="00DF33A2" w:rsidRDefault="00000000" w:rsidP="00DF33A2">
      <w:pPr>
        <w:numPr>
          <w:ilvl w:val="0"/>
          <w:numId w:val="21"/>
        </w:numPr>
        <w:contextualSpacing/>
        <w:rPr>
          <w:rFonts w:ascii="Calibri" w:eastAsia="Calibri" w:hAnsi="Calibri" w:cs="Times New Roman"/>
          <w:b/>
          <w:bCs/>
          <w:sz w:val="24"/>
          <w:szCs w:val="24"/>
        </w:rPr>
      </w:pPr>
      <w:r w:rsidRPr="00DF33A2">
        <w:rPr>
          <w:rFonts w:cs="Times New Roman"/>
          <w:b/>
          <w:bCs/>
          <w:sz w:val="24"/>
          <w:szCs w:val="24"/>
        </w:rPr>
        <w:t>refers to the general tendency for someone to trust others</w:t>
      </w:r>
    </w:p>
    <w:p w14:paraId="343BE355" w14:textId="77777777" w:rsidR="00DF33A2" w:rsidRPr="00DF33A2" w:rsidRDefault="00000000" w:rsidP="00DF33A2">
      <w:pPr>
        <w:numPr>
          <w:ilvl w:val="0"/>
          <w:numId w:val="21"/>
        </w:numPr>
        <w:contextualSpacing/>
        <w:rPr>
          <w:rFonts w:ascii="Calibri" w:eastAsia="Calibri" w:hAnsi="Calibri" w:cs="Times New Roman"/>
          <w:b/>
          <w:bCs/>
          <w:sz w:val="24"/>
          <w:szCs w:val="24"/>
        </w:rPr>
      </w:pPr>
      <w:r>
        <w:rPr>
          <w:rFonts w:cs="Times New Roman"/>
        </w:rPr>
        <w:t>the impact of trust propensity is most notable early in interpersonal interactions, when other information may not yet be available</w:t>
      </w:r>
    </w:p>
    <w:p w14:paraId="788D1163" w14:textId="77777777" w:rsidR="00DF33A2" w:rsidRDefault="00DF33A2" w:rsidP="00DF33A2">
      <w:pPr>
        <w:rPr>
          <w:rFonts w:ascii="Calibri" w:eastAsia="Calibri" w:hAnsi="Calibri" w:cs="Times New Roman"/>
          <w:b/>
          <w:bCs/>
          <w:sz w:val="24"/>
          <w:szCs w:val="24"/>
        </w:rPr>
      </w:pPr>
    </w:p>
    <w:p w14:paraId="56E0F72D" w14:textId="77777777" w:rsidR="00DF33A2" w:rsidRPr="00DF33A2" w:rsidRDefault="00000000" w:rsidP="00DF33A2">
      <w:pPr>
        <w:numPr>
          <w:ilvl w:val="0"/>
          <w:numId w:val="20"/>
        </w:numPr>
        <w:contextualSpacing/>
        <w:rPr>
          <w:rFonts w:ascii="Calibri" w:eastAsia="Calibri" w:hAnsi="Calibri" w:cs="Times New Roman"/>
          <w:b/>
          <w:bCs/>
          <w:sz w:val="24"/>
          <w:szCs w:val="24"/>
        </w:rPr>
      </w:pPr>
      <w:r>
        <w:rPr>
          <w:rFonts w:cs="Times New Roman"/>
        </w:rPr>
        <w:t>Scales to measure a person‘s propensity to trust</w:t>
      </w:r>
    </w:p>
    <w:p w14:paraId="0F776F10" w14:textId="77777777" w:rsidR="00DF33A2" w:rsidRPr="00DF33A2" w:rsidRDefault="00000000" w:rsidP="00DF33A2">
      <w:pPr>
        <w:numPr>
          <w:ilvl w:val="0"/>
          <w:numId w:val="21"/>
        </w:numPr>
        <w:contextualSpacing/>
        <w:rPr>
          <w:rFonts w:ascii="Calibri" w:eastAsia="Calibri" w:hAnsi="Calibri" w:cs="Times New Roman"/>
          <w:b/>
          <w:bCs/>
          <w:i/>
          <w:iCs/>
          <w:sz w:val="24"/>
          <w:szCs w:val="24"/>
        </w:rPr>
      </w:pPr>
      <w:r w:rsidRPr="00DF33A2">
        <w:rPr>
          <w:rFonts w:cs="Times New Roman"/>
          <w:b/>
          <w:bCs/>
          <w:sz w:val="24"/>
          <w:szCs w:val="24"/>
        </w:rPr>
        <w:t xml:space="preserve">General Trust Scale </w:t>
      </w:r>
      <w:r>
        <w:rPr>
          <w:rFonts w:cs="Times New Roman"/>
        </w:rPr>
        <w:t xml:space="preserve">-&gt; a 6-item questionnaire that uses general statements to measure participants’ beliefs about honesty and trustworthiness of others, in general </w:t>
      </w:r>
      <w:r w:rsidRPr="00DF33A2">
        <w:rPr>
          <w:rFonts w:cs="Times New Roman"/>
          <w:i/>
          <w:iCs/>
        </w:rPr>
        <w:t>(Yamagishi &amp; Yamagishi,</w:t>
      </w:r>
      <w:r>
        <w:rPr>
          <w:rFonts w:cs="Times New Roman"/>
          <w:i/>
          <w:iCs/>
        </w:rPr>
        <w:t xml:space="preserve"> </w:t>
      </w:r>
      <w:r w:rsidRPr="00DF33A2">
        <w:rPr>
          <w:rFonts w:cs="Times New Roman"/>
          <w:i/>
          <w:iCs/>
        </w:rPr>
        <w:t>1994)</w:t>
      </w:r>
    </w:p>
    <w:p w14:paraId="73EC79FF" w14:textId="77777777" w:rsidR="00DF33A2" w:rsidRPr="00DF33A2" w:rsidRDefault="00000000" w:rsidP="00DF33A2">
      <w:pPr>
        <w:numPr>
          <w:ilvl w:val="0"/>
          <w:numId w:val="21"/>
        </w:numPr>
        <w:contextualSpacing/>
        <w:rPr>
          <w:rFonts w:ascii="Calibri" w:eastAsia="Calibri" w:hAnsi="Calibri" w:cs="Times New Roman"/>
          <w:b/>
          <w:bCs/>
          <w:i/>
          <w:iCs/>
          <w:sz w:val="24"/>
          <w:szCs w:val="24"/>
        </w:rPr>
      </w:pPr>
      <w:r w:rsidRPr="00DF33A2">
        <w:rPr>
          <w:rFonts w:cs="Times New Roman"/>
          <w:b/>
          <w:bCs/>
          <w:sz w:val="24"/>
          <w:szCs w:val="24"/>
        </w:rPr>
        <w:t>Trust in Technology Scale</w:t>
      </w:r>
      <w:r w:rsidRPr="00DF33A2">
        <w:rPr>
          <w:rFonts w:cs="Times New Roman"/>
          <w:sz w:val="24"/>
          <w:szCs w:val="24"/>
        </w:rPr>
        <w:t xml:space="preserve"> </w:t>
      </w:r>
      <w:r>
        <w:rPr>
          <w:rFonts w:cs="Times New Roman"/>
        </w:rPr>
        <w:t xml:space="preserve">-&gt; a 6-item questionnaire that measures participants’ beliefs about general trustworthiness of technology </w:t>
      </w:r>
      <w:r w:rsidRPr="00DF33A2">
        <w:rPr>
          <w:rFonts w:cs="Times New Roman"/>
          <w:i/>
          <w:iCs/>
        </w:rPr>
        <w:t>(Schneider, 2017)</w:t>
      </w:r>
    </w:p>
    <w:p w14:paraId="52112CE3" w14:textId="77777777" w:rsidR="00DF33A2" w:rsidRDefault="00DF33A2" w:rsidP="00DF33A2">
      <w:pPr>
        <w:rPr>
          <w:rFonts w:ascii="Calibri" w:eastAsia="Calibri" w:hAnsi="Calibri" w:cs="Times New Roman"/>
        </w:rPr>
      </w:pPr>
    </w:p>
    <w:p w14:paraId="77F3E70A" w14:textId="77777777" w:rsidR="00DF33A2" w:rsidRPr="00DF33A2" w:rsidRDefault="00000000" w:rsidP="00DF33A2">
      <w:pPr>
        <w:numPr>
          <w:ilvl w:val="0"/>
          <w:numId w:val="20"/>
        </w:numPr>
        <w:contextualSpacing/>
        <w:rPr>
          <w:rFonts w:ascii="Calibri" w:eastAsia="Calibri" w:hAnsi="Calibri" w:cs="Times New Roman"/>
          <w:b/>
          <w:bCs/>
          <w:i/>
          <w:iCs/>
        </w:rPr>
      </w:pPr>
      <w:r>
        <w:rPr>
          <w:rFonts w:cs="Times New Roman"/>
        </w:rPr>
        <w:t>Trustee‘s trustworthiness</w:t>
      </w:r>
    </w:p>
    <w:p w14:paraId="62F35E05" w14:textId="77777777" w:rsidR="00DF33A2" w:rsidRPr="00DF33A2" w:rsidRDefault="00000000" w:rsidP="00DF33A2">
      <w:pPr>
        <w:numPr>
          <w:ilvl w:val="0"/>
          <w:numId w:val="21"/>
        </w:numPr>
        <w:contextualSpacing/>
        <w:rPr>
          <w:rFonts w:ascii="Calibri" w:eastAsia="Calibri" w:hAnsi="Calibri" w:cs="Times New Roman"/>
          <w:b/>
          <w:bCs/>
          <w:i/>
          <w:iCs/>
        </w:rPr>
      </w:pPr>
      <w:r>
        <w:rPr>
          <w:rFonts w:cs="Times New Roman"/>
        </w:rPr>
        <w:t>Trustworthiness is the trustor’s perception of the trustee</w:t>
      </w:r>
    </w:p>
    <w:p w14:paraId="2D6ADB88" w14:textId="77777777" w:rsidR="00DF33A2" w:rsidRPr="00013321" w:rsidRDefault="00000000" w:rsidP="00DF33A2">
      <w:pPr>
        <w:numPr>
          <w:ilvl w:val="0"/>
          <w:numId w:val="21"/>
        </w:numPr>
        <w:contextualSpacing/>
        <w:rPr>
          <w:rFonts w:ascii="Calibri" w:eastAsia="Calibri" w:hAnsi="Calibri" w:cs="Times New Roman"/>
          <w:b/>
          <w:bCs/>
          <w:i/>
          <w:iCs/>
        </w:rPr>
      </w:pPr>
      <w:r>
        <w:rPr>
          <w:rFonts w:cs="Times New Roman"/>
        </w:rPr>
        <w:t>Perceptions are formed as a trustor interprets and ascribes motives to the trustees’ actions . Thus, perceptions of trustworthiness, although inherently within the trustor, are a function of the interaction of trustor and trustee as the trustor is processing information about the trustee. It is important to note these are the ascribed beliefs of the trustor and are not necessarily factual</w:t>
      </w:r>
    </w:p>
    <w:p w14:paraId="7774B197" w14:textId="77777777" w:rsidR="00013321" w:rsidRDefault="00013321" w:rsidP="00013321">
      <w:pPr>
        <w:rPr>
          <w:rFonts w:ascii="Calibri" w:eastAsia="Calibri" w:hAnsi="Calibri" w:cs="Times New Roman"/>
          <w:b/>
          <w:bCs/>
          <w:i/>
          <w:iCs/>
        </w:rPr>
      </w:pPr>
    </w:p>
    <w:p w14:paraId="52CDEF1B" w14:textId="77777777" w:rsidR="00013321" w:rsidRPr="00013321" w:rsidRDefault="00000000" w:rsidP="00013321">
      <w:pPr>
        <w:numPr>
          <w:ilvl w:val="0"/>
          <w:numId w:val="20"/>
        </w:numPr>
        <w:contextualSpacing/>
        <w:rPr>
          <w:rFonts w:ascii="Calibri" w:eastAsia="Calibri" w:hAnsi="Calibri" w:cs="Times New Roman"/>
          <w:b/>
          <w:bCs/>
          <w:i/>
          <w:iCs/>
        </w:rPr>
      </w:pPr>
      <w:r>
        <w:rPr>
          <w:rFonts w:cs="Times New Roman"/>
        </w:rPr>
        <w:t>Goals of research on interpretability and trust:</w:t>
      </w:r>
    </w:p>
    <w:p w14:paraId="415AC563" w14:textId="77777777" w:rsidR="00013321" w:rsidRPr="00013321" w:rsidRDefault="00000000" w:rsidP="00013321">
      <w:pPr>
        <w:numPr>
          <w:ilvl w:val="0"/>
          <w:numId w:val="21"/>
        </w:numPr>
        <w:contextualSpacing/>
        <w:rPr>
          <w:rFonts w:ascii="Calibri" w:eastAsia="Calibri" w:hAnsi="Calibri" w:cs="Times New Roman"/>
          <w:b/>
          <w:bCs/>
          <w:i/>
          <w:iCs/>
        </w:rPr>
      </w:pPr>
      <w:r>
        <w:rPr>
          <w:rFonts w:cs="Times New Roman"/>
        </w:rPr>
        <w:t>Trust in a system must be appropriately calibrated to the actual system performance (Muir, 1994)</w:t>
      </w:r>
    </w:p>
    <w:p w14:paraId="525333FE" w14:textId="77777777" w:rsidR="00013321" w:rsidRDefault="00013321" w:rsidP="00013321">
      <w:pPr>
        <w:rPr>
          <w:rFonts w:ascii="Calibri" w:eastAsia="Calibri" w:hAnsi="Calibri" w:cs="Times New Roman"/>
          <w:b/>
          <w:bCs/>
          <w:i/>
          <w:iCs/>
        </w:rPr>
      </w:pPr>
    </w:p>
    <w:p w14:paraId="5CFE669F" w14:textId="77777777" w:rsidR="00013321" w:rsidRPr="00013321" w:rsidRDefault="00000000" w:rsidP="00013321">
      <w:pPr>
        <w:numPr>
          <w:ilvl w:val="0"/>
          <w:numId w:val="20"/>
        </w:numPr>
        <w:contextualSpacing/>
        <w:rPr>
          <w:rFonts w:ascii="Calibri" w:eastAsia="Calibri" w:hAnsi="Calibri" w:cs="Times New Roman"/>
          <w:b/>
          <w:bCs/>
          <w:i/>
          <w:iCs/>
        </w:rPr>
      </w:pPr>
      <w:r>
        <w:rPr>
          <w:rFonts w:cs="Times New Roman"/>
        </w:rPr>
        <w:t>Theoretical foundations: Dimensions of Trust</w:t>
      </w:r>
    </w:p>
    <w:p w14:paraId="26B3C951" w14:textId="77777777" w:rsidR="00013321" w:rsidRPr="00013321" w:rsidRDefault="00000000" w:rsidP="00013321">
      <w:pPr>
        <w:numPr>
          <w:ilvl w:val="0"/>
          <w:numId w:val="21"/>
        </w:numPr>
        <w:contextualSpacing/>
        <w:rPr>
          <w:rFonts w:ascii="Calibri" w:eastAsia="Calibri" w:hAnsi="Calibri" w:cs="Times New Roman"/>
          <w:b/>
          <w:bCs/>
          <w:i/>
          <w:iCs/>
        </w:rPr>
      </w:pPr>
      <w:r>
        <w:rPr>
          <w:rFonts w:cs="Times New Roman"/>
        </w:rPr>
        <w:t>Affective/social trust: When a trustee is perceived as well-minded, warm-hearted and adhering to social norms</w:t>
      </w:r>
    </w:p>
    <w:p w14:paraId="5A3EDCF3" w14:textId="77777777" w:rsidR="00013321" w:rsidRPr="00013321" w:rsidRDefault="00000000" w:rsidP="00013321">
      <w:pPr>
        <w:numPr>
          <w:ilvl w:val="0"/>
          <w:numId w:val="21"/>
        </w:numPr>
        <w:contextualSpacing/>
        <w:rPr>
          <w:rFonts w:ascii="Calibri" w:eastAsia="Calibri" w:hAnsi="Calibri" w:cs="Times New Roman"/>
          <w:b/>
          <w:bCs/>
          <w:i/>
          <w:iCs/>
        </w:rPr>
      </w:pPr>
      <w:r>
        <w:rPr>
          <w:rFonts w:cs="Times New Roman"/>
        </w:rPr>
        <w:t>Cognitive/performance-based trust: When a trustee is perceived as competent, understandable and predictable in terms of the performance required</w:t>
      </w:r>
    </w:p>
    <w:p w14:paraId="38AF3CC8" w14:textId="77777777" w:rsidR="00013321" w:rsidRPr="00013321" w:rsidRDefault="00000000" w:rsidP="00013321">
      <w:pPr>
        <w:numPr>
          <w:ilvl w:val="0"/>
          <w:numId w:val="21"/>
        </w:numPr>
        <w:contextualSpacing/>
        <w:rPr>
          <w:rFonts w:ascii="Calibri" w:eastAsia="Calibri" w:hAnsi="Calibri" w:cs="Times New Roman"/>
          <w:b/>
          <w:bCs/>
          <w:i/>
          <w:iCs/>
        </w:rPr>
      </w:pPr>
      <w:r w:rsidRPr="00013321">
        <w:rPr>
          <w:rFonts w:cs="Times New Roman"/>
          <w:b/>
          <w:bCs/>
        </w:rPr>
        <w:t>Cognitive components of trust should be more relevant for robotics/AI than affective components</w:t>
      </w:r>
    </w:p>
    <w:p w14:paraId="35BB8AB7" w14:textId="77777777" w:rsidR="00013321" w:rsidRPr="00013321" w:rsidRDefault="00013321" w:rsidP="00013321">
      <w:pPr>
        <w:ind w:left="1080"/>
        <w:contextualSpacing/>
        <w:rPr>
          <w:rFonts w:ascii="Calibri" w:eastAsia="Calibri" w:hAnsi="Calibri" w:cs="Times New Roman"/>
          <w:b/>
          <w:bCs/>
          <w:i/>
          <w:iCs/>
        </w:rPr>
        <w:sectPr w:rsidR="00013321" w:rsidRPr="00013321" w:rsidSect="00AC6FB5">
          <w:pgSz w:w="11906" w:h="16838"/>
          <w:pgMar w:top="1417" w:right="1417" w:bottom="1417" w:left="1417" w:header="708" w:footer="708" w:gutter="0"/>
          <w:cols w:space="708"/>
          <w:docGrid w:linePitch="360"/>
        </w:sectPr>
      </w:pPr>
    </w:p>
    <w:p w14:paraId="76C561F3" w14:textId="77777777" w:rsidR="00152B5C" w:rsidRDefault="00000000" w:rsidP="001116E2">
      <w:pPr>
        <w:jc w:val="center"/>
        <w:rPr>
          <w:rFonts w:ascii="Calibri" w:eastAsia="Calibri" w:hAnsi="Calibri" w:cs="Times New Roman"/>
        </w:rPr>
      </w:pPr>
      <w:r>
        <w:rPr>
          <w:rFonts w:cs="Times New Roman"/>
        </w:rPr>
        <w:lastRenderedPageBreak/>
        <w:t>XAI – Explainable ai</w:t>
      </w:r>
    </w:p>
    <w:p w14:paraId="0D4B8E75" w14:textId="77777777" w:rsidR="001116E2" w:rsidRDefault="001116E2" w:rsidP="001116E2">
      <w:pPr>
        <w:jc w:val="center"/>
        <w:rPr>
          <w:rFonts w:ascii="Calibri" w:eastAsia="Calibri" w:hAnsi="Calibri" w:cs="Times New Roman"/>
        </w:rPr>
      </w:pPr>
    </w:p>
    <w:p w14:paraId="26A4D6A1" w14:textId="77777777" w:rsidR="003D6E88" w:rsidRDefault="00000000" w:rsidP="003D6E88">
      <w:pPr>
        <w:numPr>
          <w:ilvl w:val="0"/>
          <w:numId w:val="22"/>
        </w:numPr>
        <w:contextualSpacing/>
        <w:rPr>
          <w:rFonts w:ascii="Calibri" w:eastAsia="Calibri" w:hAnsi="Calibri" w:cs="Times New Roman"/>
        </w:rPr>
      </w:pPr>
      <w:r>
        <w:rPr>
          <w:rFonts w:cs="Times New Roman"/>
        </w:rPr>
        <w:t>The EU parliament definition of Explainability:</w:t>
      </w:r>
    </w:p>
    <w:p w14:paraId="1CCA93D7" w14:textId="77777777" w:rsidR="003D6E88" w:rsidRDefault="00000000" w:rsidP="00080CC6">
      <w:pPr>
        <w:numPr>
          <w:ilvl w:val="0"/>
          <w:numId w:val="23"/>
        </w:numPr>
        <w:contextualSpacing/>
        <w:rPr>
          <w:rFonts w:ascii="Calibri" w:eastAsia="Calibri" w:hAnsi="Calibri" w:cs="Times New Roman"/>
        </w:rPr>
      </w:pPr>
      <w:r w:rsidRPr="00080CC6">
        <w:rPr>
          <w:rFonts w:cs="Times New Roman"/>
        </w:rPr>
        <w:t>the importance of the explainability of Al systems’ outputs, processes and values, making them understandable to non-technical audiences and providing them with meaningful information, which is necessary to evaluate fairness and gain trust</w:t>
      </w:r>
    </w:p>
    <w:p w14:paraId="22965F2C" w14:textId="77777777" w:rsidR="003D6E88" w:rsidRDefault="003D6E88" w:rsidP="001116E2">
      <w:pPr>
        <w:jc w:val="center"/>
        <w:rPr>
          <w:rFonts w:ascii="Calibri" w:eastAsia="Calibri" w:hAnsi="Calibri" w:cs="Times New Roman"/>
        </w:rPr>
      </w:pPr>
    </w:p>
    <w:p w14:paraId="7DCDDA12" w14:textId="77777777" w:rsidR="001116E2" w:rsidRDefault="00000000" w:rsidP="003D6E88">
      <w:pPr>
        <w:numPr>
          <w:ilvl w:val="0"/>
          <w:numId w:val="22"/>
        </w:numPr>
        <w:contextualSpacing/>
        <w:rPr>
          <w:rFonts w:ascii="Calibri" w:eastAsia="Calibri" w:hAnsi="Calibri" w:cs="Times New Roman"/>
        </w:rPr>
      </w:pPr>
      <w:r>
        <w:rPr>
          <w:rFonts w:cs="Times New Roman"/>
        </w:rPr>
        <w:t>What is Explainable AI (XAI)</w:t>
      </w:r>
    </w:p>
    <w:p w14:paraId="5D33E27E" w14:textId="77777777" w:rsidR="001B2A60" w:rsidRDefault="00000000" w:rsidP="001B2A60">
      <w:pPr>
        <w:numPr>
          <w:ilvl w:val="0"/>
          <w:numId w:val="24"/>
        </w:numPr>
        <w:contextualSpacing/>
        <w:rPr>
          <w:rFonts w:ascii="Calibri" w:eastAsia="Calibri" w:hAnsi="Calibri" w:cs="Times New Roman"/>
        </w:rPr>
      </w:pPr>
      <w:r>
        <w:rPr>
          <w:rFonts w:cs="Times New Roman"/>
        </w:rPr>
        <w:t>AI that produces details or reasons to make its functioning clear or easy to understand</w:t>
      </w:r>
    </w:p>
    <w:p w14:paraId="2A84E2A7" w14:textId="77777777" w:rsidR="00B70888" w:rsidRDefault="00000000" w:rsidP="001B2A60">
      <w:pPr>
        <w:numPr>
          <w:ilvl w:val="0"/>
          <w:numId w:val="24"/>
        </w:numPr>
        <w:contextualSpacing/>
        <w:rPr>
          <w:rFonts w:ascii="Calibri" w:eastAsia="Calibri" w:hAnsi="Calibri" w:cs="Times New Roman"/>
        </w:rPr>
      </w:pPr>
      <w:r>
        <w:rPr>
          <w:rFonts w:cs="Times New Roman"/>
        </w:rPr>
        <w:t>refers to an explanatory agent revealing underlying causes to its or another agent's decision making</w:t>
      </w:r>
    </w:p>
    <w:p w14:paraId="46F7E334" w14:textId="77777777" w:rsidR="00B70888" w:rsidRDefault="00B70888" w:rsidP="00B70888">
      <w:pPr>
        <w:rPr>
          <w:rFonts w:ascii="Calibri" w:eastAsia="Calibri" w:hAnsi="Calibri" w:cs="Times New Roman"/>
        </w:rPr>
      </w:pPr>
    </w:p>
    <w:p w14:paraId="2ED4271F" w14:textId="77777777" w:rsidR="00B70888" w:rsidRDefault="00000000" w:rsidP="003D6E88">
      <w:pPr>
        <w:numPr>
          <w:ilvl w:val="0"/>
          <w:numId w:val="22"/>
        </w:numPr>
        <w:contextualSpacing/>
        <w:rPr>
          <w:rFonts w:ascii="Calibri" w:eastAsia="Calibri" w:hAnsi="Calibri" w:cs="Times New Roman"/>
        </w:rPr>
      </w:pPr>
      <w:r>
        <w:rPr>
          <w:rFonts w:cs="Times New Roman"/>
        </w:rPr>
        <w:t>Goals of XAI</w:t>
      </w:r>
    </w:p>
    <w:p w14:paraId="1BED92F3" w14:textId="77777777" w:rsidR="00B70888" w:rsidRDefault="00000000" w:rsidP="00B70888">
      <w:pPr>
        <w:numPr>
          <w:ilvl w:val="0"/>
          <w:numId w:val="24"/>
        </w:numPr>
        <w:contextualSpacing/>
        <w:rPr>
          <w:rFonts w:ascii="Calibri" w:eastAsia="Calibri" w:hAnsi="Calibri" w:cs="Times New Roman"/>
        </w:rPr>
      </w:pPr>
      <w:r>
        <w:rPr>
          <w:rFonts w:cs="Times New Roman"/>
        </w:rPr>
        <w:t>Improve human interpretability of Al systems</w:t>
      </w:r>
    </w:p>
    <w:p w14:paraId="042B4115" w14:textId="77777777" w:rsidR="00B70888" w:rsidRDefault="00000000" w:rsidP="00B70888">
      <w:pPr>
        <w:numPr>
          <w:ilvl w:val="0"/>
          <w:numId w:val="24"/>
        </w:numPr>
        <w:contextualSpacing/>
        <w:rPr>
          <w:rFonts w:ascii="Calibri" w:eastAsia="Calibri" w:hAnsi="Calibri" w:cs="Times New Roman"/>
        </w:rPr>
      </w:pPr>
      <w:r>
        <w:rPr>
          <w:rFonts w:cs="Times New Roman"/>
        </w:rPr>
        <w:t>Foster "informed trust" / appropriate levels of trust</w:t>
      </w:r>
    </w:p>
    <w:p w14:paraId="0A6C7D14" w14:textId="77777777" w:rsidR="00B70888" w:rsidRDefault="00000000" w:rsidP="00B70888">
      <w:pPr>
        <w:numPr>
          <w:ilvl w:val="0"/>
          <w:numId w:val="24"/>
        </w:numPr>
        <w:contextualSpacing/>
        <w:rPr>
          <w:rFonts w:ascii="Calibri" w:eastAsia="Calibri" w:hAnsi="Calibri" w:cs="Times New Roman"/>
        </w:rPr>
      </w:pPr>
      <w:r>
        <w:rPr>
          <w:rFonts w:cs="Times New Roman"/>
        </w:rPr>
        <w:t>Support human autonomy in Al-supported decision making</w:t>
      </w:r>
    </w:p>
    <w:p w14:paraId="7F070F73" w14:textId="77777777" w:rsidR="00B70888" w:rsidRDefault="00000000" w:rsidP="00B70888">
      <w:pPr>
        <w:numPr>
          <w:ilvl w:val="0"/>
          <w:numId w:val="24"/>
        </w:numPr>
        <w:contextualSpacing/>
        <w:rPr>
          <w:rFonts w:ascii="Calibri" w:eastAsia="Calibri" w:hAnsi="Calibri" w:cs="Times New Roman"/>
        </w:rPr>
      </w:pPr>
      <w:r>
        <w:rPr>
          <w:rFonts w:cs="Times New Roman"/>
        </w:rPr>
        <w:t>Determine the justifiability of the decision made by a machine</w:t>
      </w:r>
    </w:p>
    <w:p w14:paraId="4CE8AEE7" w14:textId="77777777" w:rsidR="00B70888" w:rsidRDefault="00000000" w:rsidP="00B70888">
      <w:pPr>
        <w:numPr>
          <w:ilvl w:val="0"/>
          <w:numId w:val="24"/>
        </w:numPr>
        <w:contextualSpacing/>
        <w:rPr>
          <w:rFonts w:ascii="Calibri" w:eastAsia="Calibri" w:hAnsi="Calibri" w:cs="Times New Roman"/>
        </w:rPr>
      </w:pPr>
      <w:r>
        <w:rPr>
          <w:rFonts w:cs="Times New Roman"/>
        </w:rPr>
        <w:t>Help in deciding accountability and liability (leading to good policy-making)</w:t>
      </w:r>
    </w:p>
    <w:p w14:paraId="158AC523" w14:textId="77777777" w:rsidR="00B70888" w:rsidRDefault="00000000" w:rsidP="00B70888">
      <w:pPr>
        <w:numPr>
          <w:ilvl w:val="0"/>
          <w:numId w:val="24"/>
        </w:numPr>
        <w:contextualSpacing/>
        <w:rPr>
          <w:rFonts w:ascii="Calibri" w:eastAsia="Calibri" w:hAnsi="Calibri" w:cs="Times New Roman"/>
        </w:rPr>
      </w:pPr>
      <w:r>
        <w:rPr>
          <w:rFonts w:cs="Times New Roman"/>
        </w:rPr>
        <w:t>Avoid discrimination and the reproduction of societal bias</w:t>
      </w:r>
    </w:p>
    <w:p w14:paraId="07B994CD" w14:textId="77777777" w:rsidR="00B70888" w:rsidRDefault="00B70888" w:rsidP="00B70888">
      <w:pPr>
        <w:rPr>
          <w:rFonts w:ascii="Calibri" w:eastAsia="Calibri" w:hAnsi="Calibri" w:cs="Times New Roman"/>
        </w:rPr>
      </w:pPr>
    </w:p>
    <w:p w14:paraId="758E4214" w14:textId="77777777" w:rsidR="00B70888" w:rsidRDefault="00000000" w:rsidP="003D6E88">
      <w:pPr>
        <w:numPr>
          <w:ilvl w:val="0"/>
          <w:numId w:val="22"/>
        </w:numPr>
        <w:contextualSpacing/>
        <w:rPr>
          <w:rFonts w:ascii="Calibri" w:eastAsia="Calibri" w:hAnsi="Calibri" w:cs="Times New Roman"/>
        </w:rPr>
      </w:pPr>
      <w:r>
        <w:rPr>
          <w:rFonts w:cs="Times New Roman"/>
        </w:rPr>
        <w:t>Challenges of XAI</w:t>
      </w:r>
    </w:p>
    <w:p w14:paraId="6D89EFA6" w14:textId="77777777" w:rsidR="00B70888" w:rsidRDefault="00000000" w:rsidP="00B70888">
      <w:pPr>
        <w:numPr>
          <w:ilvl w:val="0"/>
          <w:numId w:val="24"/>
        </w:numPr>
        <w:contextualSpacing/>
        <w:rPr>
          <w:rFonts w:ascii="Calibri" w:eastAsia="Calibri" w:hAnsi="Calibri" w:cs="Times New Roman"/>
        </w:rPr>
      </w:pPr>
      <w:r>
        <w:rPr>
          <w:rFonts w:cs="Times New Roman"/>
        </w:rPr>
        <w:t>The Black box problem: Good AI models have around 100Mil parameters. We cannot know for sure which parameters affect the explanation (possible hidden bias)</w:t>
      </w:r>
    </w:p>
    <w:p w14:paraId="5FBBB335" w14:textId="77777777" w:rsidR="00B70888" w:rsidRDefault="00000000" w:rsidP="00B70888">
      <w:pPr>
        <w:numPr>
          <w:ilvl w:val="0"/>
          <w:numId w:val="24"/>
        </w:numPr>
        <w:contextualSpacing/>
        <w:rPr>
          <w:rFonts w:ascii="Calibri" w:eastAsia="Calibri" w:hAnsi="Calibri" w:cs="Times New Roman"/>
        </w:rPr>
        <w:sectPr w:rsidR="00B70888" w:rsidSect="00AC6FB5">
          <w:pgSz w:w="11906" w:h="16838"/>
          <w:pgMar w:top="1417" w:right="1417" w:bottom="1417" w:left="1417" w:header="708" w:footer="708" w:gutter="0"/>
          <w:cols w:space="708"/>
          <w:docGrid w:linePitch="360"/>
        </w:sectPr>
      </w:pPr>
      <w:r>
        <w:rPr>
          <w:rFonts w:cs="Times New Roman"/>
        </w:rPr>
        <w:t>What is interpretable for whom: Explanation styles must be adapted to differend needs and knowledge levels, as explanations are different for everyone</w:t>
      </w:r>
    </w:p>
    <w:p w14:paraId="3ED6D47E" w14:textId="77777777" w:rsidR="004670FB" w:rsidRDefault="00000000">
      <w:pPr>
        <w:rPr>
          <w:rFonts w:ascii="Calibri" w:eastAsia="Calibri" w:hAnsi="Calibri" w:cs="Times New Roman"/>
        </w:rPr>
      </w:pPr>
      <w:r>
        <w:rPr>
          <w:rFonts w:cs="Times New Roman"/>
        </w:rPr>
        <w:lastRenderedPageBreak/>
        <w:tab/>
      </w:r>
      <w:r>
        <w:rPr>
          <w:rFonts w:cs="Times New Roman"/>
        </w:rPr>
        <w:tab/>
      </w:r>
      <w:r>
        <w:rPr>
          <w:rFonts w:cs="Times New Roman"/>
        </w:rPr>
        <w:tab/>
      </w:r>
      <w:r>
        <w:rPr>
          <w:rFonts w:cs="Times New Roman"/>
        </w:rPr>
        <w:tab/>
      </w:r>
      <w:r>
        <w:rPr>
          <w:rFonts w:cs="Times New Roman"/>
        </w:rPr>
        <w:tab/>
        <w:t>AI, Data, &amp; Privacy 10</w:t>
      </w:r>
    </w:p>
    <w:p w14:paraId="52A2B040" w14:textId="77777777" w:rsidR="004670FB" w:rsidRDefault="00000000" w:rsidP="004670FB">
      <w:pPr>
        <w:numPr>
          <w:ilvl w:val="0"/>
          <w:numId w:val="25"/>
        </w:numPr>
        <w:contextualSpacing/>
        <w:rPr>
          <w:rFonts w:ascii="Calibri" w:eastAsia="Calibri" w:hAnsi="Calibri" w:cs="Times New Roman"/>
        </w:rPr>
      </w:pPr>
      <w:r>
        <w:rPr>
          <w:rFonts w:cs="Times New Roman"/>
        </w:rPr>
        <w:t>What is privacy</w:t>
      </w:r>
    </w:p>
    <w:p w14:paraId="46507638" w14:textId="77777777" w:rsidR="004670FB" w:rsidRDefault="00000000" w:rsidP="004670FB">
      <w:pPr>
        <w:numPr>
          <w:ilvl w:val="0"/>
          <w:numId w:val="26"/>
        </w:numPr>
        <w:contextualSpacing/>
        <w:rPr>
          <w:rFonts w:ascii="Calibri" w:eastAsia="Calibri" w:hAnsi="Calibri" w:cs="Times New Roman"/>
        </w:rPr>
      </w:pPr>
      <w:r>
        <w:rPr>
          <w:rFonts w:cs="Times New Roman"/>
        </w:rPr>
        <w:t>the right to control others’ access to one’s personal world, and also by regulating one’s own output in communication with others</w:t>
      </w:r>
    </w:p>
    <w:p w14:paraId="17D41C8F" w14:textId="63F4BE92" w:rsidR="004670FB" w:rsidRDefault="00000000" w:rsidP="004670FB">
      <w:pPr>
        <w:numPr>
          <w:ilvl w:val="0"/>
          <w:numId w:val="26"/>
        </w:numPr>
        <w:contextualSpacing/>
        <w:rPr>
          <w:rFonts w:ascii="Calibri" w:eastAsia="Calibri" w:hAnsi="Calibri" w:cs="Times New Roman"/>
        </w:rPr>
      </w:pPr>
      <w:r>
        <w:rPr>
          <w:rFonts w:cs="Times New Roman"/>
        </w:rPr>
        <w:t>Types: Ph</w:t>
      </w:r>
      <w:r w:rsidR="00B6474D">
        <w:rPr>
          <w:rFonts w:cs="Times New Roman"/>
        </w:rPr>
        <w:t>y</w:t>
      </w:r>
      <w:r>
        <w:rPr>
          <w:rFonts w:cs="Times New Roman"/>
        </w:rPr>
        <w:t>s</w:t>
      </w:r>
      <w:r w:rsidR="00B6474D">
        <w:rPr>
          <w:rFonts w:cs="Times New Roman"/>
        </w:rPr>
        <w:t>i</w:t>
      </w:r>
      <w:r>
        <w:rPr>
          <w:rFonts w:cs="Times New Roman"/>
        </w:rPr>
        <w:t>cal, Psychological, Social, Informational</w:t>
      </w:r>
    </w:p>
    <w:p w14:paraId="3F58681A" w14:textId="77777777" w:rsidR="004670FB" w:rsidRDefault="004670FB" w:rsidP="004670FB">
      <w:pPr>
        <w:rPr>
          <w:rFonts w:ascii="Calibri" w:eastAsia="Calibri" w:hAnsi="Calibri" w:cs="Times New Roman"/>
        </w:rPr>
      </w:pPr>
    </w:p>
    <w:p w14:paraId="1082AB8F" w14:textId="115C01D6" w:rsidR="00606C38" w:rsidRPr="00606C38" w:rsidRDefault="00000000" w:rsidP="00606C38">
      <w:pPr>
        <w:numPr>
          <w:ilvl w:val="0"/>
          <w:numId w:val="25"/>
        </w:numPr>
        <w:contextualSpacing/>
        <w:rPr>
          <w:rFonts w:ascii="Calibri" w:eastAsia="Calibri" w:hAnsi="Calibri" w:cs="Times New Roman"/>
        </w:rPr>
      </w:pPr>
      <w:r>
        <w:rPr>
          <w:rFonts w:cs="Times New Roman"/>
        </w:rPr>
        <w:t>The Privacy Paradox</w:t>
      </w:r>
    </w:p>
    <w:p w14:paraId="125A6EEB" w14:textId="7FFC39E7" w:rsidR="004670FB" w:rsidRDefault="00606C38" w:rsidP="00606C38">
      <w:pPr>
        <w:ind w:left="360"/>
        <w:rPr>
          <w:rFonts w:ascii="Calibri" w:eastAsia="Calibri" w:hAnsi="Calibri" w:cs="Times New Roman"/>
        </w:rPr>
      </w:pPr>
      <w:r w:rsidRPr="00606C38">
        <w:rPr>
          <w:rFonts w:cs="Times New Roman"/>
        </w:rPr>
        <w:t>The privacy paradox refers to the observed discrepancy between individuals' expressed concerns about privacy and their actual behaviors when it comes to sharing personal information, especially online.</w:t>
      </w:r>
    </w:p>
    <w:p w14:paraId="490C1526" w14:textId="7FDB25DE" w:rsidR="001649E6" w:rsidRPr="001649E6" w:rsidRDefault="00000000" w:rsidP="001649E6">
      <w:pPr>
        <w:numPr>
          <w:ilvl w:val="0"/>
          <w:numId w:val="25"/>
        </w:numPr>
        <w:contextualSpacing/>
        <w:rPr>
          <w:rFonts w:ascii="Calibri" w:eastAsia="Calibri" w:hAnsi="Calibri" w:cs="Times New Roman"/>
        </w:rPr>
      </w:pPr>
      <w:r>
        <w:rPr>
          <w:rFonts w:cs="Times New Roman"/>
        </w:rPr>
        <w:t>Privacy Calculus</w:t>
      </w:r>
    </w:p>
    <w:p w14:paraId="39D48CE7" w14:textId="77777777" w:rsidR="0076208E" w:rsidRPr="0076208E" w:rsidRDefault="0076208E" w:rsidP="0076208E">
      <w:pPr>
        <w:numPr>
          <w:ilvl w:val="0"/>
          <w:numId w:val="26"/>
        </w:numPr>
        <w:contextualSpacing/>
        <w:rPr>
          <w:rFonts w:ascii="Calibri" w:eastAsia="Calibri" w:hAnsi="Calibri" w:cs="Times New Roman"/>
        </w:rPr>
      </w:pPr>
    </w:p>
    <w:p w14:paraId="5C49D72C" w14:textId="2A2E4765" w:rsidR="004670FB" w:rsidRPr="001649E6" w:rsidRDefault="0076208E" w:rsidP="0076208E">
      <w:pPr>
        <w:numPr>
          <w:ilvl w:val="0"/>
          <w:numId w:val="26"/>
        </w:numPr>
        <w:contextualSpacing/>
        <w:rPr>
          <w:rFonts w:ascii="Calibri" w:eastAsia="Calibri" w:hAnsi="Calibri" w:cs="Times New Roman"/>
        </w:rPr>
      </w:pPr>
      <w:r w:rsidRPr="0076208E">
        <w:rPr>
          <w:rFonts w:ascii="Calibri" w:eastAsia="Calibri" w:hAnsi="Calibri" w:cs="Times New Roman"/>
        </w:rPr>
        <w:t>Privacy calculus refers to the decision-making process individuals go through when determining whether to disclose personal information in exchange for some perceived benefits or services</w:t>
      </w:r>
      <w:r w:rsidR="001649E6" w:rsidRPr="001649E6">
        <w:rPr>
          <w:rFonts w:ascii="Calibri" w:eastAsia="Calibri" w:hAnsi="Calibri" w:cs="Times New Roman"/>
        </w:rPr>
        <w:t>.</w:t>
      </w:r>
    </w:p>
    <w:p w14:paraId="17D09F69" w14:textId="77777777" w:rsidR="004670FB" w:rsidRDefault="00000000" w:rsidP="004670FB">
      <w:pPr>
        <w:numPr>
          <w:ilvl w:val="0"/>
          <w:numId w:val="25"/>
        </w:numPr>
        <w:contextualSpacing/>
        <w:rPr>
          <w:rFonts w:ascii="Calibri" w:eastAsia="Calibri" w:hAnsi="Calibri" w:cs="Times New Roman"/>
        </w:rPr>
      </w:pPr>
      <w:r>
        <w:rPr>
          <w:rFonts w:cs="Times New Roman"/>
        </w:rPr>
        <w:t>The big data scheme:</w:t>
      </w:r>
    </w:p>
    <w:p w14:paraId="39802C41" w14:textId="77777777" w:rsidR="004670FB" w:rsidRDefault="00000000" w:rsidP="004670FB">
      <w:pPr>
        <w:numPr>
          <w:ilvl w:val="0"/>
          <w:numId w:val="26"/>
        </w:numPr>
        <w:contextualSpacing/>
        <w:rPr>
          <w:rFonts w:ascii="Calibri" w:eastAsia="Calibri" w:hAnsi="Calibri" w:cs="Times New Roman"/>
        </w:rPr>
      </w:pPr>
      <w:r>
        <w:rPr>
          <w:rFonts w:cs="Times New Roman"/>
        </w:rPr>
        <w:t>The three Vs:</w:t>
      </w:r>
    </w:p>
    <w:p w14:paraId="052E7A6E" w14:textId="77777777" w:rsidR="004670FB" w:rsidRDefault="00000000" w:rsidP="004670FB">
      <w:pPr>
        <w:numPr>
          <w:ilvl w:val="0"/>
          <w:numId w:val="27"/>
        </w:numPr>
        <w:contextualSpacing/>
        <w:rPr>
          <w:rFonts w:ascii="Calibri" w:eastAsia="Calibri" w:hAnsi="Calibri" w:cs="Times New Roman"/>
        </w:rPr>
      </w:pPr>
      <w:r w:rsidRPr="004670FB">
        <w:rPr>
          <w:rFonts w:cs="Times New Roman"/>
          <w:b/>
          <w:bCs/>
          <w:sz w:val="24"/>
          <w:szCs w:val="24"/>
        </w:rPr>
        <w:t>Data Volume</w:t>
      </w:r>
      <w:r>
        <w:rPr>
          <w:rFonts w:cs="Times New Roman"/>
        </w:rPr>
        <w:t>: Makes analysis more powerful as the model or algorithm has more data to learn from</w:t>
      </w:r>
    </w:p>
    <w:p w14:paraId="631B8601" w14:textId="77777777" w:rsidR="004670FB" w:rsidRDefault="00000000" w:rsidP="004670FB">
      <w:pPr>
        <w:numPr>
          <w:ilvl w:val="0"/>
          <w:numId w:val="27"/>
        </w:numPr>
        <w:contextualSpacing/>
        <w:rPr>
          <w:rFonts w:ascii="Calibri" w:eastAsia="Calibri" w:hAnsi="Calibri" w:cs="Times New Roman"/>
        </w:rPr>
      </w:pPr>
      <w:r w:rsidRPr="004670FB">
        <w:rPr>
          <w:rFonts w:cs="Times New Roman"/>
          <w:b/>
          <w:bCs/>
          <w:sz w:val="24"/>
          <w:szCs w:val="24"/>
        </w:rPr>
        <w:t>Data Velocity</w:t>
      </w:r>
      <w:r>
        <w:rPr>
          <w:rFonts w:cs="Times New Roman"/>
        </w:rPr>
        <w:t>: Facilitates analysis in real-time. The predictions are based on real time data rather than old data or observations</w:t>
      </w:r>
    </w:p>
    <w:p w14:paraId="31F0CF79" w14:textId="77777777" w:rsidR="004670FB" w:rsidRDefault="00000000" w:rsidP="004670FB">
      <w:pPr>
        <w:numPr>
          <w:ilvl w:val="0"/>
          <w:numId w:val="27"/>
        </w:numPr>
        <w:contextualSpacing/>
        <w:rPr>
          <w:rFonts w:ascii="Calibri" w:eastAsia="Calibri" w:hAnsi="Calibri" w:cs="Times New Roman"/>
        </w:rPr>
      </w:pPr>
      <w:r w:rsidRPr="004670FB">
        <w:rPr>
          <w:rFonts w:cs="Times New Roman"/>
          <w:b/>
          <w:bCs/>
          <w:sz w:val="24"/>
          <w:szCs w:val="24"/>
        </w:rPr>
        <w:t>Data Variety</w:t>
      </w:r>
      <w:r>
        <w:rPr>
          <w:rFonts w:cs="Times New Roman"/>
        </w:rPr>
        <w:t>: Allows AI models to make more accurate predictions when presented with new data that was not seen before</w:t>
      </w:r>
    </w:p>
    <w:p w14:paraId="7E541923" w14:textId="77777777" w:rsidR="004670FB" w:rsidRDefault="004670FB" w:rsidP="004670FB">
      <w:pPr>
        <w:rPr>
          <w:rFonts w:ascii="Calibri" w:eastAsia="Calibri" w:hAnsi="Calibri" w:cs="Times New Roman"/>
        </w:rPr>
      </w:pPr>
    </w:p>
    <w:p w14:paraId="7B555F27" w14:textId="77777777" w:rsidR="004670FB" w:rsidRDefault="00000000" w:rsidP="004670FB">
      <w:pPr>
        <w:numPr>
          <w:ilvl w:val="0"/>
          <w:numId w:val="25"/>
        </w:numPr>
        <w:contextualSpacing/>
        <w:rPr>
          <w:rFonts w:ascii="Calibri" w:eastAsia="Calibri" w:hAnsi="Calibri" w:cs="Times New Roman"/>
        </w:rPr>
      </w:pPr>
      <w:r>
        <w:rPr>
          <w:rFonts w:cs="Times New Roman"/>
        </w:rPr>
        <w:t>The General Data Protection Regulation (GDPR EU law)</w:t>
      </w:r>
    </w:p>
    <w:p w14:paraId="15305CB9" w14:textId="77777777" w:rsidR="004670FB" w:rsidRPr="00D563C5" w:rsidRDefault="00000000" w:rsidP="00D563C5">
      <w:pPr>
        <w:numPr>
          <w:ilvl w:val="0"/>
          <w:numId w:val="26"/>
        </w:numPr>
        <w:contextualSpacing/>
        <w:rPr>
          <w:rFonts w:ascii="Calibri" w:eastAsia="Calibri" w:hAnsi="Calibri" w:cs="Times New Roman"/>
        </w:rPr>
      </w:pPr>
      <w:r>
        <w:rPr>
          <w:rFonts w:cs="Times New Roman"/>
        </w:rPr>
        <w:t xml:space="preserve">Main principles: </w:t>
      </w:r>
      <w:r w:rsidRPr="004670FB">
        <w:rPr>
          <w:rFonts w:cs="Times New Roman"/>
          <w:b/>
          <w:bCs/>
          <w:sz w:val="24"/>
          <w:szCs w:val="24"/>
        </w:rPr>
        <w:t>Lawfulness, fairness and transparency; Purpose limitation; Data minimization; Accuracy; Storage limitation; Integrity and confidentiality</w:t>
      </w:r>
      <w:r w:rsidRPr="00D563C5">
        <w:rPr>
          <w:rFonts w:cs="Times New Roman"/>
          <w:b/>
          <w:bCs/>
          <w:sz w:val="24"/>
          <w:szCs w:val="24"/>
        </w:rPr>
        <w:t>; Accountability</w:t>
      </w:r>
    </w:p>
    <w:p w14:paraId="7B61DAED" w14:textId="77777777" w:rsidR="00D563C5" w:rsidRPr="004670FB" w:rsidRDefault="00D563C5" w:rsidP="00D563C5">
      <w:pPr>
        <w:ind w:left="1080"/>
        <w:contextualSpacing/>
        <w:rPr>
          <w:rFonts w:ascii="Calibri" w:eastAsia="Calibri" w:hAnsi="Calibri" w:cs="Times New Roman"/>
        </w:rPr>
      </w:pPr>
    </w:p>
    <w:p w14:paraId="7418BF5D" w14:textId="77777777" w:rsidR="004670FB" w:rsidRDefault="00000000" w:rsidP="00D563C5">
      <w:pPr>
        <w:numPr>
          <w:ilvl w:val="0"/>
          <w:numId w:val="25"/>
        </w:numPr>
        <w:contextualSpacing/>
        <w:rPr>
          <w:rFonts w:ascii="Calibri" w:eastAsia="Calibri" w:hAnsi="Calibri" w:cs="Times New Roman"/>
        </w:rPr>
      </w:pPr>
      <w:r>
        <w:rPr>
          <w:rFonts w:cs="Times New Roman"/>
        </w:rPr>
        <w:t>Ethical Measures by the EU commision</w:t>
      </w:r>
    </w:p>
    <w:p w14:paraId="747249FE" w14:textId="77777777" w:rsidR="00D563C5" w:rsidRPr="00D563C5" w:rsidRDefault="00000000" w:rsidP="00D563C5">
      <w:pPr>
        <w:numPr>
          <w:ilvl w:val="0"/>
          <w:numId w:val="26"/>
        </w:numPr>
        <w:contextualSpacing/>
        <w:rPr>
          <w:rFonts w:ascii="Calibri" w:eastAsia="Calibri" w:hAnsi="Calibri" w:cs="Times New Roman"/>
        </w:rPr>
      </w:pPr>
      <w:r>
        <w:rPr>
          <w:rFonts w:cs="Times New Roman"/>
        </w:rPr>
        <w:t xml:space="preserve">Data Protection By Design, targeted towards </w:t>
      </w:r>
      <w:r w:rsidRPr="00D563C5">
        <w:rPr>
          <w:rFonts w:cs="Times New Roman"/>
          <w:b/>
          <w:bCs/>
        </w:rPr>
        <w:t>companies and organisations</w:t>
      </w:r>
    </w:p>
    <w:p w14:paraId="5F8D952D" w14:textId="77777777" w:rsidR="00D563C5" w:rsidRDefault="00000000" w:rsidP="00D563C5">
      <w:pPr>
        <w:numPr>
          <w:ilvl w:val="0"/>
          <w:numId w:val="26"/>
        </w:numPr>
        <w:contextualSpacing/>
        <w:rPr>
          <w:rFonts w:ascii="Calibri" w:eastAsia="Calibri" w:hAnsi="Calibri" w:cs="Times New Roman"/>
        </w:rPr>
      </w:pPr>
      <w:r>
        <w:rPr>
          <w:rFonts w:cs="Times New Roman"/>
        </w:rPr>
        <w:t>Four measures in this law:</w:t>
      </w:r>
    </w:p>
    <w:p w14:paraId="55A0BB95" w14:textId="77777777" w:rsidR="00D563C5" w:rsidRDefault="00000000" w:rsidP="00D563C5">
      <w:pPr>
        <w:numPr>
          <w:ilvl w:val="1"/>
          <w:numId w:val="26"/>
        </w:numPr>
        <w:contextualSpacing/>
        <w:rPr>
          <w:rFonts w:ascii="Calibri" w:eastAsia="Calibri" w:hAnsi="Calibri" w:cs="Times New Roman"/>
        </w:rPr>
      </w:pPr>
      <w:r>
        <w:rPr>
          <w:rFonts w:cs="Times New Roman"/>
        </w:rPr>
        <w:t>Pseudonymization</w:t>
      </w:r>
    </w:p>
    <w:p w14:paraId="124933F9" w14:textId="77777777" w:rsidR="00D563C5" w:rsidRDefault="00000000" w:rsidP="00D563C5">
      <w:pPr>
        <w:numPr>
          <w:ilvl w:val="1"/>
          <w:numId w:val="26"/>
        </w:numPr>
        <w:contextualSpacing/>
        <w:rPr>
          <w:rFonts w:ascii="Calibri" w:eastAsia="Calibri" w:hAnsi="Calibri" w:cs="Times New Roman"/>
        </w:rPr>
      </w:pPr>
      <w:r>
        <w:rPr>
          <w:rFonts w:cs="Times New Roman"/>
        </w:rPr>
        <w:t>Anonymization</w:t>
      </w:r>
    </w:p>
    <w:p w14:paraId="1D5BA011" w14:textId="77777777" w:rsidR="00D563C5" w:rsidRDefault="00000000" w:rsidP="00D563C5">
      <w:pPr>
        <w:numPr>
          <w:ilvl w:val="1"/>
          <w:numId w:val="26"/>
        </w:numPr>
        <w:contextualSpacing/>
        <w:rPr>
          <w:rFonts w:ascii="Calibri" w:eastAsia="Calibri" w:hAnsi="Calibri" w:cs="Times New Roman"/>
        </w:rPr>
      </w:pPr>
      <w:r>
        <w:rPr>
          <w:rFonts w:cs="Times New Roman"/>
        </w:rPr>
        <w:t>Data Minimization</w:t>
      </w:r>
    </w:p>
    <w:p w14:paraId="5F186006" w14:textId="77777777" w:rsidR="00D563C5" w:rsidRDefault="00000000" w:rsidP="00D563C5">
      <w:pPr>
        <w:numPr>
          <w:ilvl w:val="1"/>
          <w:numId w:val="26"/>
        </w:numPr>
        <w:contextualSpacing/>
        <w:rPr>
          <w:rFonts w:ascii="Calibri" w:eastAsia="Calibri" w:hAnsi="Calibri" w:cs="Times New Roman"/>
        </w:rPr>
      </w:pPr>
      <w:r>
        <w:rPr>
          <w:rFonts w:cs="Times New Roman"/>
        </w:rPr>
        <w:t>Applied Cryptography</w:t>
      </w:r>
    </w:p>
    <w:p w14:paraId="4528BAB1" w14:textId="77777777" w:rsidR="00DD0E98" w:rsidRDefault="00DD0E98" w:rsidP="00DD0E98">
      <w:pPr>
        <w:ind w:left="1800"/>
        <w:contextualSpacing/>
        <w:rPr>
          <w:rFonts w:ascii="Calibri" w:eastAsia="Calibri" w:hAnsi="Calibri" w:cs="Times New Roman"/>
        </w:rPr>
      </w:pPr>
    </w:p>
    <w:p w14:paraId="468F0373" w14:textId="77777777" w:rsidR="00D563C5" w:rsidRDefault="00000000" w:rsidP="00DD0E98">
      <w:pPr>
        <w:numPr>
          <w:ilvl w:val="0"/>
          <w:numId w:val="25"/>
        </w:numPr>
        <w:contextualSpacing/>
        <w:rPr>
          <w:rFonts w:ascii="Calibri" w:eastAsia="Calibri" w:hAnsi="Calibri" w:cs="Times New Roman"/>
        </w:rPr>
      </w:pPr>
      <w:r>
        <w:rPr>
          <w:rFonts w:cs="Times New Roman"/>
        </w:rPr>
        <w:t>Online Disinhibition Effect</w:t>
      </w:r>
    </w:p>
    <w:p w14:paraId="778422DF" w14:textId="77777777" w:rsidR="00DD0E98" w:rsidRDefault="00000000" w:rsidP="00DD0E98">
      <w:pPr>
        <w:numPr>
          <w:ilvl w:val="0"/>
          <w:numId w:val="26"/>
        </w:numPr>
        <w:contextualSpacing/>
        <w:rPr>
          <w:rFonts w:ascii="Calibri" w:eastAsia="Calibri" w:hAnsi="Calibri" w:cs="Times New Roman"/>
        </w:rPr>
      </w:pPr>
      <w:r>
        <w:rPr>
          <w:rFonts w:cs="Times New Roman"/>
        </w:rPr>
        <w:t>Loss of self-control in online communication, which occurs in the context of phenomena such as hate speech</w:t>
      </w:r>
    </w:p>
    <w:p w14:paraId="233ACBE2" w14:textId="77777777" w:rsidR="00DD0E98" w:rsidRDefault="00000000" w:rsidP="00DD0E98">
      <w:pPr>
        <w:numPr>
          <w:ilvl w:val="0"/>
          <w:numId w:val="26"/>
        </w:numPr>
        <w:contextualSpacing/>
        <w:rPr>
          <w:rFonts w:ascii="Calibri" w:eastAsia="Calibri" w:hAnsi="Calibri" w:cs="Times New Roman"/>
        </w:rPr>
      </w:pPr>
      <w:r>
        <w:rPr>
          <w:rFonts w:cs="Times New Roman"/>
        </w:rPr>
        <w:t>Causes: Anonymity, Asynchrony, Lack of non-verbal comms, Minimized Authority</w:t>
      </w:r>
    </w:p>
    <w:sectPr w:rsidR="00DD0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5B7"/>
    <w:multiLevelType w:val="hybridMultilevel"/>
    <w:tmpl w:val="ADDC7F48"/>
    <w:lvl w:ilvl="0" w:tplc="9F645A5E">
      <w:start w:val="1"/>
      <w:numFmt w:val="bullet"/>
      <w:lvlText w:val="-"/>
      <w:lvlJc w:val="left"/>
      <w:pPr>
        <w:ind w:left="1080" w:hanging="360"/>
      </w:pPr>
      <w:rPr>
        <w:rFonts w:ascii="Calibri" w:eastAsiaTheme="minorHAnsi" w:hAnsi="Calibri" w:cs="Calibri" w:hint="default"/>
      </w:rPr>
    </w:lvl>
    <w:lvl w:ilvl="1" w:tplc="27C62F1C" w:tentative="1">
      <w:start w:val="1"/>
      <w:numFmt w:val="bullet"/>
      <w:lvlText w:val="o"/>
      <w:lvlJc w:val="left"/>
      <w:pPr>
        <w:ind w:left="1800" w:hanging="360"/>
      </w:pPr>
      <w:rPr>
        <w:rFonts w:ascii="Courier New" w:hAnsi="Courier New" w:cs="Courier New" w:hint="default"/>
      </w:rPr>
    </w:lvl>
    <w:lvl w:ilvl="2" w:tplc="C2B2D6B4" w:tentative="1">
      <w:start w:val="1"/>
      <w:numFmt w:val="bullet"/>
      <w:lvlText w:val=""/>
      <w:lvlJc w:val="left"/>
      <w:pPr>
        <w:ind w:left="2520" w:hanging="360"/>
      </w:pPr>
      <w:rPr>
        <w:rFonts w:ascii="Wingdings" w:hAnsi="Wingdings" w:hint="default"/>
      </w:rPr>
    </w:lvl>
    <w:lvl w:ilvl="3" w:tplc="52CCE870" w:tentative="1">
      <w:start w:val="1"/>
      <w:numFmt w:val="bullet"/>
      <w:lvlText w:val=""/>
      <w:lvlJc w:val="left"/>
      <w:pPr>
        <w:ind w:left="3240" w:hanging="360"/>
      </w:pPr>
      <w:rPr>
        <w:rFonts w:ascii="Symbol" w:hAnsi="Symbol" w:hint="default"/>
      </w:rPr>
    </w:lvl>
    <w:lvl w:ilvl="4" w:tplc="8F10D600" w:tentative="1">
      <w:start w:val="1"/>
      <w:numFmt w:val="bullet"/>
      <w:lvlText w:val="o"/>
      <w:lvlJc w:val="left"/>
      <w:pPr>
        <w:ind w:left="3960" w:hanging="360"/>
      </w:pPr>
      <w:rPr>
        <w:rFonts w:ascii="Courier New" w:hAnsi="Courier New" w:cs="Courier New" w:hint="default"/>
      </w:rPr>
    </w:lvl>
    <w:lvl w:ilvl="5" w:tplc="509E4F94" w:tentative="1">
      <w:start w:val="1"/>
      <w:numFmt w:val="bullet"/>
      <w:lvlText w:val=""/>
      <w:lvlJc w:val="left"/>
      <w:pPr>
        <w:ind w:left="4680" w:hanging="360"/>
      </w:pPr>
      <w:rPr>
        <w:rFonts w:ascii="Wingdings" w:hAnsi="Wingdings" w:hint="default"/>
      </w:rPr>
    </w:lvl>
    <w:lvl w:ilvl="6" w:tplc="37E6BED2" w:tentative="1">
      <w:start w:val="1"/>
      <w:numFmt w:val="bullet"/>
      <w:lvlText w:val=""/>
      <w:lvlJc w:val="left"/>
      <w:pPr>
        <w:ind w:left="5400" w:hanging="360"/>
      </w:pPr>
      <w:rPr>
        <w:rFonts w:ascii="Symbol" w:hAnsi="Symbol" w:hint="default"/>
      </w:rPr>
    </w:lvl>
    <w:lvl w:ilvl="7" w:tplc="12D4B25A" w:tentative="1">
      <w:start w:val="1"/>
      <w:numFmt w:val="bullet"/>
      <w:lvlText w:val="o"/>
      <w:lvlJc w:val="left"/>
      <w:pPr>
        <w:ind w:left="6120" w:hanging="360"/>
      </w:pPr>
      <w:rPr>
        <w:rFonts w:ascii="Courier New" w:hAnsi="Courier New" w:cs="Courier New" w:hint="default"/>
      </w:rPr>
    </w:lvl>
    <w:lvl w:ilvl="8" w:tplc="B428160A" w:tentative="1">
      <w:start w:val="1"/>
      <w:numFmt w:val="bullet"/>
      <w:lvlText w:val=""/>
      <w:lvlJc w:val="left"/>
      <w:pPr>
        <w:ind w:left="6840" w:hanging="360"/>
      </w:pPr>
      <w:rPr>
        <w:rFonts w:ascii="Wingdings" w:hAnsi="Wingdings" w:hint="default"/>
      </w:rPr>
    </w:lvl>
  </w:abstractNum>
  <w:abstractNum w:abstractNumId="1" w15:restartNumberingAfterBreak="0">
    <w:nsid w:val="11A80F99"/>
    <w:multiLevelType w:val="hybridMultilevel"/>
    <w:tmpl w:val="3D6E3A20"/>
    <w:lvl w:ilvl="0" w:tplc="80F0F226">
      <w:start w:val="1"/>
      <w:numFmt w:val="decimal"/>
      <w:lvlText w:val="%1."/>
      <w:lvlJc w:val="left"/>
      <w:pPr>
        <w:ind w:left="720" w:hanging="360"/>
      </w:pPr>
      <w:rPr>
        <w:rFonts w:hint="default"/>
      </w:rPr>
    </w:lvl>
    <w:lvl w:ilvl="1" w:tplc="3E98D93E" w:tentative="1">
      <w:start w:val="1"/>
      <w:numFmt w:val="lowerLetter"/>
      <w:lvlText w:val="%2."/>
      <w:lvlJc w:val="left"/>
      <w:pPr>
        <w:ind w:left="1440" w:hanging="360"/>
      </w:pPr>
    </w:lvl>
    <w:lvl w:ilvl="2" w:tplc="D2EC67BE" w:tentative="1">
      <w:start w:val="1"/>
      <w:numFmt w:val="lowerRoman"/>
      <w:lvlText w:val="%3."/>
      <w:lvlJc w:val="right"/>
      <w:pPr>
        <w:ind w:left="2160" w:hanging="180"/>
      </w:pPr>
    </w:lvl>
    <w:lvl w:ilvl="3" w:tplc="704A68C8" w:tentative="1">
      <w:start w:val="1"/>
      <w:numFmt w:val="decimal"/>
      <w:lvlText w:val="%4."/>
      <w:lvlJc w:val="left"/>
      <w:pPr>
        <w:ind w:left="2880" w:hanging="360"/>
      </w:pPr>
    </w:lvl>
    <w:lvl w:ilvl="4" w:tplc="34F04582" w:tentative="1">
      <w:start w:val="1"/>
      <w:numFmt w:val="lowerLetter"/>
      <w:lvlText w:val="%5."/>
      <w:lvlJc w:val="left"/>
      <w:pPr>
        <w:ind w:left="3600" w:hanging="360"/>
      </w:pPr>
    </w:lvl>
    <w:lvl w:ilvl="5" w:tplc="F19C9692" w:tentative="1">
      <w:start w:val="1"/>
      <w:numFmt w:val="lowerRoman"/>
      <w:lvlText w:val="%6."/>
      <w:lvlJc w:val="right"/>
      <w:pPr>
        <w:ind w:left="4320" w:hanging="180"/>
      </w:pPr>
    </w:lvl>
    <w:lvl w:ilvl="6" w:tplc="02FA9642" w:tentative="1">
      <w:start w:val="1"/>
      <w:numFmt w:val="decimal"/>
      <w:lvlText w:val="%7."/>
      <w:lvlJc w:val="left"/>
      <w:pPr>
        <w:ind w:left="5040" w:hanging="360"/>
      </w:pPr>
    </w:lvl>
    <w:lvl w:ilvl="7" w:tplc="0D70E160" w:tentative="1">
      <w:start w:val="1"/>
      <w:numFmt w:val="lowerLetter"/>
      <w:lvlText w:val="%8."/>
      <w:lvlJc w:val="left"/>
      <w:pPr>
        <w:ind w:left="5760" w:hanging="360"/>
      </w:pPr>
    </w:lvl>
    <w:lvl w:ilvl="8" w:tplc="BB46E494" w:tentative="1">
      <w:start w:val="1"/>
      <w:numFmt w:val="lowerRoman"/>
      <w:lvlText w:val="%9."/>
      <w:lvlJc w:val="right"/>
      <w:pPr>
        <w:ind w:left="6480" w:hanging="180"/>
      </w:pPr>
    </w:lvl>
  </w:abstractNum>
  <w:abstractNum w:abstractNumId="2" w15:restartNumberingAfterBreak="0">
    <w:nsid w:val="167B2F41"/>
    <w:multiLevelType w:val="hybridMultilevel"/>
    <w:tmpl w:val="5338DBEC"/>
    <w:lvl w:ilvl="0" w:tplc="9C6C8A22">
      <w:start w:val="1"/>
      <w:numFmt w:val="decimal"/>
      <w:lvlText w:val="%1."/>
      <w:lvlJc w:val="left"/>
      <w:pPr>
        <w:ind w:left="720" w:hanging="360"/>
      </w:pPr>
      <w:rPr>
        <w:rFonts w:hint="default"/>
      </w:rPr>
    </w:lvl>
    <w:lvl w:ilvl="1" w:tplc="C7AC85D0" w:tentative="1">
      <w:start w:val="1"/>
      <w:numFmt w:val="lowerLetter"/>
      <w:lvlText w:val="%2."/>
      <w:lvlJc w:val="left"/>
      <w:pPr>
        <w:ind w:left="1440" w:hanging="360"/>
      </w:pPr>
    </w:lvl>
    <w:lvl w:ilvl="2" w:tplc="1868D23C" w:tentative="1">
      <w:start w:val="1"/>
      <w:numFmt w:val="lowerRoman"/>
      <w:lvlText w:val="%3."/>
      <w:lvlJc w:val="right"/>
      <w:pPr>
        <w:ind w:left="2160" w:hanging="180"/>
      </w:pPr>
    </w:lvl>
    <w:lvl w:ilvl="3" w:tplc="D1600A88" w:tentative="1">
      <w:start w:val="1"/>
      <w:numFmt w:val="decimal"/>
      <w:lvlText w:val="%4."/>
      <w:lvlJc w:val="left"/>
      <w:pPr>
        <w:ind w:left="2880" w:hanging="360"/>
      </w:pPr>
    </w:lvl>
    <w:lvl w:ilvl="4" w:tplc="85EACC62" w:tentative="1">
      <w:start w:val="1"/>
      <w:numFmt w:val="lowerLetter"/>
      <w:lvlText w:val="%5."/>
      <w:lvlJc w:val="left"/>
      <w:pPr>
        <w:ind w:left="3600" w:hanging="360"/>
      </w:pPr>
    </w:lvl>
    <w:lvl w:ilvl="5" w:tplc="7ABCEE5A" w:tentative="1">
      <w:start w:val="1"/>
      <w:numFmt w:val="lowerRoman"/>
      <w:lvlText w:val="%6."/>
      <w:lvlJc w:val="right"/>
      <w:pPr>
        <w:ind w:left="4320" w:hanging="180"/>
      </w:pPr>
    </w:lvl>
    <w:lvl w:ilvl="6" w:tplc="8DA6A874" w:tentative="1">
      <w:start w:val="1"/>
      <w:numFmt w:val="decimal"/>
      <w:lvlText w:val="%7."/>
      <w:lvlJc w:val="left"/>
      <w:pPr>
        <w:ind w:left="5040" w:hanging="360"/>
      </w:pPr>
    </w:lvl>
    <w:lvl w:ilvl="7" w:tplc="1BD65ECC" w:tentative="1">
      <w:start w:val="1"/>
      <w:numFmt w:val="lowerLetter"/>
      <w:lvlText w:val="%8."/>
      <w:lvlJc w:val="left"/>
      <w:pPr>
        <w:ind w:left="5760" w:hanging="360"/>
      </w:pPr>
    </w:lvl>
    <w:lvl w:ilvl="8" w:tplc="0ADA9A70" w:tentative="1">
      <w:start w:val="1"/>
      <w:numFmt w:val="lowerRoman"/>
      <w:lvlText w:val="%9."/>
      <w:lvlJc w:val="right"/>
      <w:pPr>
        <w:ind w:left="6480" w:hanging="180"/>
      </w:pPr>
    </w:lvl>
  </w:abstractNum>
  <w:abstractNum w:abstractNumId="3" w15:restartNumberingAfterBreak="0">
    <w:nsid w:val="1BA8269C"/>
    <w:multiLevelType w:val="hybridMultilevel"/>
    <w:tmpl w:val="2968DF34"/>
    <w:lvl w:ilvl="0" w:tplc="EE8C2E16">
      <w:start w:val="1"/>
      <w:numFmt w:val="bullet"/>
      <w:lvlText w:val="-"/>
      <w:lvlJc w:val="left"/>
      <w:pPr>
        <w:ind w:left="1080" w:hanging="360"/>
      </w:pPr>
      <w:rPr>
        <w:rFonts w:ascii="Calibri" w:eastAsiaTheme="minorHAnsi" w:hAnsi="Calibri" w:cs="Calibri" w:hint="default"/>
      </w:rPr>
    </w:lvl>
    <w:lvl w:ilvl="1" w:tplc="91202546" w:tentative="1">
      <w:start w:val="1"/>
      <w:numFmt w:val="bullet"/>
      <w:lvlText w:val="o"/>
      <w:lvlJc w:val="left"/>
      <w:pPr>
        <w:ind w:left="1800" w:hanging="360"/>
      </w:pPr>
      <w:rPr>
        <w:rFonts w:ascii="Courier New" w:hAnsi="Courier New" w:cs="Courier New" w:hint="default"/>
      </w:rPr>
    </w:lvl>
    <w:lvl w:ilvl="2" w:tplc="5E543A52" w:tentative="1">
      <w:start w:val="1"/>
      <w:numFmt w:val="bullet"/>
      <w:lvlText w:val=""/>
      <w:lvlJc w:val="left"/>
      <w:pPr>
        <w:ind w:left="2520" w:hanging="360"/>
      </w:pPr>
      <w:rPr>
        <w:rFonts w:ascii="Wingdings" w:hAnsi="Wingdings" w:hint="default"/>
      </w:rPr>
    </w:lvl>
    <w:lvl w:ilvl="3" w:tplc="E53CBF42" w:tentative="1">
      <w:start w:val="1"/>
      <w:numFmt w:val="bullet"/>
      <w:lvlText w:val=""/>
      <w:lvlJc w:val="left"/>
      <w:pPr>
        <w:ind w:left="3240" w:hanging="360"/>
      </w:pPr>
      <w:rPr>
        <w:rFonts w:ascii="Symbol" w:hAnsi="Symbol" w:hint="default"/>
      </w:rPr>
    </w:lvl>
    <w:lvl w:ilvl="4" w:tplc="E966A5BE" w:tentative="1">
      <w:start w:val="1"/>
      <w:numFmt w:val="bullet"/>
      <w:lvlText w:val="o"/>
      <w:lvlJc w:val="left"/>
      <w:pPr>
        <w:ind w:left="3960" w:hanging="360"/>
      </w:pPr>
      <w:rPr>
        <w:rFonts w:ascii="Courier New" w:hAnsi="Courier New" w:cs="Courier New" w:hint="default"/>
      </w:rPr>
    </w:lvl>
    <w:lvl w:ilvl="5" w:tplc="01C2C8B2" w:tentative="1">
      <w:start w:val="1"/>
      <w:numFmt w:val="bullet"/>
      <w:lvlText w:val=""/>
      <w:lvlJc w:val="left"/>
      <w:pPr>
        <w:ind w:left="4680" w:hanging="360"/>
      </w:pPr>
      <w:rPr>
        <w:rFonts w:ascii="Wingdings" w:hAnsi="Wingdings" w:hint="default"/>
      </w:rPr>
    </w:lvl>
    <w:lvl w:ilvl="6" w:tplc="DC08A662" w:tentative="1">
      <w:start w:val="1"/>
      <w:numFmt w:val="bullet"/>
      <w:lvlText w:val=""/>
      <w:lvlJc w:val="left"/>
      <w:pPr>
        <w:ind w:left="5400" w:hanging="360"/>
      </w:pPr>
      <w:rPr>
        <w:rFonts w:ascii="Symbol" w:hAnsi="Symbol" w:hint="default"/>
      </w:rPr>
    </w:lvl>
    <w:lvl w:ilvl="7" w:tplc="6F1019EC" w:tentative="1">
      <w:start w:val="1"/>
      <w:numFmt w:val="bullet"/>
      <w:lvlText w:val="o"/>
      <w:lvlJc w:val="left"/>
      <w:pPr>
        <w:ind w:left="6120" w:hanging="360"/>
      </w:pPr>
      <w:rPr>
        <w:rFonts w:ascii="Courier New" w:hAnsi="Courier New" w:cs="Courier New" w:hint="default"/>
      </w:rPr>
    </w:lvl>
    <w:lvl w:ilvl="8" w:tplc="BE8A2EEC" w:tentative="1">
      <w:start w:val="1"/>
      <w:numFmt w:val="bullet"/>
      <w:lvlText w:val=""/>
      <w:lvlJc w:val="left"/>
      <w:pPr>
        <w:ind w:left="6840" w:hanging="360"/>
      </w:pPr>
      <w:rPr>
        <w:rFonts w:ascii="Wingdings" w:hAnsi="Wingdings" w:hint="default"/>
      </w:rPr>
    </w:lvl>
  </w:abstractNum>
  <w:abstractNum w:abstractNumId="4" w15:restartNumberingAfterBreak="0">
    <w:nsid w:val="244C43C5"/>
    <w:multiLevelType w:val="hybridMultilevel"/>
    <w:tmpl w:val="98B28366"/>
    <w:lvl w:ilvl="0" w:tplc="465EF0F4">
      <w:start w:val="1"/>
      <w:numFmt w:val="decimal"/>
      <w:lvlText w:val="%1."/>
      <w:lvlJc w:val="left"/>
      <w:pPr>
        <w:ind w:left="720" w:hanging="360"/>
      </w:pPr>
      <w:rPr>
        <w:rFonts w:hint="default"/>
      </w:rPr>
    </w:lvl>
    <w:lvl w:ilvl="1" w:tplc="76FC3C0C" w:tentative="1">
      <w:start w:val="1"/>
      <w:numFmt w:val="lowerLetter"/>
      <w:lvlText w:val="%2."/>
      <w:lvlJc w:val="left"/>
      <w:pPr>
        <w:ind w:left="1440" w:hanging="360"/>
      </w:pPr>
    </w:lvl>
    <w:lvl w:ilvl="2" w:tplc="094893CC" w:tentative="1">
      <w:start w:val="1"/>
      <w:numFmt w:val="lowerRoman"/>
      <w:lvlText w:val="%3."/>
      <w:lvlJc w:val="right"/>
      <w:pPr>
        <w:ind w:left="2160" w:hanging="180"/>
      </w:pPr>
    </w:lvl>
    <w:lvl w:ilvl="3" w:tplc="78443B4C" w:tentative="1">
      <w:start w:val="1"/>
      <w:numFmt w:val="decimal"/>
      <w:lvlText w:val="%4."/>
      <w:lvlJc w:val="left"/>
      <w:pPr>
        <w:ind w:left="2880" w:hanging="360"/>
      </w:pPr>
    </w:lvl>
    <w:lvl w:ilvl="4" w:tplc="232A6926" w:tentative="1">
      <w:start w:val="1"/>
      <w:numFmt w:val="lowerLetter"/>
      <w:lvlText w:val="%5."/>
      <w:lvlJc w:val="left"/>
      <w:pPr>
        <w:ind w:left="3600" w:hanging="360"/>
      </w:pPr>
    </w:lvl>
    <w:lvl w:ilvl="5" w:tplc="537E868A" w:tentative="1">
      <w:start w:val="1"/>
      <w:numFmt w:val="lowerRoman"/>
      <w:lvlText w:val="%6."/>
      <w:lvlJc w:val="right"/>
      <w:pPr>
        <w:ind w:left="4320" w:hanging="180"/>
      </w:pPr>
    </w:lvl>
    <w:lvl w:ilvl="6" w:tplc="DF8E0C30" w:tentative="1">
      <w:start w:val="1"/>
      <w:numFmt w:val="decimal"/>
      <w:lvlText w:val="%7."/>
      <w:lvlJc w:val="left"/>
      <w:pPr>
        <w:ind w:left="5040" w:hanging="360"/>
      </w:pPr>
    </w:lvl>
    <w:lvl w:ilvl="7" w:tplc="E410F6DC" w:tentative="1">
      <w:start w:val="1"/>
      <w:numFmt w:val="lowerLetter"/>
      <w:lvlText w:val="%8."/>
      <w:lvlJc w:val="left"/>
      <w:pPr>
        <w:ind w:left="5760" w:hanging="360"/>
      </w:pPr>
    </w:lvl>
    <w:lvl w:ilvl="8" w:tplc="D966AADA" w:tentative="1">
      <w:start w:val="1"/>
      <w:numFmt w:val="lowerRoman"/>
      <w:lvlText w:val="%9."/>
      <w:lvlJc w:val="right"/>
      <w:pPr>
        <w:ind w:left="6480" w:hanging="180"/>
      </w:pPr>
    </w:lvl>
  </w:abstractNum>
  <w:abstractNum w:abstractNumId="5" w15:restartNumberingAfterBreak="0">
    <w:nsid w:val="28EB7ACD"/>
    <w:multiLevelType w:val="hybridMultilevel"/>
    <w:tmpl w:val="033A3446"/>
    <w:lvl w:ilvl="0" w:tplc="FD5434AA">
      <w:start w:val="1"/>
      <w:numFmt w:val="upperLetter"/>
      <w:lvlText w:val="%1."/>
      <w:lvlJc w:val="left"/>
      <w:pPr>
        <w:ind w:left="720" w:hanging="360"/>
      </w:pPr>
      <w:rPr>
        <w:rFonts w:hint="default"/>
      </w:rPr>
    </w:lvl>
    <w:lvl w:ilvl="1" w:tplc="B286445E" w:tentative="1">
      <w:start w:val="1"/>
      <w:numFmt w:val="lowerLetter"/>
      <w:lvlText w:val="%2."/>
      <w:lvlJc w:val="left"/>
      <w:pPr>
        <w:ind w:left="1440" w:hanging="360"/>
      </w:pPr>
    </w:lvl>
    <w:lvl w:ilvl="2" w:tplc="501A5028" w:tentative="1">
      <w:start w:val="1"/>
      <w:numFmt w:val="lowerRoman"/>
      <w:lvlText w:val="%3."/>
      <w:lvlJc w:val="right"/>
      <w:pPr>
        <w:ind w:left="2160" w:hanging="180"/>
      </w:pPr>
    </w:lvl>
    <w:lvl w:ilvl="3" w:tplc="88FE095C" w:tentative="1">
      <w:start w:val="1"/>
      <w:numFmt w:val="decimal"/>
      <w:lvlText w:val="%4."/>
      <w:lvlJc w:val="left"/>
      <w:pPr>
        <w:ind w:left="2880" w:hanging="360"/>
      </w:pPr>
    </w:lvl>
    <w:lvl w:ilvl="4" w:tplc="5FEA1178" w:tentative="1">
      <w:start w:val="1"/>
      <w:numFmt w:val="lowerLetter"/>
      <w:lvlText w:val="%5."/>
      <w:lvlJc w:val="left"/>
      <w:pPr>
        <w:ind w:left="3600" w:hanging="360"/>
      </w:pPr>
    </w:lvl>
    <w:lvl w:ilvl="5" w:tplc="91F01B06" w:tentative="1">
      <w:start w:val="1"/>
      <w:numFmt w:val="lowerRoman"/>
      <w:lvlText w:val="%6."/>
      <w:lvlJc w:val="right"/>
      <w:pPr>
        <w:ind w:left="4320" w:hanging="180"/>
      </w:pPr>
    </w:lvl>
    <w:lvl w:ilvl="6" w:tplc="3FEC9C2A" w:tentative="1">
      <w:start w:val="1"/>
      <w:numFmt w:val="decimal"/>
      <w:lvlText w:val="%7."/>
      <w:lvlJc w:val="left"/>
      <w:pPr>
        <w:ind w:left="5040" w:hanging="360"/>
      </w:pPr>
    </w:lvl>
    <w:lvl w:ilvl="7" w:tplc="6DCA3986" w:tentative="1">
      <w:start w:val="1"/>
      <w:numFmt w:val="lowerLetter"/>
      <w:lvlText w:val="%8."/>
      <w:lvlJc w:val="left"/>
      <w:pPr>
        <w:ind w:left="5760" w:hanging="360"/>
      </w:pPr>
    </w:lvl>
    <w:lvl w:ilvl="8" w:tplc="390831A8" w:tentative="1">
      <w:start w:val="1"/>
      <w:numFmt w:val="lowerRoman"/>
      <w:lvlText w:val="%9."/>
      <w:lvlJc w:val="right"/>
      <w:pPr>
        <w:ind w:left="6480" w:hanging="180"/>
      </w:pPr>
    </w:lvl>
  </w:abstractNum>
  <w:abstractNum w:abstractNumId="6" w15:restartNumberingAfterBreak="0">
    <w:nsid w:val="2BCE2FE7"/>
    <w:multiLevelType w:val="multilevel"/>
    <w:tmpl w:val="DAEA038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7" w15:restartNumberingAfterBreak="0">
    <w:nsid w:val="2C4E6D35"/>
    <w:multiLevelType w:val="hybridMultilevel"/>
    <w:tmpl w:val="8DC8B06A"/>
    <w:lvl w:ilvl="0" w:tplc="45D08E22">
      <w:start w:val="1"/>
      <w:numFmt w:val="decimal"/>
      <w:lvlText w:val="%1."/>
      <w:lvlJc w:val="left"/>
      <w:pPr>
        <w:ind w:left="720" w:hanging="360"/>
      </w:pPr>
      <w:rPr>
        <w:rFonts w:hint="default"/>
      </w:rPr>
    </w:lvl>
    <w:lvl w:ilvl="1" w:tplc="0F2EC1C0" w:tentative="1">
      <w:start w:val="1"/>
      <w:numFmt w:val="lowerLetter"/>
      <w:lvlText w:val="%2."/>
      <w:lvlJc w:val="left"/>
      <w:pPr>
        <w:ind w:left="1440" w:hanging="360"/>
      </w:pPr>
    </w:lvl>
    <w:lvl w:ilvl="2" w:tplc="9D429D3C" w:tentative="1">
      <w:start w:val="1"/>
      <w:numFmt w:val="lowerRoman"/>
      <w:lvlText w:val="%3."/>
      <w:lvlJc w:val="right"/>
      <w:pPr>
        <w:ind w:left="2160" w:hanging="180"/>
      </w:pPr>
    </w:lvl>
    <w:lvl w:ilvl="3" w:tplc="98AA3566" w:tentative="1">
      <w:start w:val="1"/>
      <w:numFmt w:val="decimal"/>
      <w:lvlText w:val="%4."/>
      <w:lvlJc w:val="left"/>
      <w:pPr>
        <w:ind w:left="2880" w:hanging="360"/>
      </w:pPr>
    </w:lvl>
    <w:lvl w:ilvl="4" w:tplc="EC76ECBA" w:tentative="1">
      <w:start w:val="1"/>
      <w:numFmt w:val="lowerLetter"/>
      <w:lvlText w:val="%5."/>
      <w:lvlJc w:val="left"/>
      <w:pPr>
        <w:ind w:left="3600" w:hanging="360"/>
      </w:pPr>
    </w:lvl>
    <w:lvl w:ilvl="5" w:tplc="5AEC9FEC" w:tentative="1">
      <w:start w:val="1"/>
      <w:numFmt w:val="lowerRoman"/>
      <w:lvlText w:val="%6."/>
      <w:lvlJc w:val="right"/>
      <w:pPr>
        <w:ind w:left="4320" w:hanging="180"/>
      </w:pPr>
    </w:lvl>
    <w:lvl w:ilvl="6" w:tplc="9446B344" w:tentative="1">
      <w:start w:val="1"/>
      <w:numFmt w:val="decimal"/>
      <w:lvlText w:val="%7."/>
      <w:lvlJc w:val="left"/>
      <w:pPr>
        <w:ind w:left="5040" w:hanging="360"/>
      </w:pPr>
    </w:lvl>
    <w:lvl w:ilvl="7" w:tplc="EDAC8AAA" w:tentative="1">
      <w:start w:val="1"/>
      <w:numFmt w:val="lowerLetter"/>
      <w:lvlText w:val="%8."/>
      <w:lvlJc w:val="left"/>
      <w:pPr>
        <w:ind w:left="5760" w:hanging="360"/>
      </w:pPr>
    </w:lvl>
    <w:lvl w:ilvl="8" w:tplc="1DB63664" w:tentative="1">
      <w:start w:val="1"/>
      <w:numFmt w:val="lowerRoman"/>
      <w:lvlText w:val="%9."/>
      <w:lvlJc w:val="right"/>
      <w:pPr>
        <w:ind w:left="6480" w:hanging="180"/>
      </w:pPr>
    </w:lvl>
  </w:abstractNum>
  <w:abstractNum w:abstractNumId="8" w15:restartNumberingAfterBreak="0">
    <w:nsid w:val="340B411C"/>
    <w:multiLevelType w:val="hybridMultilevel"/>
    <w:tmpl w:val="5C0A81FC"/>
    <w:lvl w:ilvl="0" w:tplc="8AC889EA">
      <w:start w:val="1"/>
      <w:numFmt w:val="decimal"/>
      <w:lvlText w:val="%1."/>
      <w:lvlJc w:val="left"/>
      <w:pPr>
        <w:ind w:left="720" w:hanging="360"/>
      </w:pPr>
      <w:rPr>
        <w:rFonts w:hint="default"/>
      </w:rPr>
    </w:lvl>
    <w:lvl w:ilvl="1" w:tplc="40767316" w:tentative="1">
      <w:start w:val="1"/>
      <w:numFmt w:val="lowerLetter"/>
      <w:lvlText w:val="%2."/>
      <w:lvlJc w:val="left"/>
      <w:pPr>
        <w:ind w:left="1440" w:hanging="360"/>
      </w:pPr>
    </w:lvl>
    <w:lvl w:ilvl="2" w:tplc="760AEA00" w:tentative="1">
      <w:start w:val="1"/>
      <w:numFmt w:val="lowerRoman"/>
      <w:lvlText w:val="%3."/>
      <w:lvlJc w:val="right"/>
      <w:pPr>
        <w:ind w:left="2160" w:hanging="180"/>
      </w:pPr>
    </w:lvl>
    <w:lvl w:ilvl="3" w:tplc="A33498E6" w:tentative="1">
      <w:start w:val="1"/>
      <w:numFmt w:val="decimal"/>
      <w:lvlText w:val="%4."/>
      <w:lvlJc w:val="left"/>
      <w:pPr>
        <w:ind w:left="2880" w:hanging="360"/>
      </w:pPr>
    </w:lvl>
    <w:lvl w:ilvl="4" w:tplc="29D4200C" w:tentative="1">
      <w:start w:val="1"/>
      <w:numFmt w:val="lowerLetter"/>
      <w:lvlText w:val="%5."/>
      <w:lvlJc w:val="left"/>
      <w:pPr>
        <w:ind w:left="3600" w:hanging="360"/>
      </w:pPr>
    </w:lvl>
    <w:lvl w:ilvl="5" w:tplc="DD1C0F28" w:tentative="1">
      <w:start w:val="1"/>
      <w:numFmt w:val="lowerRoman"/>
      <w:lvlText w:val="%6."/>
      <w:lvlJc w:val="right"/>
      <w:pPr>
        <w:ind w:left="4320" w:hanging="180"/>
      </w:pPr>
    </w:lvl>
    <w:lvl w:ilvl="6" w:tplc="E73A3D54" w:tentative="1">
      <w:start w:val="1"/>
      <w:numFmt w:val="decimal"/>
      <w:lvlText w:val="%7."/>
      <w:lvlJc w:val="left"/>
      <w:pPr>
        <w:ind w:left="5040" w:hanging="360"/>
      </w:pPr>
    </w:lvl>
    <w:lvl w:ilvl="7" w:tplc="23AE22DE" w:tentative="1">
      <w:start w:val="1"/>
      <w:numFmt w:val="lowerLetter"/>
      <w:lvlText w:val="%8."/>
      <w:lvlJc w:val="left"/>
      <w:pPr>
        <w:ind w:left="5760" w:hanging="360"/>
      </w:pPr>
    </w:lvl>
    <w:lvl w:ilvl="8" w:tplc="17461B1E" w:tentative="1">
      <w:start w:val="1"/>
      <w:numFmt w:val="lowerRoman"/>
      <w:lvlText w:val="%9."/>
      <w:lvlJc w:val="right"/>
      <w:pPr>
        <w:ind w:left="6480" w:hanging="180"/>
      </w:pPr>
    </w:lvl>
  </w:abstractNum>
  <w:abstractNum w:abstractNumId="9" w15:restartNumberingAfterBreak="0">
    <w:nsid w:val="38BA74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C165E4C"/>
    <w:multiLevelType w:val="hybridMultilevel"/>
    <w:tmpl w:val="27E4DB78"/>
    <w:lvl w:ilvl="0" w:tplc="BF4689E6">
      <w:start w:val="2"/>
      <w:numFmt w:val="bullet"/>
      <w:lvlText w:val="-"/>
      <w:lvlJc w:val="left"/>
      <w:pPr>
        <w:ind w:left="1080" w:hanging="360"/>
      </w:pPr>
      <w:rPr>
        <w:rFonts w:ascii="Calibri" w:eastAsiaTheme="minorHAnsi" w:hAnsi="Calibri" w:cs="Calibri" w:hint="default"/>
      </w:rPr>
    </w:lvl>
    <w:lvl w:ilvl="1" w:tplc="A02889AC">
      <w:start w:val="1"/>
      <w:numFmt w:val="bullet"/>
      <w:lvlText w:val="o"/>
      <w:lvlJc w:val="left"/>
      <w:pPr>
        <w:ind w:left="1800" w:hanging="360"/>
      </w:pPr>
      <w:rPr>
        <w:rFonts w:ascii="Courier New" w:hAnsi="Courier New" w:cs="Courier New" w:hint="default"/>
      </w:rPr>
    </w:lvl>
    <w:lvl w:ilvl="2" w:tplc="1F68295C" w:tentative="1">
      <w:start w:val="1"/>
      <w:numFmt w:val="bullet"/>
      <w:lvlText w:val=""/>
      <w:lvlJc w:val="left"/>
      <w:pPr>
        <w:ind w:left="2520" w:hanging="360"/>
      </w:pPr>
      <w:rPr>
        <w:rFonts w:ascii="Wingdings" w:hAnsi="Wingdings" w:hint="default"/>
      </w:rPr>
    </w:lvl>
    <w:lvl w:ilvl="3" w:tplc="FABA3B4E" w:tentative="1">
      <w:start w:val="1"/>
      <w:numFmt w:val="bullet"/>
      <w:lvlText w:val=""/>
      <w:lvlJc w:val="left"/>
      <w:pPr>
        <w:ind w:left="3240" w:hanging="360"/>
      </w:pPr>
      <w:rPr>
        <w:rFonts w:ascii="Symbol" w:hAnsi="Symbol" w:hint="default"/>
      </w:rPr>
    </w:lvl>
    <w:lvl w:ilvl="4" w:tplc="9E86159E" w:tentative="1">
      <w:start w:val="1"/>
      <w:numFmt w:val="bullet"/>
      <w:lvlText w:val="o"/>
      <w:lvlJc w:val="left"/>
      <w:pPr>
        <w:ind w:left="3960" w:hanging="360"/>
      </w:pPr>
      <w:rPr>
        <w:rFonts w:ascii="Courier New" w:hAnsi="Courier New" w:cs="Courier New" w:hint="default"/>
      </w:rPr>
    </w:lvl>
    <w:lvl w:ilvl="5" w:tplc="B6FEE548" w:tentative="1">
      <w:start w:val="1"/>
      <w:numFmt w:val="bullet"/>
      <w:lvlText w:val=""/>
      <w:lvlJc w:val="left"/>
      <w:pPr>
        <w:ind w:left="4680" w:hanging="360"/>
      </w:pPr>
      <w:rPr>
        <w:rFonts w:ascii="Wingdings" w:hAnsi="Wingdings" w:hint="default"/>
      </w:rPr>
    </w:lvl>
    <w:lvl w:ilvl="6" w:tplc="993AB3E2" w:tentative="1">
      <w:start w:val="1"/>
      <w:numFmt w:val="bullet"/>
      <w:lvlText w:val=""/>
      <w:lvlJc w:val="left"/>
      <w:pPr>
        <w:ind w:left="5400" w:hanging="360"/>
      </w:pPr>
      <w:rPr>
        <w:rFonts w:ascii="Symbol" w:hAnsi="Symbol" w:hint="default"/>
      </w:rPr>
    </w:lvl>
    <w:lvl w:ilvl="7" w:tplc="8004B12A" w:tentative="1">
      <w:start w:val="1"/>
      <w:numFmt w:val="bullet"/>
      <w:lvlText w:val="o"/>
      <w:lvlJc w:val="left"/>
      <w:pPr>
        <w:ind w:left="6120" w:hanging="360"/>
      </w:pPr>
      <w:rPr>
        <w:rFonts w:ascii="Courier New" w:hAnsi="Courier New" w:cs="Courier New" w:hint="default"/>
      </w:rPr>
    </w:lvl>
    <w:lvl w:ilvl="8" w:tplc="0B9E0122" w:tentative="1">
      <w:start w:val="1"/>
      <w:numFmt w:val="bullet"/>
      <w:lvlText w:val=""/>
      <w:lvlJc w:val="left"/>
      <w:pPr>
        <w:ind w:left="6840" w:hanging="360"/>
      </w:pPr>
      <w:rPr>
        <w:rFonts w:ascii="Wingdings" w:hAnsi="Wingdings" w:hint="default"/>
      </w:rPr>
    </w:lvl>
  </w:abstractNum>
  <w:abstractNum w:abstractNumId="11" w15:restartNumberingAfterBreak="0">
    <w:nsid w:val="3EB01E7B"/>
    <w:multiLevelType w:val="hybridMultilevel"/>
    <w:tmpl w:val="5CBAA34A"/>
    <w:lvl w:ilvl="0" w:tplc="EEA4AC64">
      <w:start w:val="1"/>
      <w:numFmt w:val="decimal"/>
      <w:lvlText w:val="%1."/>
      <w:lvlJc w:val="left"/>
      <w:pPr>
        <w:ind w:left="720" w:hanging="360"/>
      </w:pPr>
      <w:rPr>
        <w:rFonts w:hint="default"/>
      </w:rPr>
    </w:lvl>
    <w:lvl w:ilvl="1" w:tplc="09EA9BD6" w:tentative="1">
      <w:start w:val="1"/>
      <w:numFmt w:val="lowerLetter"/>
      <w:lvlText w:val="%2."/>
      <w:lvlJc w:val="left"/>
      <w:pPr>
        <w:ind w:left="1440" w:hanging="360"/>
      </w:pPr>
    </w:lvl>
    <w:lvl w:ilvl="2" w:tplc="D858448C" w:tentative="1">
      <w:start w:val="1"/>
      <w:numFmt w:val="lowerRoman"/>
      <w:lvlText w:val="%3."/>
      <w:lvlJc w:val="right"/>
      <w:pPr>
        <w:ind w:left="2160" w:hanging="180"/>
      </w:pPr>
    </w:lvl>
    <w:lvl w:ilvl="3" w:tplc="FCF4CAFE" w:tentative="1">
      <w:start w:val="1"/>
      <w:numFmt w:val="decimal"/>
      <w:lvlText w:val="%4."/>
      <w:lvlJc w:val="left"/>
      <w:pPr>
        <w:ind w:left="2880" w:hanging="360"/>
      </w:pPr>
    </w:lvl>
    <w:lvl w:ilvl="4" w:tplc="EB9445CC" w:tentative="1">
      <w:start w:val="1"/>
      <w:numFmt w:val="lowerLetter"/>
      <w:lvlText w:val="%5."/>
      <w:lvlJc w:val="left"/>
      <w:pPr>
        <w:ind w:left="3600" w:hanging="360"/>
      </w:pPr>
    </w:lvl>
    <w:lvl w:ilvl="5" w:tplc="0B865560" w:tentative="1">
      <w:start w:val="1"/>
      <w:numFmt w:val="lowerRoman"/>
      <w:lvlText w:val="%6."/>
      <w:lvlJc w:val="right"/>
      <w:pPr>
        <w:ind w:left="4320" w:hanging="180"/>
      </w:pPr>
    </w:lvl>
    <w:lvl w:ilvl="6" w:tplc="9BE42A82" w:tentative="1">
      <w:start w:val="1"/>
      <w:numFmt w:val="decimal"/>
      <w:lvlText w:val="%7."/>
      <w:lvlJc w:val="left"/>
      <w:pPr>
        <w:ind w:left="5040" w:hanging="360"/>
      </w:pPr>
    </w:lvl>
    <w:lvl w:ilvl="7" w:tplc="1E447F14" w:tentative="1">
      <w:start w:val="1"/>
      <w:numFmt w:val="lowerLetter"/>
      <w:lvlText w:val="%8."/>
      <w:lvlJc w:val="left"/>
      <w:pPr>
        <w:ind w:left="5760" w:hanging="360"/>
      </w:pPr>
    </w:lvl>
    <w:lvl w:ilvl="8" w:tplc="C4A8E586" w:tentative="1">
      <w:start w:val="1"/>
      <w:numFmt w:val="lowerRoman"/>
      <w:lvlText w:val="%9."/>
      <w:lvlJc w:val="right"/>
      <w:pPr>
        <w:ind w:left="6480" w:hanging="180"/>
      </w:pPr>
    </w:lvl>
  </w:abstractNum>
  <w:abstractNum w:abstractNumId="12" w15:restartNumberingAfterBreak="0">
    <w:nsid w:val="43D92879"/>
    <w:multiLevelType w:val="hybridMultilevel"/>
    <w:tmpl w:val="A9D01DA8"/>
    <w:lvl w:ilvl="0" w:tplc="896A15AE">
      <w:start w:val="1"/>
      <w:numFmt w:val="decimal"/>
      <w:lvlText w:val="%1."/>
      <w:lvlJc w:val="left"/>
      <w:pPr>
        <w:ind w:left="1776" w:hanging="360"/>
      </w:pPr>
      <w:rPr>
        <w:rFonts w:hint="default"/>
      </w:rPr>
    </w:lvl>
    <w:lvl w:ilvl="1" w:tplc="257C4A98" w:tentative="1">
      <w:start w:val="1"/>
      <w:numFmt w:val="lowerLetter"/>
      <w:lvlText w:val="%2."/>
      <w:lvlJc w:val="left"/>
      <w:pPr>
        <w:ind w:left="2496" w:hanging="360"/>
      </w:pPr>
    </w:lvl>
    <w:lvl w:ilvl="2" w:tplc="33A80E98" w:tentative="1">
      <w:start w:val="1"/>
      <w:numFmt w:val="lowerRoman"/>
      <w:lvlText w:val="%3."/>
      <w:lvlJc w:val="right"/>
      <w:pPr>
        <w:ind w:left="3216" w:hanging="180"/>
      </w:pPr>
    </w:lvl>
    <w:lvl w:ilvl="3" w:tplc="5A2480EC" w:tentative="1">
      <w:start w:val="1"/>
      <w:numFmt w:val="decimal"/>
      <w:lvlText w:val="%4."/>
      <w:lvlJc w:val="left"/>
      <w:pPr>
        <w:ind w:left="3936" w:hanging="360"/>
      </w:pPr>
    </w:lvl>
    <w:lvl w:ilvl="4" w:tplc="77AA227E" w:tentative="1">
      <w:start w:val="1"/>
      <w:numFmt w:val="lowerLetter"/>
      <w:lvlText w:val="%5."/>
      <w:lvlJc w:val="left"/>
      <w:pPr>
        <w:ind w:left="4656" w:hanging="360"/>
      </w:pPr>
    </w:lvl>
    <w:lvl w:ilvl="5" w:tplc="8C3409B6" w:tentative="1">
      <w:start w:val="1"/>
      <w:numFmt w:val="lowerRoman"/>
      <w:lvlText w:val="%6."/>
      <w:lvlJc w:val="right"/>
      <w:pPr>
        <w:ind w:left="5376" w:hanging="180"/>
      </w:pPr>
    </w:lvl>
    <w:lvl w:ilvl="6" w:tplc="E7C62EB6" w:tentative="1">
      <w:start w:val="1"/>
      <w:numFmt w:val="decimal"/>
      <w:lvlText w:val="%7."/>
      <w:lvlJc w:val="left"/>
      <w:pPr>
        <w:ind w:left="6096" w:hanging="360"/>
      </w:pPr>
    </w:lvl>
    <w:lvl w:ilvl="7" w:tplc="759EA5E0" w:tentative="1">
      <w:start w:val="1"/>
      <w:numFmt w:val="lowerLetter"/>
      <w:lvlText w:val="%8."/>
      <w:lvlJc w:val="left"/>
      <w:pPr>
        <w:ind w:left="6816" w:hanging="360"/>
      </w:pPr>
    </w:lvl>
    <w:lvl w:ilvl="8" w:tplc="03B46676" w:tentative="1">
      <w:start w:val="1"/>
      <w:numFmt w:val="lowerRoman"/>
      <w:lvlText w:val="%9."/>
      <w:lvlJc w:val="right"/>
      <w:pPr>
        <w:ind w:left="7536" w:hanging="180"/>
      </w:pPr>
    </w:lvl>
  </w:abstractNum>
  <w:abstractNum w:abstractNumId="13" w15:restartNumberingAfterBreak="0">
    <w:nsid w:val="48634993"/>
    <w:multiLevelType w:val="hybridMultilevel"/>
    <w:tmpl w:val="03D66934"/>
    <w:lvl w:ilvl="0" w:tplc="92BE09CE">
      <w:start w:val="1"/>
      <w:numFmt w:val="decimal"/>
      <w:lvlText w:val="%1."/>
      <w:lvlJc w:val="left"/>
      <w:pPr>
        <w:ind w:left="720" w:hanging="360"/>
      </w:pPr>
      <w:rPr>
        <w:rFonts w:hint="default"/>
      </w:rPr>
    </w:lvl>
    <w:lvl w:ilvl="1" w:tplc="8FD8EB06" w:tentative="1">
      <w:start w:val="1"/>
      <w:numFmt w:val="lowerLetter"/>
      <w:lvlText w:val="%2."/>
      <w:lvlJc w:val="left"/>
      <w:pPr>
        <w:ind w:left="1440" w:hanging="360"/>
      </w:pPr>
    </w:lvl>
    <w:lvl w:ilvl="2" w:tplc="0BBA36AA" w:tentative="1">
      <w:start w:val="1"/>
      <w:numFmt w:val="lowerRoman"/>
      <w:lvlText w:val="%3."/>
      <w:lvlJc w:val="right"/>
      <w:pPr>
        <w:ind w:left="2160" w:hanging="180"/>
      </w:pPr>
    </w:lvl>
    <w:lvl w:ilvl="3" w:tplc="77C438FA" w:tentative="1">
      <w:start w:val="1"/>
      <w:numFmt w:val="decimal"/>
      <w:lvlText w:val="%4."/>
      <w:lvlJc w:val="left"/>
      <w:pPr>
        <w:ind w:left="2880" w:hanging="360"/>
      </w:pPr>
    </w:lvl>
    <w:lvl w:ilvl="4" w:tplc="5CB4E86C" w:tentative="1">
      <w:start w:val="1"/>
      <w:numFmt w:val="lowerLetter"/>
      <w:lvlText w:val="%5."/>
      <w:lvlJc w:val="left"/>
      <w:pPr>
        <w:ind w:left="3600" w:hanging="360"/>
      </w:pPr>
    </w:lvl>
    <w:lvl w:ilvl="5" w:tplc="1E68C0B6" w:tentative="1">
      <w:start w:val="1"/>
      <w:numFmt w:val="lowerRoman"/>
      <w:lvlText w:val="%6."/>
      <w:lvlJc w:val="right"/>
      <w:pPr>
        <w:ind w:left="4320" w:hanging="180"/>
      </w:pPr>
    </w:lvl>
    <w:lvl w:ilvl="6" w:tplc="B502B38E" w:tentative="1">
      <w:start w:val="1"/>
      <w:numFmt w:val="decimal"/>
      <w:lvlText w:val="%7."/>
      <w:lvlJc w:val="left"/>
      <w:pPr>
        <w:ind w:left="5040" w:hanging="360"/>
      </w:pPr>
    </w:lvl>
    <w:lvl w:ilvl="7" w:tplc="004496AA" w:tentative="1">
      <w:start w:val="1"/>
      <w:numFmt w:val="lowerLetter"/>
      <w:lvlText w:val="%8."/>
      <w:lvlJc w:val="left"/>
      <w:pPr>
        <w:ind w:left="5760" w:hanging="360"/>
      </w:pPr>
    </w:lvl>
    <w:lvl w:ilvl="8" w:tplc="5D366B20" w:tentative="1">
      <w:start w:val="1"/>
      <w:numFmt w:val="lowerRoman"/>
      <w:lvlText w:val="%9."/>
      <w:lvlJc w:val="right"/>
      <w:pPr>
        <w:ind w:left="6480" w:hanging="180"/>
      </w:pPr>
    </w:lvl>
  </w:abstractNum>
  <w:abstractNum w:abstractNumId="14" w15:restartNumberingAfterBreak="0">
    <w:nsid w:val="4A096D7B"/>
    <w:multiLevelType w:val="hybridMultilevel"/>
    <w:tmpl w:val="5374133C"/>
    <w:lvl w:ilvl="0" w:tplc="99C234E6">
      <w:start w:val="1"/>
      <w:numFmt w:val="bullet"/>
      <w:lvlText w:val="-"/>
      <w:lvlJc w:val="left"/>
      <w:pPr>
        <w:ind w:left="1080" w:hanging="360"/>
      </w:pPr>
      <w:rPr>
        <w:rFonts w:ascii="Calibri" w:eastAsiaTheme="minorHAnsi" w:hAnsi="Calibri" w:cs="Calibri" w:hint="default"/>
      </w:rPr>
    </w:lvl>
    <w:lvl w:ilvl="1" w:tplc="AE6E2C68">
      <w:start w:val="1"/>
      <w:numFmt w:val="bullet"/>
      <w:lvlText w:val="o"/>
      <w:lvlJc w:val="left"/>
      <w:pPr>
        <w:ind w:left="1800" w:hanging="360"/>
      </w:pPr>
      <w:rPr>
        <w:rFonts w:ascii="Courier New" w:hAnsi="Courier New" w:cs="Courier New" w:hint="default"/>
      </w:rPr>
    </w:lvl>
    <w:lvl w:ilvl="2" w:tplc="003EA424">
      <w:start w:val="1"/>
      <w:numFmt w:val="bullet"/>
      <w:lvlText w:val=""/>
      <w:lvlJc w:val="left"/>
      <w:pPr>
        <w:ind w:left="2520" w:hanging="360"/>
      </w:pPr>
      <w:rPr>
        <w:rFonts w:ascii="Wingdings" w:hAnsi="Wingdings" w:hint="default"/>
      </w:rPr>
    </w:lvl>
    <w:lvl w:ilvl="3" w:tplc="677690F2" w:tentative="1">
      <w:start w:val="1"/>
      <w:numFmt w:val="bullet"/>
      <w:lvlText w:val=""/>
      <w:lvlJc w:val="left"/>
      <w:pPr>
        <w:ind w:left="3240" w:hanging="360"/>
      </w:pPr>
      <w:rPr>
        <w:rFonts w:ascii="Symbol" w:hAnsi="Symbol" w:hint="default"/>
      </w:rPr>
    </w:lvl>
    <w:lvl w:ilvl="4" w:tplc="2140D792" w:tentative="1">
      <w:start w:val="1"/>
      <w:numFmt w:val="bullet"/>
      <w:lvlText w:val="o"/>
      <w:lvlJc w:val="left"/>
      <w:pPr>
        <w:ind w:left="3960" w:hanging="360"/>
      </w:pPr>
      <w:rPr>
        <w:rFonts w:ascii="Courier New" w:hAnsi="Courier New" w:cs="Courier New" w:hint="default"/>
      </w:rPr>
    </w:lvl>
    <w:lvl w:ilvl="5" w:tplc="AD04E8F6" w:tentative="1">
      <w:start w:val="1"/>
      <w:numFmt w:val="bullet"/>
      <w:lvlText w:val=""/>
      <w:lvlJc w:val="left"/>
      <w:pPr>
        <w:ind w:left="4680" w:hanging="360"/>
      </w:pPr>
      <w:rPr>
        <w:rFonts w:ascii="Wingdings" w:hAnsi="Wingdings" w:hint="default"/>
      </w:rPr>
    </w:lvl>
    <w:lvl w:ilvl="6" w:tplc="B8484528" w:tentative="1">
      <w:start w:val="1"/>
      <w:numFmt w:val="bullet"/>
      <w:lvlText w:val=""/>
      <w:lvlJc w:val="left"/>
      <w:pPr>
        <w:ind w:left="5400" w:hanging="360"/>
      </w:pPr>
      <w:rPr>
        <w:rFonts w:ascii="Symbol" w:hAnsi="Symbol" w:hint="default"/>
      </w:rPr>
    </w:lvl>
    <w:lvl w:ilvl="7" w:tplc="8F9CC724" w:tentative="1">
      <w:start w:val="1"/>
      <w:numFmt w:val="bullet"/>
      <w:lvlText w:val="o"/>
      <w:lvlJc w:val="left"/>
      <w:pPr>
        <w:ind w:left="6120" w:hanging="360"/>
      </w:pPr>
      <w:rPr>
        <w:rFonts w:ascii="Courier New" w:hAnsi="Courier New" w:cs="Courier New" w:hint="default"/>
      </w:rPr>
    </w:lvl>
    <w:lvl w:ilvl="8" w:tplc="2BD02EF0" w:tentative="1">
      <w:start w:val="1"/>
      <w:numFmt w:val="bullet"/>
      <w:lvlText w:val=""/>
      <w:lvlJc w:val="left"/>
      <w:pPr>
        <w:ind w:left="6840" w:hanging="360"/>
      </w:pPr>
      <w:rPr>
        <w:rFonts w:ascii="Wingdings" w:hAnsi="Wingdings" w:hint="default"/>
      </w:rPr>
    </w:lvl>
  </w:abstractNum>
  <w:abstractNum w:abstractNumId="15" w15:restartNumberingAfterBreak="0">
    <w:nsid w:val="4DD36CCF"/>
    <w:multiLevelType w:val="hybridMultilevel"/>
    <w:tmpl w:val="D4D6BCC8"/>
    <w:lvl w:ilvl="0" w:tplc="D0200826">
      <w:start w:val="1"/>
      <w:numFmt w:val="decimal"/>
      <w:lvlText w:val="%1."/>
      <w:lvlJc w:val="left"/>
      <w:pPr>
        <w:ind w:left="720" w:hanging="360"/>
      </w:pPr>
      <w:rPr>
        <w:rFonts w:hint="default"/>
      </w:rPr>
    </w:lvl>
    <w:lvl w:ilvl="1" w:tplc="E794BD96" w:tentative="1">
      <w:start w:val="1"/>
      <w:numFmt w:val="lowerLetter"/>
      <w:lvlText w:val="%2."/>
      <w:lvlJc w:val="left"/>
      <w:pPr>
        <w:ind w:left="1440" w:hanging="360"/>
      </w:pPr>
    </w:lvl>
    <w:lvl w:ilvl="2" w:tplc="A4E09DC2" w:tentative="1">
      <w:start w:val="1"/>
      <w:numFmt w:val="lowerRoman"/>
      <w:lvlText w:val="%3."/>
      <w:lvlJc w:val="right"/>
      <w:pPr>
        <w:ind w:left="2160" w:hanging="180"/>
      </w:pPr>
    </w:lvl>
    <w:lvl w:ilvl="3" w:tplc="85D0FCF4" w:tentative="1">
      <w:start w:val="1"/>
      <w:numFmt w:val="decimal"/>
      <w:lvlText w:val="%4."/>
      <w:lvlJc w:val="left"/>
      <w:pPr>
        <w:ind w:left="2880" w:hanging="360"/>
      </w:pPr>
    </w:lvl>
    <w:lvl w:ilvl="4" w:tplc="E7542378" w:tentative="1">
      <w:start w:val="1"/>
      <w:numFmt w:val="lowerLetter"/>
      <w:lvlText w:val="%5."/>
      <w:lvlJc w:val="left"/>
      <w:pPr>
        <w:ind w:left="3600" w:hanging="360"/>
      </w:pPr>
    </w:lvl>
    <w:lvl w:ilvl="5" w:tplc="FA7E3E10" w:tentative="1">
      <w:start w:val="1"/>
      <w:numFmt w:val="lowerRoman"/>
      <w:lvlText w:val="%6."/>
      <w:lvlJc w:val="right"/>
      <w:pPr>
        <w:ind w:left="4320" w:hanging="180"/>
      </w:pPr>
    </w:lvl>
    <w:lvl w:ilvl="6" w:tplc="53E84AA2" w:tentative="1">
      <w:start w:val="1"/>
      <w:numFmt w:val="decimal"/>
      <w:lvlText w:val="%7."/>
      <w:lvlJc w:val="left"/>
      <w:pPr>
        <w:ind w:left="5040" w:hanging="360"/>
      </w:pPr>
    </w:lvl>
    <w:lvl w:ilvl="7" w:tplc="8872DDA4" w:tentative="1">
      <w:start w:val="1"/>
      <w:numFmt w:val="lowerLetter"/>
      <w:lvlText w:val="%8."/>
      <w:lvlJc w:val="left"/>
      <w:pPr>
        <w:ind w:left="5760" w:hanging="360"/>
      </w:pPr>
    </w:lvl>
    <w:lvl w:ilvl="8" w:tplc="6B367406" w:tentative="1">
      <w:start w:val="1"/>
      <w:numFmt w:val="lowerRoman"/>
      <w:lvlText w:val="%9."/>
      <w:lvlJc w:val="right"/>
      <w:pPr>
        <w:ind w:left="6480" w:hanging="180"/>
      </w:pPr>
    </w:lvl>
  </w:abstractNum>
  <w:abstractNum w:abstractNumId="16" w15:restartNumberingAfterBreak="0">
    <w:nsid w:val="501F6CBB"/>
    <w:multiLevelType w:val="hybridMultilevel"/>
    <w:tmpl w:val="FBDAA5D6"/>
    <w:lvl w:ilvl="0" w:tplc="9192242C">
      <w:start w:val="1"/>
      <w:numFmt w:val="bullet"/>
      <w:lvlText w:val="-"/>
      <w:lvlJc w:val="left"/>
      <w:pPr>
        <w:ind w:left="1080" w:hanging="360"/>
      </w:pPr>
      <w:rPr>
        <w:rFonts w:ascii="Calibri" w:eastAsiaTheme="minorHAnsi" w:hAnsi="Calibri" w:cs="Calibri" w:hint="default"/>
      </w:rPr>
    </w:lvl>
    <w:lvl w:ilvl="1" w:tplc="20723A32">
      <w:start w:val="1"/>
      <w:numFmt w:val="bullet"/>
      <w:lvlText w:val="o"/>
      <w:lvlJc w:val="left"/>
      <w:pPr>
        <w:ind w:left="1800" w:hanging="360"/>
      </w:pPr>
      <w:rPr>
        <w:rFonts w:ascii="Courier New" w:hAnsi="Courier New" w:cs="Courier New" w:hint="default"/>
      </w:rPr>
    </w:lvl>
    <w:lvl w:ilvl="2" w:tplc="DF10EFEE" w:tentative="1">
      <w:start w:val="1"/>
      <w:numFmt w:val="bullet"/>
      <w:lvlText w:val=""/>
      <w:lvlJc w:val="left"/>
      <w:pPr>
        <w:ind w:left="2520" w:hanging="360"/>
      </w:pPr>
      <w:rPr>
        <w:rFonts w:ascii="Wingdings" w:hAnsi="Wingdings" w:hint="default"/>
      </w:rPr>
    </w:lvl>
    <w:lvl w:ilvl="3" w:tplc="2EC80CA4" w:tentative="1">
      <w:start w:val="1"/>
      <w:numFmt w:val="bullet"/>
      <w:lvlText w:val=""/>
      <w:lvlJc w:val="left"/>
      <w:pPr>
        <w:ind w:left="3240" w:hanging="360"/>
      </w:pPr>
      <w:rPr>
        <w:rFonts w:ascii="Symbol" w:hAnsi="Symbol" w:hint="default"/>
      </w:rPr>
    </w:lvl>
    <w:lvl w:ilvl="4" w:tplc="2AE27F9A" w:tentative="1">
      <w:start w:val="1"/>
      <w:numFmt w:val="bullet"/>
      <w:lvlText w:val="o"/>
      <w:lvlJc w:val="left"/>
      <w:pPr>
        <w:ind w:left="3960" w:hanging="360"/>
      </w:pPr>
      <w:rPr>
        <w:rFonts w:ascii="Courier New" w:hAnsi="Courier New" w:cs="Courier New" w:hint="default"/>
      </w:rPr>
    </w:lvl>
    <w:lvl w:ilvl="5" w:tplc="BD1C4BC6" w:tentative="1">
      <w:start w:val="1"/>
      <w:numFmt w:val="bullet"/>
      <w:lvlText w:val=""/>
      <w:lvlJc w:val="left"/>
      <w:pPr>
        <w:ind w:left="4680" w:hanging="360"/>
      </w:pPr>
      <w:rPr>
        <w:rFonts w:ascii="Wingdings" w:hAnsi="Wingdings" w:hint="default"/>
      </w:rPr>
    </w:lvl>
    <w:lvl w:ilvl="6" w:tplc="67C08EAA" w:tentative="1">
      <w:start w:val="1"/>
      <w:numFmt w:val="bullet"/>
      <w:lvlText w:val=""/>
      <w:lvlJc w:val="left"/>
      <w:pPr>
        <w:ind w:left="5400" w:hanging="360"/>
      </w:pPr>
      <w:rPr>
        <w:rFonts w:ascii="Symbol" w:hAnsi="Symbol" w:hint="default"/>
      </w:rPr>
    </w:lvl>
    <w:lvl w:ilvl="7" w:tplc="AFEC77C0" w:tentative="1">
      <w:start w:val="1"/>
      <w:numFmt w:val="bullet"/>
      <w:lvlText w:val="o"/>
      <w:lvlJc w:val="left"/>
      <w:pPr>
        <w:ind w:left="6120" w:hanging="360"/>
      </w:pPr>
      <w:rPr>
        <w:rFonts w:ascii="Courier New" w:hAnsi="Courier New" w:cs="Courier New" w:hint="default"/>
      </w:rPr>
    </w:lvl>
    <w:lvl w:ilvl="8" w:tplc="749E6E4A" w:tentative="1">
      <w:start w:val="1"/>
      <w:numFmt w:val="bullet"/>
      <w:lvlText w:val=""/>
      <w:lvlJc w:val="left"/>
      <w:pPr>
        <w:ind w:left="6840" w:hanging="360"/>
      </w:pPr>
      <w:rPr>
        <w:rFonts w:ascii="Wingdings" w:hAnsi="Wingdings" w:hint="default"/>
      </w:rPr>
    </w:lvl>
  </w:abstractNum>
  <w:abstractNum w:abstractNumId="17" w15:restartNumberingAfterBreak="0">
    <w:nsid w:val="54B27526"/>
    <w:multiLevelType w:val="hybridMultilevel"/>
    <w:tmpl w:val="5F56D15C"/>
    <w:lvl w:ilvl="0" w:tplc="2CB2F0A2">
      <w:start w:val="1"/>
      <w:numFmt w:val="bullet"/>
      <w:lvlText w:val="-"/>
      <w:lvlJc w:val="left"/>
      <w:pPr>
        <w:ind w:left="1080" w:hanging="360"/>
      </w:pPr>
      <w:rPr>
        <w:rFonts w:ascii="Calibri" w:eastAsiaTheme="minorHAnsi" w:hAnsi="Calibri" w:cs="Calibri" w:hint="default"/>
      </w:rPr>
    </w:lvl>
    <w:lvl w:ilvl="1" w:tplc="FEF23FE8" w:tentative="1">
      <w:start w:val="1"/>
      <w:numFmt w:val="bullet"/>
      <w:lvlText w:val="o"/>
      <w:lvlJc w:val="left"/>
      <w:pPr>
        <w:ind w:left="1800" w:hanging="360"/>
      </w:pPr>
      <w:rPr>
        <w:rFonts w:ascii="Courier New" w:hAnsi="Courier New" w:cs="Courier New" w:hint="default"/>
      </w:rPr>
    </w:lvl>
    <w:lvl w:ilvl="2" w:tplc="F3A0EF9E" w:tentative="1">
      <w:start w:val="1"/>
      <w:numFmt w:val="bullet"/>
      <w:lvlText w:val=""/>
      <w:lvlJc w:val="left"/>
      <w:pPr>
        <w:ind w:left="2520" w:hanging="360"/>
      </w:pPr>
      <w:rPr>
        <w:rFonts w:ascii="Wingdings" w:hAnsi="Wingdings" w:hint="default"/>
      </w:rPr>
    </w:lvl>
    <w:lvl w:ilvl="3" w:tplc="29422ABC" w:tentative="1">
      <w:start w:val="1"/>
      <w:numFmt w:val="bullet"/>
      <w:lvlText w:val=""/>
      <w:lvlJc w:val="left"/>
      <w:pPr>
        <w:ind w:left="3240" w:hanging="360"/>
      </w:pPr>
      <w:rPr>
        <w:rFonts w:ascii="Symbol" w:hAnsi="Symbol" w:hint="default"/>
      </w:rPr>
    </w:lvl>
    <w:lvl w:ilvl="4" w:tplc="C9AA213C" w:tentative="1">
      <w:start w:val="1"/>
      <w:numFmt w:val="bullet"/>
      <w:lvlText w:val="o"/>
      <w:lvlJc w:val="left"/>
      <w:pPr>
        <w:ind w:left="3960" w:hanging="360"/>
      </w:pPr>
      <w:rPr>
        <w:rFonts w:ascii="Courier New" w:hAnsi="Courier New" w:cs="Courier New" w:hint="default"/>
      </w:rPr>
    </w:lvl>
    <w:lvl w:ilvl="5" w:tplc="4816C3BA" w:tentative="1">
      <w:start w:val="1"/>
      <w:numFmt w:val="bullet"/>
      <w:lvlText w:val=""/>
      <w:lvlJc w:val="left"/>
      <w:pPr>
        <w:ind w:left="4680" w:hanging="360"/>
      </w:pPr>
      <w:rPr>
        <w:rFonts w:ascii="Wingdings" w:hAnsi="Wingdings" w:hint="default"/>
      </w:rPr>
    </w:lvl>
    <w:lvl w:ilvl="6" w:tplc="45703FC4" w:tentative="1">
      <w:start w:val="1"/>
      <w:numFmt w:val="bullet"/>
      <w:lvlText w:val=""/>
      <w:lvlJc w:val="left"/>
      <w:pPr>
        <w:ind w:left="5400" w:hanging="360"/>
      </w:pPr>
      <w:rPr>
        <w:rFonts w:ascii="Symbol" w:hAnsi="Symbol" w:hint="default"/>
      </w:rPr>
    </w:lvl>
    <w:lvl w:ilvl="7" w:tplc="96F844AA" w:tentative="1">
      <w:start w:val="1"/>
      <w:numFmt w:val="bullet"/>
      <w:lvlText w:val="o"/>
      <w:lvlJc w:val="left"/>
      <w:pPr>
        <w:ind w:left="6120" w:hanging="360"/>
      </w:pPr>
      <w:rPr>
        <w:rFonts w:ascii="Courier New" w:hAnsi="Courier New" w:cs="Courier New" w:hint="default"/>
      </w:rPr>
    </w:lvl>
    <w:lvl w:ilvl="8" w:tplc="BC2A17EA" w:tentative="1">
      <w:start w:val="1"/>
      <w:numFmt w:val="bullet"/>
      <w:lvlText w:val=""/>
      <w:lvlJc w:val="left"/>
      <w:pPr>
        <w:ind w:left="6840" w:hanging="360"/>
      </w:pPr>
      <w:rPr>
        <w:rFonts w:ascii="Wingdings" w:hAnsi="Wingdings" w:hint="default"/>
      </w:rPr>
    </w:lvl>
  </w:abstractNum>
  <w:abstractNum w:abstractNumId="18" w15:restartNumberingAfterBreak="0">
    <w:nsid w:val="5872660A"/>
    <w:multiLevelType w:val="hybridMultilevel"/>
    <w:tmpl w:val="926497AA"/>
    <w:lvl w:ilvl="0" w:tplc="6130CE7E">
      <w:start w:val="2"/>
      <w:numFmt w:val="bullet"/>
      <w:lvlText w:val="-"/>
      <w:lvlJc w:val="left"/>
      <w:pPr>
        <w:ind w:left="1080" w:hanging="360"/>
      </w:pPr>
      <w:rPr>
        <w:rFonts w:ascii="Calibri" w:eastAsiaTheme="minorHAnsi" w:hAnsi="Calibri" w:cs="Calibri" w:hint="default"/>
      </w:rPr>
    </w:lvl>
    <w:lvl w:ilvl="1" w:tplc="3B744288" w:tentative="1">
      <w:start w:val="1"/>
      <w:numFmt w:val="bullet"/>
      <w:lvlText w:val="o"/>
      <w:lvlJc w:val="left"/>
      <w:pPr>
        <w:ind w:left="1800" w:hanging="360"/>
      </w:pPr>
      <w:rPr>
        <w:rFonts w:ascii="Courier New" w:hAnsi="Courier New" w:cs="Courier New" w:hint="default"/>
      </w:rPr>
    </w:lvl>
    <w:lvl w:ilvl="2" w:tplc="A644F382" w:tentative="1">
      <w:start w:val="1"/>
      <w:numFmt w:val="bullet"/>
      <w:lvlText w:val=""/>
      <w:lvlJc w:val="left"/>
      <w:pPr>
        <w:ind w:left="2520" w:hanging="360"/>
      </w:pPr>
      <w:rPr>
        <w:rFonts w:ascii="Wingdings" w:hAnsi="Wingdings" w:hint="default"/>
      </w:rPr>
    </w:lvl>
    <w:lvl w:ilvl="3" w:tplc="4D4E21A0" w:tentative="1">
      <w:start w:val="1"/>
      <w:numFmt w:val="bullet"/>
      <w:lvlText w:val=""/>
      <w:lvlJc w:val="left"/>
      <w:pPr>
        <w:ind w:left="3240" w:hanging="360"/>
      </w:pPr>
      <w:rPr>
        <w:rFonts w:ascii="Symbol" w:hAnsi="Symbol" w:hint="default"/>
      </w:rPr>
    </w:lvl>
    <w:lvl w:ilvl="4" w:tplc="817E21C0" w:tentative="1">
      <w:start w:val="1"/>
      <w:numFmt w:val="bullet"/>
      <w:lvlText w:val="o"/>
      <w:lvlJc w:val="left"/>
      <w:pPr>
        <w:ind w:left="3960" w:hanging="360"/>
      </w:pPr>
      <w:rPr>
        <w:rFonts w:ascii="Courier New" w:hAnsi="Courier New" w:cs="Courier New" w:hint="default"/>
      </w:rPr>
    </w:lvl>
    <w:lvl w:ilvl="5" w:tplc="03D09EF4" w:tentative="1">
      <w:start w:val="1"/>
      <w:numFmt w:val="bullet"/>
      <w:lvlText w:val=""/>
      <w:lvlJc w:val="left"/>
      <w:pPr>
        <w:ind w:left="4680" w:hanging="360"/>
      </w:pPr>
      <w:rPr>
        <w:rFonts w:ascii="Wingdings" w:hAnsi="Wingdings" w:hint="default"/>
      </w:rPr>
    </w:lvl>
    <w:lvl w:ilvl="6" w:tplc="7DAEE72A" w:tentative="1">
      <w:start w:val="1"/>
      <w:numFmt w:val="bullet"/>
      <w:lvlText w:val=""/>
      <w:lvlJc w:val="left"/>
      <w:pPr>
        <w:ind w:left="5400" w:hanging="360"/>
      </w:pPr>
      <w:rPr>
        <w:rFonts w:ascii="Symbol" w:hAnsi="Symbol" w:hint="default"/>
      </w:rPr>
    </w:lvl>
    <w:lvl w:ilvl="7" w:tplc="F88820C2" w:tentative="1">
      <w:start w:val="1"/>
      <w:numFmt w:val="bullet"/>
      <w:lvlText w:val="o"/>
      <w:lvlJc w:val="left"/>
      <w:pPr>
        <w:ind w:left="6120" w:hanging="360"/>
      </w:pPr>
      <w:rPr>
        <w:rFonts w:ascii="Courier New" w:hAnsi="Courier New" w:cs="Courier New" w:hint="default"/>
      </w:rPr>
    </w:lvl>
    <w:lvl w:ilvl="8" w:tplc="22B25210" w:tentative="1">
      <w:start w:val="1"/>
      <w:numFmt w:val="bullet"/>
      <w:lvlText w:val=""/>
      <w:lvlJc w:val="left"/>
      <w:pPr>
        <w:ind w:left="6840" w:hanging="360"/>
      </w:pPr>
      <w:rPr>
        <w:rFonts w:ascii="Wingdings" w:hAnsi="Wingdings" w:hint="default"/>
      </w:rPr>
    </w:lvl>
  </w:abstractNum>
  <w:abstractNum w:abstractNumId="19" w15:restartNumberingAfterBreak="0">
    <w:nsid w:val="5A071782"/>
    <w:multiLevelType w:val="hybridMultilevel"/>
    <w:tmpl w:val="E584BF26"/>
    <w:lvl w:ilvl="0" w:tplc="F814C9AE">
      <w:start w:val="1"/>
      <w:numFmt w:val="decimal"/>
      <w:lvlText w:val="%1."/>
      <w:lvlJc w:val="left"/>
      <w:pPr>
        <w:ind w:left="720" w:hanging="360"/>
      </w:pPr>
      <w:rPr>
        <w:rFonts w:hint="default"/>
      </w:rPr>
    </w:lvl>
    <w:lvl w:ilvl="1" w:tplc="92C06884" w:tentative="1">
      <w:start w:val="1"/>
      <w:numFmt w:val="lowerLetter"/>
      <w:lvlText w:val="%2."/>
      <w:lvlJc w:val="left"/>
      <w:pPr>
        <w:ind w:left="1440" w:hanging="360"/>
      </w:pPr>
    </w:lvl>
    <w:lvl w:ilvl="2" w:tplc="E69A5774" w:tentative="1">
      <w:start w:val="1"/>
      <w:numFmt w:val="lowerRoman"/>
      <w:lvlText w:val="%3."/>
      <w:lvlJc w:val="right"/>
      <w:pPr>
        <w:ind w:left="2160" w:hanging="180"/>
      </w:pPr>
    </w:lvl>
    <w:lvl w:ilvl="3" w:tplc="6CCC4A2E" w:tentative="1">
      <w:start w:val="1"/>
      <w:numFmt w:val="decimal"/>
      <w:lvlText w:val="%4."/>
      <w:lvlJc w:val="left"/>
      <w:pPr>
        <w:ind w:left="2880" w:hanging="360"/>
      </w:pPr>
    </w:lvl>
    <w:lvl w:ilvl="4" w:tplc="2D3E30A4" w:tentative="1">
      <w:start w:val="1"/>
      <w:numFmt w:val="lowerLetter"/>
      <w:lvlText w:val="%5."/>
      <w:lvlJc w:val="left"/>
      <w:pPr>
        <w:ind w:left="3600" w:hanging="360"/>
      </w:pPr>
    </w:lvl>
    <w:lvl w:ilvl="5" w:tplc="835AA572" w:tentative="1">
      <w:start w:val="1"/>
      <w:numFmt w:val="lowerRoman"/>
      <w:lvlText w:val="%6."/>
      <w:lvlJc w:val="right"/>
      <w:pPr>
        <w:ind w:left="4320" w:hanging="180"/>
      </w:pPr>
    </w:lvl>
    <w:lvl w:ilvl="6" w:tplc="82BAC34C" w:tentative="1">
      <w:start w:val="1"/>
      <w:numFmt w:val="decimal"/>
      <w:lvlText w:val="%7."/>
      <w:lvlJc w:val="left"/>
      <w:pPr>
        <w:ind w:left="5040" w:hanging="360"/>
      </w:pPr>
    </w:lvl>
    <w:lvl w:ilvl="7" w:tplc="F654B0F8" w:tentative="1">
      <w:start w:val="1"/>
      <w:numFmt w:val="lowerLetter"/>
      <w:lvlText w:val="%8."/>
      <w:lvlJc w:val="left"/>
      <w:pPr>
        <w:ind w:left="5760" w:hanging="360"/>
      </w:pPr>
    </w:lvl>
    <w:lvl w:ilvl="8" w:tplc="94ACFA9E" w:tentative="1">
      <w:start w:val="1"/>
      <w:numFmt w:val="lowerRoman"/>
      <w:lvlText w:val="%9."/>
      <w:lvlJc w:val="right"/>
      <w:pPr>
        <w:ind w:left="6480" w:hanging="180"/>
      </w:pPr>
    </w:lvl>
  </w:abstractNum>
  <w:abstractNum w:abstractNumId="20" w15:restartNumberingAfterBreak="0">
    <w:nsid w:val="61D03910"/>
    <w:multiLevelType w:val="hybridMultilevel"/>
    <w:tmpl w:val="04581D9C"/>
    <w:lvl w:ilvl="0" w:tplc="51F200C6">
      <w:start w:val="1"/>
      <w:numFmt w:val="bullet"/>
      <w:lvlText w:val="-"/>
      <w:lvlJc w:val="left"/>
      <w:pPr>
        <w:ind w:left="1080" w:hanging="360"/>
      </w:pPr>
      <w:rPr>
        <w:rFonts w:ascii="Calibri" w:eastAsiaTheme="minorHAnsi" w:hAnsi="Calibri" w:cs="Calibri" w:hint="default"/>
      </w:rPr>
    </w:lvl>
    <w:lvl w:ilvl="1" w:tplc="06148588" w:tentative="1">
      <w:start w:val="1"/>
      <w:numFmt w:val="bullet"/>
      <w:lvlText w:val="o"/>
      <w:lvlJc w:val="left"/>
      <w:pPr>
        <w:ind w:left="1800" w:hanging="360"/>
      </w:pPr>
      <w:rPr>
        <w:rFonts w:ascii="Courier New" w:hAnsi="Courier New" w:cs="Courier New" w:hint="default"/>
      </w:rPr>
    </w:lvl>
    <w:lvl w:ilvl="2" w:tplc="33742F02" w:tentative="1">
      <w:start w:val="1"/>
      <w:numFmt w:val="bullet"/>
      <w:lvlText w:val=""/>
      <w:lvlJc w:val="left"/>
      <w:pPr>
        <w:ind w:left="2520" w:hanging="360"/>
      </w:pPr>
      <w:rPr>
        <w:rFonts w:ascii="Wingdings" w:hAnsi="Wingdings" w:hint="default"/>
      </w:rPr>
    </w:lvl>
    <w:lvl w:ilvl="3" w:tplc="DF86C27E" w:tentative="1">
      <w:start w:val="1"/>
      <w:numFmt w:val="bullet"/>
      <w:lvlText w:val=""/>
      <w:lvlJc w:val="left"/>
      <w:pPr>
        <w:ind w:left="3240" w:hanging="360"/>
      </w:pPr>
      <w:rPr>
        <w:rFonts w:ascii="Symbol" w:hAnsi="Symbol" w:hint="default"/>
      </w:rPr>
    </w:lvl>
    <w:lvl w:ilvl="4" w:tplc="FF121C6E" w:tentative="1">
      <w:start w:val="1"/>
      <w:numFmt w:val="bullet"/>
      <w:lvlText w:val="o"/>
      <w:lvlJc w:val="left"/>
      <w:pPr>
        <w:ind w:left="3960" w:hanging="360"/>
      </w:pPr>
      <w:rPr>
        <w:rFonts w:ascii="Courier New" w:hAnsi="Courier New" w:cs="Courier New" w:hint="default"/>
      </w:rPr>
    </w:lvl>
    <w:lvl w:ilvl="5" w:tplc="0D90C0AE" w:tentative="1">
      <w:start w:val="1"/>
      <w:numFmt w:val="bullet"/>
      <w:lvlText w:val=""/>
      <w:lvlJc w:val="left"/>
      <w:pPr>
        <w:ind w:left="4680" w:hanging="360"/>
      </w:pPr>
      <w:rPr>
        <w:rFonts w:ascii="Wingdings" w:hAnsi="Wingdings" w:hint="default"/>
      </w:rPr>
    </w:lvl>
    <w:lvl w:ilvl="6" w:tplc="641284D2" w:tentative="1">
      <w:start w:val="1"/>
      <w:numFmt w:val="bullet"/>
      <w:lvlText w:val=""/>
      <w:lvlJc w:val="left"/>
      <w:pPr>
        <w:ind w:left="5400" w:hanging="360"/>
      </w:pPr>
      <w:rPr>
        <w:rFonts w:ascii="Symbol" w:hAnsi="Symbol" w:hint="default"/>
      </w:rPr>
    </w:lvl>
    <w:lvl w:ilvl="7" w:tplc="E3B64396" w:tentative="1">
      <w:start w:val="1"/>
      <w:numFmt w:val="bullet"/>
      <w:lvlText w:val="o"/>
      <w:lvlJc w:val="left"/>
      <w:pPr>
        <w:ind w:left="6120" w:hanging="360"/>
      </w:pPr>
      <w:rPr>
        <w:rFonts w:ascii="Courier New" w:hAnsi="Courier New" w:cs="Courier New" w:hint="default"/>
      </w:rPr>
    </w:lvl>
    <w:lvl w:ilvl="8" w:tplc="681A43B6" w:tentative="1">
      <w:start w:val="1"/>
      <w:numFmt w:val="bullet"/>
      <w:lvlText w:val=""/>
      <w:lvlJc w:val="left"/>
      <w:pPr>
        <w:ind w:left="6840" w:hanging="360"/>
      </w:pPr>
      <w:rPr>
        <w:rFonts w:ascii="Wingdings" w:hAnsi="Wingdings" w:hint="default"/>
      </w:rPr>
    </w:lvl>
  </w:abstractNum>
  <w:abstractNum w:abstractNumId="21" w15:restartNumberingAfterBreak="0">
    <w:nsid w:val="63A04701"/>
    <w:multiLevelType w:val="multilevel"/>
    <w:tmpl w:val="E1A05E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4B3038F"/>
    <w:multiLevelType w:val="hybridMultilevel"/>
    <w:tmpl w:val="82743B00"/>
    <w:lvl w:ilvl="0" w:tplc="9D52FF5E">
      <w:start w:val="1"/>
      <w:numFmt w:val="decimal"/>
      <w:lvlText w:val="%1."/>
      <w:lvlJc w:val="left"/>
      <w:pPr>
        <w:ind w:left="720" w:hanging="360"/>
      </w:pPr>
      <w:rPr>
        <w:rFonts w:hint="default"/>
      </w:rPr>
    </w:lvl>
    <w:lvl w:ilvl="1" w:tplc="433E1180" w:tentative="1">
      <w:start w:val="1"/>
      <w:numFmt w:val="lowerLetter"/>
      <w:lvlText w:val="%2."/>
      <w:lvlJc w:val="left"/>
      <w:pPr>
        <w:ind w:left="1440" w:hanging="360"/>
      </w:pPr>
    </w:lvl>
    <w:lvl w:ilvl="2" w:tplc="B8BED85C" w:tentative="1">
      <w:start w:val="1"/>
      <w:numFmt w:val="lowerRoman"/>
      <w:lvlText w:val="%3."/>
      <w:lvlJc w:val="right"/>
      <w:pPr>
        <w:ind w:left="2160" w:hanging="180"/>
      </w:pPr>
    </w:lvl>
    <w:lvl w:ilvl="3" w:tplc="F7EEEE06" w:tentative="1">
      <w:start w:val="1"/>
      <w:numFmt w:val="decimal"/>
      <w:lvlText w:val="%4."/>
      <w:lvlJc w:val="left"/>
      <w:pPr>
        <w:ind w:left="2880" w:hanging="360"/>
      </w:pPr>
    </w:lvl>
    <w:lvl w:ilvl="4" w:tplc="EC52BED8" w:tentative="1">
      <w:start w:val="1"/>
      <w:numFmt w:val="lowerLetter"/>
      <w:lvlText w:val="%5."/>
      <w:lvlJc w:val="left"/>
      <w:pPr>
        <w:ind w:left="3600" w:hanging="360"/>
      </w:pPr>
    </w:lvl>
    <w:lvl w:ilvl="5" w:tplc="ECBEE840" w:tentative="1">
      <w:start w:val="1"/>
      <w:numFmt w:val="lowerRoman"/>
      <w:lvlText w:val="%6."/>
      <w:lvlJc w:val="right"/>
      <w:pPr>
        <w:ind w:left="4320" w:hanging="180"/>
      </w:pPr>
    </w:lvl>
    <w:lvl w:ilvl="6" w:tplc="777E9ECC" w:tentative="1">
      <w:start w:val="1"/>
      <w:numFmt w:val="decimal"/>
      <w:lvlText w:val="%7."/>
      <w:lvlJc w:val="left"/>
      <w:pPr>
        <w:ind w:left="5040" w:hanging="360"/>
      </w:pPr>
    </w:lvl>
    <w:lvl w:ilvl="7" w:tplc="773E1B52" w:tentative="1">
      <w:start w:val="1"/>
      <w:numFmt w:val="lowerLetter"/>
      <w:lvlText w:val="%8."/>
      <w:lvlJc w:val="left"/>
      <w:pPr>
        <w:ind w:left="5760" w:hanging="360"/>
      </w:pPr>
    </w:lvl>
    <w:lvl w:ilvl="8" w:tplc="9A22AFF6" w:tentative="1">
      <w:start w:val="1"/>
      <w:numFmt w:val="lowerRoman"/>
      <w:lvlText w:val="%9."/>
      <w:lvlJc w:val="right"/>
      <w:pPr>
        <w:ind w:left="6480" w:hanging="180"/>
      </w:pPr>
    </w:lvl>
  </w:abstractNum>
  <w:abstractNum w:abstractNumId="23" w15:restartNumberingAfterBreak="0">
    <w:nsid w:val="66615C18"/>
    <w:multiLevelType w:val="hybridMultilevel"/>
    <w:tmpl w:val="484026EA"/>
    <w:lvl w:ilvl="0" w:tplc="A2922474">
      <w:start w:val="1"/>
      <w:numFmt w:val="decimal"/>
      <w:lvlText w:val="%1."/>
      <w:lvlJc w:val="left"/>
      <w:pPr>
        <w:ind w:left="1080" w:hanging="360"/>
      </w:pPr>
      <w:rPr>
        <w:rFonts w:hint="default"/>
      </w:rPr>
    </w:lvl>
    <w:lvl w:ilvl="1" w:tplc="C0E238CC" w:tentative="1">
      <w:start w:val="1"/>
      <w:numFmt w:val="lowerLetter"/>
      <w:lvlText w:val="%2."/>
      <w:lvlJc w:val="left"/>
      <w:pPr>
        <w:ind w:left="1800" w:hanging="360"/>
      </w:pPr>
    </w:lvl>
    <w:lvl w:ilvl="2" w:tplc="3E8A7E8E" w:tentative="1">
      <w:start w:val="1"/>
      <w:numFmt w:val="lowerRoman"/>
      <w:lvlText w:val="%3."/>
      <w:lvlJc w:val="right"/>
      <w:pPr>
        <w:ind w:left="2520" w:hanging="180"/>
      </w:pPr>
    </w:lvl>
    <w:lvl w:ilvl="3" w:tplc="7AAEECC6" w:tentative="1">
      <w:start w:val="1"/>
      <w:numFmt w:val="decimal"/>
      <w:lvlText w:val="%4."/>
      <w:lvlJc w:val="left"/>
      <w:pPr>
        <w:ind w:left="3240" w:hanging="360"/>
      </w:pPr>
    </w:lvl>
    <w:lvl w:ilvl="4" w:tplc="F446C844" w:tentative="1">
      <w:start w:val="1"/>
      <w:numFmt w:val="lowerLetter"/>
      <w:lvlText w:val="%5."/>
      <w:lvlJc w:val="left"/>
      <w:pPr>
        <w:ind w:left="3960" w:hanging="360"/>
      </w:pPr>
    </w:lvl>
    <w:lvl w:ilvl="5" w:tplc="6A0E19EA" w:tentative="1">
      <w:start w:val="1"/>
      <w:numFmt w:val="lowerRoman"/>
      <w:lvlText w:val="%6."/>
      <w:lvlJc w:val="right"/>
      <w:pPr>
        <w:ind w:left="4680" w:hanging="180"/>
      </w:pPr>
    </w:lvl>
    <w:lvl w:ilvl="6" w:tplc="77128A82" w:tentative="1">
      <w:start w:val="1"/>
      <w:numFmt w:val="decimal"/>
      <w:lvlText w:val="%7."/>
      <w:lvlJc w:val="left"/>
      <w:pPr>
        <w:ind w:left="5400" w:hanging="360"/>
      </w:pPr>
    </w:lvl>
    <w:lvl w:ilvl="7" w:tplc="04581024" w:tentative="1">
      <w:start w:val="1"/>
      <w:numFmt w:val="lowerLetter"/>
      <w:lvlText w:val="%8."/>
      <w:lvlJc w:val="left"/>
      <w:pPr>
        <w:ind w:left="6120" w:hanging="360"/>
      </w:pPr>
    </w:lvl>
    <w:lvl w:ilvl="8" w:tplc="B808AC0E" w:tentative="1">
      <w:start w:val="1"/>
      <w:numFmt w:val="lowerRoman"/>
      <w:lvlText w:val="%9."/>
      <w:lvlJc w:val="right"/>
      <w:pPr>
        <w:ind w:left="6840" w:hanging="180"/>
      </w:pPr>
    </w:lvl>
  </w:abstractNum>
  <w:abstractNum w:abstractNumId="24" w15:restartNumberingAfterBreak="0">
    <w:nsid w:val="6EA339AD"/>
    <w:multiLevelType w:val="hybridMultilevel"/>
    <w:tmpl w:val="5288BD1A"/>
    <w:lvl w:ilvl="0" w:tplc="184C8ECE">
      <w:start w:val="1"/>
      <w:numFmt w:val="bullet"/>
      <w:lvlText w:val="-"/>
      <w:lvlJc w:val="left"/>
      <w:pPr>
        <w:ind w:left="1080" w:hanging="360"/>
      </w:pPr>
      <w:rPr>
        <w:rFonts w:ascii="Calibri" w:eastAsiaTheme="minorHAnsi" w:hAnsi="Calibri" w:cs="Calibri" w:hint="default"/>
      </w:rPr>
    </w:lvl>
    <w:lvl w:ilvl="1" w:tplc="D616BB82">
      <w:start w:val="1"/>
      <w:numFmt w:val="bullet"/>
      <w:lvlText w:val="o"/>
      <w:lvlJc w:val="left"/>
      <w:pPr>
        <w:ind w:left="1800" w:hanging="360"/>
      </w:pPr>
      <w:rPr>
        <w:rFonts w:ascii="Courier New" w:hAnsi="Courier New" w:cs="Courier New" w:hint="default"/>
      </w:rPr>
    </w:lvl>
    <w:lvl w:ilvl="2" w:tplc="F0102D74" w:tentative="1">
      <w:start w:val="1"/>
      <w:numFmt w:val="bullet"/>
      <w:lvlText w:val=""/>
      <w:lvlJc w:val="left"/>
      <w:pPr>
        <w:ind w:left="2520" w:hanging="360"/>
      </w:pPr>
      <w:rPr>
        <w:rFonts w:ascii="Wingdings" w:hAnsi="Wingdings" w:hint="default"/>
      </w:rPr>
    </w:lvl>
    <w:lvl w:ilvl="3" w:tplc="10BA30BE" w:tentative="1">
      <w:start w:val="1"/>
      <w:numFmt w:val="bullet"/>
      <w:lvlText w:val=""/>
      <w:lvlJc w:val="left"/>
      <w:pPr>
        <w:ind w:left="3240" w:hanging="360"/>
      </w:pPr>
      <w:rPr>
        <w:rFonts w:ascii="Symbol" w:hAnsi="Symbol" w:hint="default"/>
      </w:rPr>
    </w:lvl>
    <w:lvl w:ilvl="4" w:tplc="785608F4" w:tentative="1">
      <w:start w:val="1"/>
      <w:numFmt w:val="bullet"/>
      <w:lvlText w:val="o"/>
      <w:lvlJc w:val="left"/>
      <w:pPr>
        <w:ind w:left="3960" w:hanging="360"/>
      </w:pPr>
      <w:rPr>
        <w:rFonts w:ascii="Courier New" w:hAnsi="Courier New" w:cs="Courier New" w:hint="default"/>
      </w:rPr>
    </w:lvl>
    <w:lvl w:ilvl="5" w:tplc="C2084252" w:tentative="1">
      <w:start w:val="1"/>
      <w:numFmt w:val="bullet"/>
      <w:lvlText w:val=""/>
      <w:lvlJc w:val="left"/>
      <w:pPr>
        <w:ind w:left="4680" w:hanging="360"/>
      </w:pPr>
      <w:rPr>
        <w:rFonts w:ascii="Wingdings" w:hAnsi="Wingdings" w:hint="default"/>
      </w:rPr>
    </w:lvl>
    <w:lvl w:ilvl="6" w:tplc="9F32B13E" w:tentative="1">
      <w:start w:val="1"/>
      <w:numFmt w:val="bullet"/>
      <w:lvlText w:val=""/>
      <w:lvlJc w:val="left"/>
      <w:pPr>
        <w:ind w:left="5400" w:hanging="360"/>
      </w:pPr>
      <w:rPr>
        <w:rFonts w:ascii="Symbol" w:hAnsi="Symbol" w:hint="default"/>
      </w:rPr>
    </w:lvl>
    <w:lvl w:ilvl="7" w:tplc="150CB82A" w:tentative="1">
      <w:start w:val="1"/>
      <w:numFmt w:val="bullet"/>
      <w:lvlText w:val="o"/>
      <w:lvlJc w:val="left"/>
      <w:pPr>
        <w:ind w:left="6120" w:hanging="360"/>
      </w:pPr>
      <w:rPr>
        <w:rFonts w:ascii="Courier New" w:hAnsi="Courier New" w:cs="Courier New" w:hint="default"/>
      </w:rPr>
    </w:lvl>
    <w:lvl w:ilvl="8" w:tplc="AD94AC88" w:tentative="1">
      <w:start w:val="1"/>
      <w:numFmt w:val="bullet"/>
      <w:lvlText w:val=""/>
      <w:lvlJc w:val="left"/>
      <w:pPr>
        <w:ind w:left="6840" w:hanging="360"/>
      </w:pPr>
      <w:rPr>
        <w:rFonts w:ascii="Wingdings" w:hAnsi="Wingdings" w:hint="default"/>
      </w:rPr>
    </w:lvl>
  </w:abstractNum>
  <w:abstractNum w:abstractNumId="25" w15:restartNumberingAfterBreak="0">
    <w:nsid w:val="7DFE5AC0"/>
    <w:multiLevelType w:val="hybridMultilevel"/>
    <w:tmpl w:val="4AA64C18"/>
    <w:lvl w:ilvl="0" w:tplc="59EAD078">
      <w:start w:val="1"/>
      <w:numFmt w:val="bullet"/>
      <w:lvlText w:val="-"/>
      <w:lvlJc w:val="left"/>
      <w:pPr>
        <w:ind w:left="1080" w:hanging="360"/>
      </w:pPr>
      <w:rPr>
        <w:rFonts w:ascii="Calibri" w:eastAsiaTheme="minorHAnsi" w:hAnsi="Calibri" w:cs="Calibri" w:hint="default"/>
      </w:rPr>
    </w:lvl>
    <w:lvl w:ilvl="1" w:tplc="0C06C0C8" w:tentative="1">
      <w:start w:val="1"/>
      <w:numFmt w:val="bullet"/>
      <w:lvlText w:val="o"/>
      <w:lvlJc w:val="left"/>
      <w:pPr>
        <w:ind w:left="1800" w:hanging="360"/>
      </w:pPr>
      <w:rPr>
        <w:rFonts w:ascii="Courier New" w:hAnsi="Courier New" w:cs="Courier New" w:hint="default"/>
      </w:rPr>
    </w:lvl>
    <w:lvl w:ilvl="2" w:tplc="6A74648E" w:tentative="1">
      <w:start w:val="1"/>
      <w:numFmt w:val="bullet"/>
      <w:lvlText w:val=""/>
      <w:lvlJc w:val="left"/>
      <w:pPr>
        <w:ind w:left="2520" w:hanging="360"/>
      </w:pPr>
      <w:rPr>
        <w:rFonts w:ascii="Wingdings" w:hAnsi="Wingdings" w:hint="default"/>
      </w:rPr>
    </w:lvl>
    <w:lvl w:ilvl="3" w:tplc="0BC86854" w:tentative="1">
      <w:start w:val="1"/>
      <w:numFmt w:val="bullet"/>
      <w:lvlText w:val=""/>
      <w:lvlJc w:val="left"/>
      <w:pPr>
        <w:ind w:left="3240" w:hanging="360"/>
      </w:pPr>
      <w:rPr>
        <w:rFonts w:ascii="Symbol" w:hAnsi="Symbol" w:hint="default"/>
      </w:rPr>
    </w:lvl>
    <w:lvl w:ilvl="4" w:tplc="E4B69532" w:tentative="1">
      <w:start w:val="1"/>
      <w:numFmt w:val="bullet"/>
      <w:lvlText w:val="o"/>
      <w:lvlJc w:val="left"/>
      <w:pPr>
        <w:ind w:left="3960" w:hanging="360"/>
      </w:pPr>
      <w:rPr>
        <w:rFonts w:ascii="Courier New" w:hAnsi="Courier New" w:cs="Courier New" w:hint="default"/>
      </w:rPr>
    </w:lvl>
    <w:lvl w:ilvl="5" w:tplc="2E0A8CA0" w:tentative="1">
      <w:start w:val="1"/>
      <w:numFmt w:val="bullet"/>
      <w:lvlText w:val=""/>
      <w:lvlJc w:val="left"/>
      <w:pPr>
        <w:ind w:left="4680" w:hanging="360"/>
      </w:pPr>
      <w:rPr>
        <w:rFonts w:ascii="Wingdings" w:hAnsi="Wingdings" w:hint="default"/>
      </w:rPr>
    </w:lvl>
    <w:lvl w:ilvl="6" w:tplc="505C4A32" w:tentative="1">
      <w:start w:val="1"/>
      <w:numFmt w:val="bullet"/>
      <w:lvlText w:val=""/>
      <w:lvlJc w:val="left"/>
      <w:pPr>
        <w:ind w:left="5400" w:hanging="360"/>
      </w:pPr>
      <w:rPr>
        <w:rFonts w:ascii="Symbol" w:hAnsi="Symbol" w:hint="default"/>
      </w:rPr>
    </w:lvl>
    <w:lvl w:ilvl="7" w:tplc="ED8CADA6" w:tentative="1">
      <w:start w:val="1"/>
      <w:numFmt w:val="bullet"/>
      <w:lvlText w:val="o"/>
      <w:lvlJc w:val="left"/>
      <w:pPr>
        <w:ind w:left="6120" w:hanging="360"/>
      </w:pPr>
      <w:rPr>
        <w:rFonts w:ascii="Courier New" w:hAnsi="Courier New" w:cs="Courier New" w:hint="default"/>
      </w:rPr>
    </w:lvl>
    <w:lvl w:ilvl="8" w:tplc="665C4FAC" w:tentative="1">
      <w:start w:val="1"/>
      <w:numFmt w:val="bullet"/>
      <w:lvlText w:val=""/>
      <w:lvlJc w:val="left"/>
      <w:pPr>
        <w:ind w:left="6840" w:hanging="360"/>
      </w:pPr>
      <w:rPr>
        <w:rFonts w:ascii="Wingdings" w:hAnsi="Wingdings" w:hint="default"/>
      </w:rPr>
    </w:lvl>
  </w:abstractNum>
  <w:abstractNum w:abstractNumId="26" w15:restartNumberingAfterBreak="0">
    <w:nsid w:val="7ECA5900"/>
    <w:multiLevelType w:val="multilevel"/>
    <w:tmpl w:val="3A2C3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747150">
    <w:abstractNumId w:val="21"/>
  </w:num>
  <w:num w:numId="2" w16cid:durableId="31421500">
    <w:abstractNumId w:val="10"/>
  </w:num>
  <w:num w:numId="3" w16cid:durableId="1456945693">
    <w:abstractNumId w:val="6"/>
  </w:num>
  <w:num w:numId="4" w16cid:durableId="1935166016">
    <w:abstractNumId w:val="23"/>
  </w:num>
  <w:num w:numId="5" w16cid:durableId="1211307267">
    <w:abstractNumId w:val="9"/>
  </w:num>
  <w:num w:numId="6" w16cid:durableId="1345550156">
    <w:abstractNumId w:val="5"/>
  </w:num>
  <w:num w:numId="7" w16cid:durableId="389037157">
    <w:abstractNumId w:val="11"/>
  </w:num>
  <w:num w:numId="8" w16cid:durableId="673799285">
    <w:abstractNumId w:val="24"/>
  </w:num>
  <w:num w:numId="9" w16cid:durableId="1101873539">
    <w:abstractNumId w:val="13"/>
  </w:num>
  <w:num w:numId="10" w16cid:durableId="1007707470">
    <w:abstractNumId w:val="3"/>
  </w:num>
  <w:num w:numId="11" w16cid:durableId="1980107713">
    <w:abstractNumId w:val="1"/>
  </w:num>
  <w:num w:numId="12" w16cid:durableId="802237772">
    <w:abstractNumId w:val="26"/>
  </w:num>
  <w:num w:numId="13" w16cid:durableId="2139954073">
    <w:abstractNumId w:val="15"/>
  </w:num>
  <w:num w:numId="14" w16cid:durableId="813260167">
    <w:abstractNumId w:val="4"/>
  </w:num>
  <w:num w:numId="15" w16cid:durableId="1997340863">
    <w:abstractNumId w:val="0"/>
  </w:num>
  <w:num w:numId="16" w16cid:durableId="982003065">
    <w:abstractNumId w:val="8"/>
  </w:num>
  <w:num w:numId="17" w16cid:durableId="1377311291">
    <w:abstractNumId w:val="25"/>
  </w:num>
  <w:num w:numId="18" w16cid:durableId="1506360037">
    <w:abstractNumId w:val="2"/>
  </w:num>
  <w:num w:numId="19" w16cid:durableId="1898935093">
    <w:abstractNumId w:val="14"/>
  </w:num>
  <w:num w:numId="20" w16cid:durableId="881097715">
    <w:abstractNumId w:val="19"/>
  </w:num>
  <w:num w:numId="21" w16cid:durableId="1758213359">
    <w:abstractNumId w:val="17"/>
  </w:num>
  <w:num w:numId="22" w16cid:durableId="1273561139">
    <w:abstractNumId w:val="7"/>
  </w:num>
  <w:num w:numId="23" w16cid:durableId="1512062679">
    <w:abstractNumId w:val="18"/>
  </w:num>
  <w:num w:numId="24" w16cid:durableId="1571386193">
    <w:abstractNumId w:val="20"/>
  </w:num>
  <w:num w:numId="25" w16cid:durableId="1227106277">
    <w:abstractNumId w:val="22"/>
  </w:num>
  <w:num w:numId="26" w16cid:durableId="420030757">
    <w:abstractNumId w:val="16"/>
  </w:num>
  <w:num w:numId="27" w16cid:durableId="15222816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70"/>
    <w:rsid w:val="00013321"/>
    <w:rsid w:val="00014FA6"/>
    <w:rsid w:val="00080CC6"/>
    <w:rsid w:val="000B54B7"/>
    <w:rsid w:val="000B6910"/>
    <w:rsid w:val="000C265C"/>
    <w:rsid w:val="000F1AB8"/>
    <w:rsid w:val="001116E2"/>
    <w:rsid w:val="00132E68"/>
    <w:rsid w:val="00152B5C"/>
    <w:rsid w:val="001649E6"/>
    <w:rsid w:val="00170732"/>
    <w:rsid w:val="00181F62"/>
    <w:rsid w:val="00183B42"/>
    <w:rsid w:val="001B2A60"/>
    <w:rsid w:val="001D432B"/>
    <w:rsid w:val="00201598"/>
    <w:rsid w:val="00213FD7"/>
    <w:rsid w:val="00317F5A"/>
    <w:rsid w:val="00361FA0"/>
    <w:rsid w:val="003A4C19"/>
    <w:rsid w:val="003D6E88"/>
    <w:rsid w:val="00424A36"/>
    <w:rsid w:val="004670FB"/>
    <w:rsid w:val="0050768D"/>
    <w:rsid w:val="00514CCD"/>
    <w:rsid w:val="005A0D87"/>
    <w:rsid w:val="00606C38"/>
    <w:rsid w:val="00660140"/>
    <w:rsid w:val="0076208E"/>
    <w:rsid w:val="0076599E"/>
    <w:rsid w:val="007D2A93"/>
    <w:rsid w:val="007F3D83"/>
    <w:rsid w:val="0085374B"/>
    <w:rsid w:val="00980128"/>
    <w:rsid w:val="00993A00"/>
    <w:rsid w:val="00A53C9A"/>
    <w:rsid w:val="00A769A2"/>
    <w:rsid w:val="00AC6FB5"/>
    <w:rsid w:val="00AF4470"/>
    <w:rsid w:val="00B03DFB"/>
    <w:rsid w:val="00B41F0A"/>
    <w:rsid w:val="00B6474D"/>
    <w:rsid w:val="00B65770"/>
    <w:rsid w:val="00B70888"/>
    <w:rsid w:val="00B857B4"/>
    <w:rsid w:val="00BA03E1"/>
    <w:rsid w:val="00C520E6"/>
    <w:rsid w:val="00C560AC"/>
    <w:rsid w:val="00C75557"/>
    <w:rsid w:val="00D44D9B"/>
    <w:rsid w:val="00D563C5"/>
    <w:rsid w:val="00D73522"/>
    <w:rsid w:val="00DD0E98"/>
    <w:rsid w:val="00DF33A2"/>
    <w:rsid w:val="00DF5CE9"/>
    <w:rsid w:val="00E01FEE"/>
    <w:rsid w:val="00E2069E"/>
    <w:rsid w:val="00E624C7"/>
    <w:rsid w:val="00E82FC7"/>
    <w:rsid w:val="00E91804"/>
    <w:rsid w:val="00EC2D46"/>
    <w:rsid w:val="00F53C3B"/>
    <w:rsid w:val="00F8796F"/>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C246"/>
  <w15:chartTrackingRefBased/>
  <w15:docId w15:val="{E5F11454-9FE9-45B2-AE12-E3498499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15</Pages>
  <Words>2990</Words>
  <Characters>17044</Characters>
  <Application>Microsoft Office Word</Application>
  <DocSecurity>0</DocSecurity>
  <Lines>142</Lines>
  <Paragraphs>39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Tzvetomir Dimitrov</dc:creator>
  <cp:lastModifiedBy>ansari mohammad shadik</cp:lastModifiedBy>
  <cp:revision>24</cp:revision>
  <cp:lastPrinted>2024-01-16T07:34:00Z</cp:lastPrinted>
  <dcterms:created xsi:type="dcterms:W3CDTF">2024-01-16T06:35:00Z</dcterms:created>
  <dcterms:modified xsi:type="dcterms:W3CDTF">2024-01-29T09:37:00Z</dcterms:modified>
</cp:coreProperties>
</file>