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0086" w14:textId="6A9F62AB" w:rsidR="00152B5C" w:rsidRDefault="00D44D9B">
      <w:r>
        <w:tab/>
      </w:r>
      <w:r>
        <w:tab/>
      </w:r>
      <w:r>
        <w:tab/>
      </w:r>
      <w:r>
        <w:tab/>
        <w:t>UNCANNY VALLEY 7</w:t>
      </w:r>
    </w:p>
    <w:p w14:paraId="326E0A33" w14:textId="77777777" w:rsidR="00D44D9B" w:rsidRDefault="00D44D9B"/>
    <w:p w14:paraId="4595E403" w14:textId="66999A75" w:rsidR="00D44D9B" w:rsidRDefault="00D44D9B" w:rsidP="00D44D9B">
      <w:pPr>
        <w:pStyle w:val="a3"/>
        <w:numPr>
          <w:ilvl w:val="0"/>
          <w:numId w:val="1"/>
        </w:numPr>
      </w:pPr>
      <w:r>
        <w:t>What do these three people have in common</w:t>
      </w:r>
    </w:p>
    <w:p w14:paraId="390982D7" w14:textId="31853040" w:rsidR="00D44D9B" w:rsidRDefault="00D44D9B" w:rsidP="00D44D9B">
      <w:pPr>
        <w:pStyle w:val="a3"/>
        <w:numPr>
          <w:ilvl w:val="0"/>
          <w:numId w:val="2"/>
        </w:numPr>
      </w:pPr>
      <w:r>
        <w:t>Ernst Jentsch</w:t>
      </w:r>
    </w:p>
    <w:p w14:paraId="4B1D16C1" w14:textId="01F7DDD7" w:rsidR="00D44D9B" w:rsidRDefault="00D44D9B" w:rsidP="00D44D9B">
      <w:pPr>
        <w:pStyle w:val="a3"/>
        <w:numPr>
          <w:ilvl w:val="0"/>
          <w:numId w:val="2"/>
        </w:numPr>
      </w:pPr>
      <w:r>
        <w:t>Sigmund Freud</w:t>
      </w:r>
    </w:p>
    <w:p w14:paraId="0F8407AE" w14:textId="7FAE6871" w:rsidR="00D44D9B" w:rsidRDefault="00D44D9B" w:rsidP="00D44D9B">
      <w:pPr>
        <w:pStyle w:val="a3"/>
        <w:numPr>
          <w:ilvl w:val="0"/>
          <w:numId w:val="2"/>
        </w:numPr>
      </w:pPr>
      <w:r>
        <w:t>Masahiro Mori</w:t>
      </w:r>
    </w:p>
    <w:p w14:paraId="5307AEB4" w14:textId="05540689" w:rsidR="00D44D9B" w:rsidRDefault="00D44D9B" w:rsidP="00D44D9B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D44D9B">
        <w:rPr>
          <w:b/>
          <w:bCs/>
          <w:sz w:val="24"/>
          <w:szCs w:val="24"/>
        </w:rPr>
        <w:t>They have all addressed the creepy effects of highly humanlike machines</w:t>
      </w:r>
    </w:p>
    <w:p w14:paraId="765E34E8" w14:textId="1847D623" w:rsidR="00D44D9B" w:rsidRDefault="00D44D9B" w:rsidP="00D44D9B"/>
    <w:p w14:paraId="5BF42182" w14:textId="1D474744" w:rsidR="00D44D9B" w:rsidRDefault="00D44D9B" w:rsidP="00D44D9B">
      <w:pPr>
        <w:pStyle w:val="a3"/>
        <w:numPr>
          <w:ilvl w:val="0"/>
          <w:numId w:val="1"/>
        </w:numPr>
      </w:pPr>
      <w:r>
        <w:t>“On the psychology of the uncanny”</w:t>
      </w:r>
      <w:r>
        <w:t xml:space="preserve"> – Jentsch</w:t>
      </w:r>
    </w:p>
    <w:p w14:paraId="572E08C8" w14:textId="1FC03EAA" w:rsidR="00424A36" w:rsidRDefault="00424A36" w:rsidP="00424A36">
      <w:pPr>
        <w:pStyle w:val="a3"/>
        <w:numPr>
          <w:ilvl w:val="0"/>
          <w:numId w:val="2"/>
        </w:numPr>
      </w:pPr>
      <w:r>
        <w:t>entsch describes uncanny feelings as “intellectual uncertainty” and not being “at home” in the situation concerned</w:t>
      </w:r>
    </w:p>
    <w:p w14:paraId="4044B760" w14:textId="77777777" w:rsidR="00424A36" w:rsidRDefault="00424A36" w:rsidP="00424A36">
      <w:pPr>
        <w:pStyle w:val="a3"/>
        <w:ind w:left="1080"/>
      </w:pPr>
    </w:p>
    <w:p w14:paraId="446ACD46" w14:textId="754838FA" w:rsidR="00424A36" w:rsidRDefault="00424A36" w:rsidP="00424A36">
      <w:pPr>
        <w:pStyle w:val="a3"/>
        <w:numPr>
          <w:ilvl w:val="0"/>
          <w:numId w:val="1"/>
        </w:numPr>
      </w:pPr>
      <w:r>
        <w:t>“The uncanny”</w:t>
      </w:r>
      <w:r>
        <w:t xml:space="preserve"> -  Freud</w:t>
      </w:r>
    </w:p>
    <w:p w14:paraId="270DC277" w14:textId="450FECEC" w:rsidR="00424A36" w:rsidRDefault="00424A36" w:rsidP="00424A36">
      <w:pPr>
        <w:pStyle w:val="a3"/>
        <w:numPr>
          <w:ilvl w:val="0"/>
          <w:numId w:val="2"/>
        </w:numPr>
      </w:pPr>
      <w:r>
        <w:t>Freud emphasized that what is uncanny is something that seems to be “un-homely”</w:t>
      </w:r>
      <w:r>
        <w:t xml:space="preserve"> </w:t>
      </w:r>
      <w:r>
        <w:t xml:space="preserve">and unfamiliar, but at the same time “homely” and familiar </w:t>
      </w:r>
    </w:p>
    <w:p w14:paraId="32BDFDE0" w14:textId="446E3E70" w:rsidR="00424A36" w:rsidRDefault="00424A36" w:rsidP="00424A36">
      <w:pPr>
        <w:pStyle w:val="a3"/>
        <w:numPr>
          <w:ilvl w:val="0"/>
          <w:numId w:val="2"/>
        </w:numPr>
      </w:pPr>
      <w:r>
        <w:t>In Freud’s view, the uncanny might be anything we experience in adulthood that reminds us of early psychological stages or of primitive experiences</w:t>
      </w:r>
    </w:p>
    <w:p w14:paraId="3C544016" w14:textId="79DB5E79" w:rsidR="00424A36" w:rsidRDefault="00424A36" w:rsidP="00424A36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424A36">
        <w:rPr>
          <w:b/>
          <w:bCs/>
          <w:sz w:val="24"/>
          <w:szCs w:val="24"/>
        </w:rPr>
        <w:t>Freud names the concept of the uncanny doppelgänger</w:t>
      </w:r>
    </w:p>
    <w:p w14:paraId="37856A5A" w14:textId="77777777" w:rsidR="00424A36" w:rsidRPr="00424A36" w:rsidRDefault="00424A36" w:rsidP="00424A36">
      <w:pPr>
        <w:pStyle w:val="a3"/>
        <w:ind w:left="1080"/>
        <w:rPr>
          <w:b/>
          <w:bCs/>
          <w:sz w:val="24"/>
          <w:szCs w:val="24"/>
        </w:rPr>
      </w:pPr>
    </w:p>
    <w:p w14:paraId="39EF47C2" w14:textId="48D42E91" w:rsidR="00424A36" w:rsidRPr="00424A36" w:rsidRDefault="00424A36" w:rsidP="00424A36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t>The Uncanny Valley</w:t>
      </w:r>
      <w:r>
        <w:t xml:space="preserve"> – Mori</w:t>
      </w:r>
    </w:p>
    <w:p w14:paraId="0806D38E" w14:textId="419BFE7B" w:rsidR="00424A36" w:rsidRPr="00424A36" w:rsidRDefault="00424A36" w:rsidP="00424A36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t>as robots become more humanlike, they appear more familiar until a point is reached at which subtle imperfections of appearance make them look eerie</w:t>
      </w:r>
    </w:p>
    <w:p w14:paraId="47687C4B" w14:textId="429AFA39" w:rsidR="00424A36" w:rsidRPr="00424A36" w:rsidRDefault="00424A36" w:rsidP="00424A36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This </w:t>
      </w:r>
      <w:r>
        <w:t>led Mori to the belief that robot builders should not attempt to make their creations overly lifelike and realistic in appearance</w:t>
      </w:r>
    </w:p>
    <w:p w14:paraId="1D62A56D" w14:textId="76F4BF32" w:rsidR="00424A36" w:rsidRPr="00424A36" w:rsidRDefault="003E1524" w:rsidP="00424A36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drawing>
          <wp:anchor distT="0" distB="0" distL="114300" distR="114300" simplePos="0" relativeHeight="251658240" behindDoc="1" locked="0" layoutInCell="1" allowOverlap="1" wp14:anchorId="4D144599" wp14:editId="715AA868">
            <wp:simplePos x="0" y="0"/>
            <wp:positionH relativeFrom="margin">
              <wp:align>right</wp:align>
            </wp:positionH>
            <wp:positionV relativeFrom="paragraph">
              <wp:posOffset>476885</wp:posOffset>
            </wp:positionV>
            <wp:extent cx="5760720" cy="2835275"/>
            <wp:effectExtent l="0" t="0" r="0" b="3175"/>
            <wp:wrapTight wrapText="bothSides">
              <wp:wrapPolygon edited="0">
                <wp:start x="0" y="0"/>
                <wp:lineTo x="0" y="21479"/>
                <wp:lineTo x="21500" y="21479"/>
                <wp:lineTo x="21500" y="0"/>
                <wp:lineTo x="0" y="0"/>
              </wp:wrapPolygon>
            </wp:wrapTight>
            <wp:docPr id="48571441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1441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A36">
        <w:t>general assumption that highly lifelike robots/machines are often experienced as eerie</w:t>
      </w:r>
    </w:p>
    <w:p w14:paraId="07D3C02F" w14:textId="345C0BC5" w:rsidR="00424A36" w:rsidRDefault="00424A36" w:rsidP="00424A36">
      <w:pPr>
        <w:rPr>
          <w:b/>
          <w:bCs/>
          <w:sz w:val="24"/>
          <w:szCs w:val="24"/>
        </w:rPr>
      </w:pPr>
    </w:p>
    <w:p w14:paraId="41B85D7A" w14:textId="303EDEC4" w:rsidR="00424A36" w:rsidRPr="00424A36" w:rsidRDefault="00424A36" w:rsidP="00424A36">
      <w:pPr>
        <w:pStyle w:val="a3"/>
        <w:ind w:left="1080"/>
        <w:rPr>
          <w:b/>
          <w:bCs/>
          <w:sz w:val="24"/>
          <w:szCs w:val="24"/>
        </w:rPr>
      </w:pPr>
    </w:p>
    <w:sectPr w:rsidR="00424A36" w:rsidRPr="00424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2F41"/>
    <w:multiLevelType w:val="hybridMultilevel"/>
    <w:tmpl w:val="5338DB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96D7B"/>
    <w:multiLevelType w:val="hybridMultilevel"/>
    <w:tmpl w:val="5374133C"/>
    <w:lvl w:ilvl="0" w:tplc="21DAE8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6360037">
    <w:abstractNumId w:val="0"/>
  </w:num>
  <w:num w:numId="2" w16cid:durableId="1898935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2F"/>
    <w:rsid w:val="00152B5C"/>
    <w:rsid w:val="003E1524"/>
    <w:rsid w:val="00424A36"/>
    <w:rsid w:val="00A86A58"/>
    <w:rsid w:val="00D44D9B"/>
    <w:rsid w:val="00E8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C92B"/>
  <w15:chartTrackingRefBased/>
  <w15:docId w15:val="{CB02CB9C-174F-4D8F-9A57-413C78B4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Tzvetomir Dimitrov</dc:creator>
  <cp:keywords/>
  <dc:description/>
  <cp:lastModifiedBy>Tzvetomir Dimitrov</cp:lastModifiedBy>
  <cp:revision>3</cp:revision>
  <dcterms:created xsi:type="dcterms:W3CDTF">2024-01-27T09:43:00Z</dcterms:created>
  <dcterms:modified xsi:type="dcterms:W3CDTF">2024-01-27T10:33:00Z</dcterms:modified>
</cp:coreProperties>
</file>