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0"/>
        <w:jc w:val="center"/>
        <w:rPr/>
      </w:pPr>
      <w:r>
        <w:rPr>
          <w:rFonts w:eastAsia="Palatino" w:cs="Palatino" w:ascii="Palatino" w:hAnsi="Palatino"/>
          <w:b/>
          <w:color w:val="000000"/>
          <w:sz w:val="46"/>
          <w:szCs w:val="46"/>
        </w:rPr>
        <w:t>ECE 311 - Lab 3</w:t>
      </w:r>
    </w:p>
    <w:p>
      <w:pPr>
        <w:pStyle w:val="Normal"/>
        <w:shd w:val="clear" w:fill="auto"/>
        <w:spacing w:lineRule="auto" w:line="240" w:before="400" w:after="0"/>
        <w:jc w:val="center"/>
        <w:rPr>
          <w:rFonts w:ascii="Palatino" w:hAnsi="Palatino" w:eastAsia="Palatino" w:cs="Palatino"/>
          <w:i/>
          <w:i/>
          <w:color w:val="000000"/>
          <w:sz w:val="24"/>
          <w:szCs w:val="24"/>
        </w:rPr>
      </w:pPr>
      <w:r>
        <w:rPr>
          <w:rFonts w:eastAsia="Palatino" w:cs="Palatino" w:ascii="Palatino" w:hAnsi="Palatino"/>
          <w:i/>
          <w:color w:val="000000"/>
          <w:sz w:val="24"/>
          <w:szCs w:val="24"/>
        </w:rPr>
        <w:t>Name Surname</w:t>
      </w:r>
    </w:p>
    <w:p>
      <w:pPr>
        <w:pStyle w:val="Normal"/>
        <w:shd w:val="clear" w:fill="auto"/>
        <w:spacing w:lineRule="auto" w:line="240" w:before="200" w:after="0"/>
        <w:jc w:val="center"/>
        <w:rPr>
          <w:rFonts w:ascii="Palatino" w:hAnsi="Palatino" w:eastAsia="Palatino" w:cs="Palatino"/>
          <w:color w:val="000000"/>
        </w:rPr>
      </w:pPr>
      <w:r>
        <w:rPr>
          <w:rFonts w:eastAsia="Palatino" w:cs="Palatino" w:ascii="Palatino" w:hAnsi="Palatino"/>
          <w:color w:val="000000"/>
        </w:rPr>
        <w:t>DD/MM/YYYY</w:t>
      </w:r>
    </w:p>
    <w:p>
      <w:pPr>
        <w:pStyle w:val="Normal"/>
        <w:shd w:val="clear" w:fill="auto"/>
        <w:spacing w:lineRule="auto" w:line="240" w:before="0" w:after="0"/>
        <w:jc w:val="center"/>
        <w:rPr>
          <w:rFonts w:ascii="Palatino" w:hAnsi="Palatino" w:eastAsia="Palatino" w:cs="Palatino"/>
          <w:color w:val="000000"/>
        </w:rPr>
      </w:pPr>
      <w:r>
        <w:rPr>
          <w:rFonts w:eastAsia="Palatino" w:cs="Palatino" w:ascii="Palatino" w:hAnsi="Palatino"/>
          <w:color w:val="000000"/>
        </w:rPr>
      </w:r>
    </w:p>
    <w:p>
      <w:pPr>
        <w:pStyle w:val="Normal"/>
        <w:shd w:val="clear" w:fill="auto"/>
        <w:spacing w:lineRule="auto" w:line="240" w:before="0" w:after="0"/>
        <w:jc w:val="center"/>
        <w:rPr>
          <w:rFonts w:ascii="Palatino" w:hAnsi="Palatino" w:eastAsia="Palatino" w:cs="Palatino"/>
          <w:color w:val="000000"/>
        </w:rPr>
      </w:pPr>
      <w:r>
        <w:rPr>
          <w:rFonts w:eastAsia="Palatino" w:cs="Palatino" w:ascii="Palatino" w:hAnsi="Palatino"/>
          <w:color w:val="000000"/>
        </w:rPr>
      </w:r>
    </w:p>
    <w:p>
      <w:pPr>
        <w:pStyle w:val="Normal"/>
        <w:rPr>
          <w:rFonts w:ascii="Palatino" w:hAnsi="Palatino" w:eastAsia="Palatino" w:cs="Palatino"/>
          <w:b/>
          <w:b/>
          <w:color w:val="000000"/>
          <w:sz w:val="30"/>
          <w:szCs w:val="30"/>
        </w:rPr>
      </w:pPr>
      <w:r>
        <w:rPr>
          <w:rFonts w:eastAsia="Palatino" w:cs="Palatino" w:ascii="Palatino" w:hAnsi="Palatino"/>
          <w:b/>
          <w:color w:val="000000"/>
          <w:sz w:val="30"/>
          <w:szCs w:val="30"/>
        </w:rPr>
        <w:t>1 - INTRODUCTION</w:t>
      </w:r>
    </w:p>
    <w:p>
      <w:pPr>
        <w:pStyle w:val="Normal"/>
        <w:shd w:val="clear" w:fill="auto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section, you will summarize the main purpose of this lab and briefly describe the experiments you performed.</w:t>
      </w:r>
    </w:p>
    <w:p>
      <w:pPr>
        <w:pStyle w:val="Normal"/>
        <w:rPr>
          <w:rFonts w:ascii="Palatino" w:hAnsi="Palatino" w:eastAsia="Palatino" w:cs="Palatino"/>
          <w:b/>
          <w:b/>
          <w:color w:val="000000"/>
          <w:sz w:val="30"/>
          <w:szCs w:val="30"/>
        </w:rPr>
      </w:pPr>
      <w:r>
        <w:rPr>
          <w:rFonts w:eastAsia="Palatino" w:cs="Palatino" w:ascii="Palatino" w:hAnsi="Palatino"/>
          <w:b/>
          <w:color w:val="000000"/>
          <w:sz w:val="30"/>
          <w:szCs w:val="30"/>
        </w:rPr>
        <w:t>2 - EXPERIMENTS</w:t>
      </w:r>
    </w:p>
    <w:p>
      <w:pPr>
        <w:pStyle w:val="Normal"/>
        <w:shd w:val="clear" w:fill="auto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 you will report all your experimental simulation: discuss your hypothesis and results.</w:t>
      </w:r>
    </w:p>
    <w:p>
      <w:pPr>
        <w:pStyle w:val="Normal"/>
        <w:rPr/>
      </w:pPr>
      <w:r>
        <w:rPr>
          <w:rFonts w:eastAsia="Palatino" w:cs="Palatino" w:ascii="Palatino" w:hAnsi="Palatino"/>
          <w:b/>
          <w:color w:val="000000"/>
          <w:sz w:val="24"/>
          <w:szCs w:val="24"/>
        </w:rPr>
        <w:t>2.1 CONTROLLER DESIGN USING MATLAB</w:t>
      </w:r>
    </w:p>
    <w:p>
      <w:pPr>
        <w:pStyle w:val="Normal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 you will describe all the steps performed to design  your controller using the root locus method with MATLAB.</w:t>
      </w:r>
    </w:p>
    <w:p>
      <w:pPr>
        <w:pStyle w:val="Normal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Be sure to  include the following material and discussions: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Your first root locus plot with the initial choice of </w:t>
      </w:r>
      <w:r>
        <w:rPr>
          <w:rFonts w:eastAsia="Palatino" w:cs="Palatino" w:ascii="Palatino" w:hAnsi="Palatino"/>
          <w:i/>
          <w:iCs/>
          <w:color w:val="000000"/>
          <w:position w:val="0"/>
          <w:sz w:val="20"/>
          <w:sz w:val="20"/>
          <w:szCs w:val="20"/>
          <w:vertAlign w:val="baseline"/>
        </w:rPr>
        <w:t>T</w:t>
      </w:r>
      <w:r>
        <w:rPr>
          <w:rFonts w:eastAsia="Palatino" w:cs="Palatino" w:ascii="Palatino" w:hAnsi="Palatino"/>
          <w:i/>
          <w:iCs/>
          <w:color w:val="000000"/>
          <w:sz w:val="20"/>
          <w:szCs w:val="20"/>
          <w:vertAlign w:val="subscript"/>
        </w:rPr>
        <w:t xml:space="preserve">I </w:t>
      </w:r>
      <w:r>
        <w:rPr>
          <w:rFonts w:eastAsia="Palatino" w:cs="Palatino" w:ascii="Palatino" w:hAnsi="Palatino"/>
          <w:i/>
          <w:iCs/>
          <w:color w:val="000000"/>
          <w:sz w:val="20"/>
          <w:szCs w:val="20"/>
        </w:rPr>
        <w:t xml:space="preserve">=1. </w:t>
      </w:r>
      <w:r>
        <w:rPr>
          <w:rFonts w:eastAsia="Palatino" w:cs="Palatino" w:ascii="Palatino" w:hAnsi="Palatino"/>
          <w:i w:val="false"/>
          <w:iCs w:val="false"/>
          <w:color w:val="000000"/>
          <w:sz w:val="20"/>
          <w:szCs w:val="20"/>
        </w:rPr>
        <w:t>Why there doesn’t exist K &gt; 0 such that the closed-loop has two poles on the real axis with real part ≤ −20? Justify your answer using the root locus plot.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i w:val="false"/>
          <w:iCs w:val="false"/>
          <w:color w:val="000000"/>
          <w:sz w:val="20"/>
          <w:szCs w:val="20"/>
        </w:rPr>
        <w:t>Your final choice of T</w:t>
      </w:r>
      <w:r>
        <w:rPr>
          <w:rFonts w:eastAsia="Palatino" w:cs="Palatino" w:ascii="Palatino" w:hAnsi="Palatino"/>
          <w:i w:val="false"/>
          <w:iCs w:val="false"/>
          <w:color w:val="000000"/>
          <w:sz w:val="20"/>
          <w:szCs w:val="20"/>
          <w:vertAlign w:val="subscript"/>
        </w:rPr>
        <w:t>I</w:t>
      </w:r>
      <w:r>
        <w:rPr>
          <w:rFonts w:eastAsia="Palatino" w:cs="Palatino" w:ascii="Palatino" w:hAnsi="Palatino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 and the corresponding root locus plot.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The values of </w:t>
      </w:r>
      <w:r>
        <w:rPr>
          <w:rFonts w:eastAsia="Palatino" w:cs="Palatino" w:ascii="Palatino" w:hAnsi="Palatino"/>
          <w:i/>
          <w:iCs/>
          <w:color w:val="000000"/>
          <w:position w:val="0"/>
          <w:sz w:val="20"/>
          <w:sz w:val="20"/>
          <w:szCs w:val="20"/>
          <w:vertAlign w:val="baseline"/>
        </w:rPr>
        <w:t>K</w:t>
      </w:r>
      <w:r>
        <w:rPr>
          <w:rFonts w:eastAsia="Palatino" w:cs="Palatino" w:ascii="Palatino" w:hAnsi="Palatino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 you obtained using the function </w:t>
      </w:r>
      <w:r>
        <w:rPr>
          <w:rFonts w:eastAsia="Palatino" w:cs="Palatino" w:ascii="Palatino" w:hAnsi="Palatino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rlocfind.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Report the response of the closed loop system with the PI controller. What is the settling time 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position w:val="0"/>
          <w:sz w:val="20"/>
          <w:sz w:val="20"/>
          <w:szCs w:val="20"/>
          <w:vertAlign w:val="baseline"/>
        </w:rPr>
        <w:t>T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sz w:val="20"/>
          <w:szCs w:val="20"/>
          <w:vertAlign w:val="subscript"/>
        </w:rPr>
        <w:t xml:space="preserve">s 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you estimated from your plot? Is the control specification </w:t>
      </w:r>
      <w:r>
        <w:rPr>
          <w:rFonts w:eastAsia="Palatino" w:cs="Palatino" w:ascii="Palatino" w:hAnsi="Palatino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approximately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 met? </w:t>
      </w:r>
    </w:p>
    <w:p>
      <w:pPr>
        <w:pStyle w:val="Normal"/>
        <w:numPr>
          <w:ilvl w:val="0"/>
          <w:numId w:val="2"/>
        </w:numPr>
        <w:rPr/>
      </w:pPr>
      <w:bookmarkStart w:id="0" w:name="__DdeLink__65_687914255"/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Is SPEC5 met? Include the plot of your voltage input to support your claim</w:t>
      </w:r>
      <w:bookmarkEnd w:id="0"/>
    </w:p>
    <w:p>
      <w:pPr>
        <w:pStyle w:val="Normal"/>
        <w:rPr>
          <w:rFonts w:ascii="Palatino" w:hAnsi="Palatino"/>
        </w:rPr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ab/>
      </w:r>
      <w:r>
        <w:rPr>
          <w:rFonts w:eastAsia="Palatino" w:cs="Palatino" w:ascii="Palatino" w:hAnsi="Palatino"/>
          <w:b/>
          <w:bCs/>
          <w:i/>
          <w:iCs/>
          <w:color w:val="000000"/>
          <w:position w:val="0"/>
          <w:sz w:val="22"/>
          <w:sz w:val="22"/>
          <w:szCs w:val="22"/>
          <w:vertAlign w:val="baseline"/>
        </w:rPr>
        <w:t xml:space="preserve">More aggressive controller </w:t>
      </w:r>
      <w:r>
        <w:rPr>
          <w:rFonts w:eastAsia="Palatino" w:cs="Palatino" w:ascii="Ubuntu" w:hAnsi="Ubuntu"/>
          <w:b/>
          <w:bCs/>
          <w:i/>
          <w:iCs/>
          <w:color w:val="000000"/>
          <w:position w:val="0"/>
          <w:sz w:val="22"/>
          <w:sz w:val="22"/>
          <w:szCs w:val="22"/>
          <w:vertAlign w:val="baseline"/>
        </w:rPr>
        <w:t>»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Report here the value of 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position w:val="0"/>
          <w:sz w:val="20"/>
          <w:sz w:val="20"/>
          <w:szCs w:val="20"/>
          <w:vertAlign w:val="baseline"/>
        </w:rPr>
        <w:t>T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sz w:val="20"/>
          <w:szCs w:val="20"/>
          <w:vertAlign w:val="subscript"/>
        </w:rPr>
        <w:t>I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such that there exists K &gt; 0 such that the closed-loop system has two poles close to s = − 30 and the corresponding root locus plot.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Your final choice of T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sz w:val="20"/>
          <w:szCs w:val="20"/>
          <w:vertAlign w:val="subscript"/>
        </w:rPr>
        <w:t>I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 and the corresponding root locus plot.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The values of 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position w:val="0"/>
          <w:sz w:val="20"/>
          <w:sz w:val="20"/>
          <w:szCs w:val="20"/>
          <w:vertAlign w:val="baseline"/>
        </w:rPr>
        <w:t>K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 you obtained using the function </w:t>
      </w:r>
      <w:r>
        <w:rPr>
          <w:rFonts w:eastAsia="Palatino" w:cs="Palatino" w:ascii="Palatino" w:hAnsi="Palatino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rlocfind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Report the response of the closed loop system with the new PI controller. What is the settling time 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position w:val="0"/>
          <w:sz w:val="20"/>
          <w:sz w:val="20"/>
          <w:szCs w:val="20"/>
          <w:vertAlign w:val="baseline"/>
        </w:rPr>
        <w:t>T</w:t>
      </w:r>
      <w:r>
        <w:rPr>
          <w:rFonts w:eastAsia="Palatino" w:cs="Palatino" w:ascii="Palatino" w:hAnsi="Palatino"/>
          <w:b w:val="false"/>
          <w:bCs w:val="false"/>
          <w:i/>
          <w:iCs/>
          <w:color w:val="000000"/>
          <w:sz w:val="20"/>
          <w:szCs w:val="20"/>
          <w:vertAlign w:val="subscript"/>
        </w:rPr>
        <w:t xml:space="preserve">s 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you estimated from your plot? Is the control specification </w:t>
      </w:r>
      <w:r>
        <w:rPr>
          <w:rFonts w:eastAsia="Palatino" w:cs="Palatino" w:ascii="Palatino" w:hAnsi="Palatino"/>
          <w:b/>
          <w:bCs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approximately</w:t>
      </w: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 xml:space="preserve"> met?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Palatino" w:cs="Palatino" w:ascii="Palatino" w:hAnsi="Palatino"/>
          <w:b w:val="false"/>
          <w:bCs w:val="false"/>
          <w:i w:val="false"/>
          <w:iCs w:val="false"/>
          <w:color w:val="000000"/>
          <w:position w:val="0"/>
          <w:sz w:val="20"/>
          <w:sz w:val="20"/>
          <w:szCs w:val="20"/>
          <w:vertAlign w:val="baseline"/>
        </w:rPr>
        <w:t>Is SPEC5 met? Include the plot of your voltage input to support your claim</w:t>
      </w:r>
    </w:p>
    <w:p>
      <w:pPr>
        <w:pStyle w:val="Normal"/>
        <w:rPr/>
      </w:pPr>
      <w:r>
        <w:rPr>
          <w:rFonts w:eastAsia="Palatino" w:cs="Palatino" w:ascii="Palatino" w:hAnsi="Palatino"/>
          <w:b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2.2 REJECTION OF DISTURBANCES</w:t>
      </w:r>
    </w:p>
    <w:p>
      <w:pPr>
        <w:pStyle w:val="Normal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Be sure to  include the following material and discussions: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Include the closed loop responses for both controllers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Are the two controllers able to reject the disturbance?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How the two controllers compare, with respect to disturbance rejection? Support your arguments referring to the </w:t>
      </w:r>
      <w:r>
        <w:rPr>
          <w:rFonts w:eastAsia="Palatino" w:cs="Palatino" w:ascii="Palatino" w:hAnsi="Palatino"/>
          <w:color w:val="000000"/>
          <w:sz w:val="20"/>
          <w:szCs w:val="20"/>
        </w:rPr>
        <w:t>velocity responses you obtained.</w:t>
      </w:r>
    </w:p>
    <w:p>
      <w:pPr>
        <w:pStyle w:val="Normal"/>
        <w:rPr>
          <w:rFonts w:ascii="Palatino" w:hAnsi="Palatino" w:eastAsia="Palatino" w:cs="Palatino"/>
          <w:b/>
          <w:b/>
          <w:bCs w:val="false"/>
          <w:i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Palatino" w:cs="Palatino" w:ascii="Palatino" w:hAnsi="Palatino"/>
          <w:b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rFonts w:eastAsia="Palatino" w:cs="Palatino" w:ascii="Palatino" w:hAnsi="Palatino"/>
          <w:b/>
          <w:color w:val="000000"/>
          <w:sz w:val="30"/>
          <w:szCs w:val="30"/>
        </w:rPr>
        <w:t>3 - CONCLUSIONS</w:t>
      </w:r>
    </w:p>
    <w:p>
      <w:pPr>
        <w:pStyle w:val="Normal"/>
        <w:ind w:left="0" w:hanging="0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 you need to answer the following questions:</w:t>
      </w:r>
    </w:p>
    <w:p>
      <w:pPr>
        <w:pStyle w:val="Normal"/>
        <w:numPr>
          <w:ilvl w:val="0"/>
          <w:numId w:val="1"/>
        </w:numPr>
        <w:spacing w:before="200" w:afterAutospacing="0" w:after="0"/>
        <w:ind w:left="720" w:hanging="360"/>
        <w:rPr/>
      </w:pPr>
      <w:r>
        <w:rPr>
          <w:rFonts w:eastAsia="Palatino" w:cs="Palatino" w:ascii="Palatino" w:hAnsi="Palatino"/>
          <w:color w:val="000000"/>
          <w:sz w:val="20"/>
          <w:szCs w:val="20"/>
          <w:u w:val="none"/>
        </w:rPr>
        <w:t>How do the settling times and overshoots compare?</w:t>
      </w:r>
    </w:p>
    <w:p>
      <w:pPr>
        <w:pStyle w:val="Normal"/>
        <w:numPr>
          <w:ilvl w:val="0"/>
          <w:numId w:val="1"/>
        </w:numPr>
        <w:spacing w:beforeAutospacing="0" w:before="0" w:afterAutospacing="0" w:after="0"/>
        <w:ind w:left="720" w:hanging="360"/>
        <w:rPr/>
      </w:pPr>
      <w:r>
        <w:rPr>
          <w:rFonts w:eastAsia="Palatino" w:cs="Palatino" w:ascii="Palatino" w:hAnsi="Palatino"/>
          <w:color w:val="000000"/>
          <w:sz w:val="20"/>
          <w:szCs w:val="20"/>
          <w:u w:val="none"/>
        </w:rPr>
        <w:t>Which controller is best suited to meet the specs?</w:t>
      </w:r>
    </w:p>
    <w:p>
      <w:pPr>
        <w:pStyle w:val="Normal"/>
        <w:numPr>
          <w:ilvl w:val="0"/>
          <w:numId w:val="1"/>
        </w:numPr>
        <w:spacing w:beforeAutospacing="0" w:before="0" w:after="0"/>
        <w:ind w:left="720" w:hanging="360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What is the cause of the differences you observe?</w:t>
      </w:r>
    </w:p>
    <w:p>
      <w:pPr>
        <w:pStyle w:val="Normal"/>
        <w:numPr>
          <w:ilvl w:val="0"/>
          <w:numId w:val="1"/>
        </w:numPr>
        <w:spacing w:beforeAutospacing="0" w:before="0" w:after="0"/>
        <w:ind w:left="720" w:hanging="360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Are both controllers able to reject the disturbances?</w:t>
      </w:r>
    </w:p>
    <w:sectPr>
      <w:footerReference w:type="default" r:id="rId2"/>
      <w:footerReference w:type="first" r:id="rId3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roid Serif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Palati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4"/>
      <w:shd w:val="clear" w:fill="auto"/>
      <w:spacing w:before="200" w:after="0"/>
      <w:jc w:val="left"/>
      <w:rPr/>
    </w:pPr>
    <w:bookmarkStart w:id="1" w:name="_37o5xb65948r"/>
    <w:bookmarkEnd w:id="1"/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4"/>
      <w:shd w:val="clear" w:fill="auto"/>
      <w:spacing w:before="200" w:after="0"/>
      <w:rPr/>
    </w:pPr>
    <w:r>
      <w:rPr/>
    </w:r>
    <w:bookmarkStart w:id="2" w:name="_y0ojsicse0ov"/>
    <w:bookmarkStart w:id="3" w:name="_y0ojsicse0ov"/>
    <w:bookmarkEnd w:id="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roid Serif" w:hAnsi="Droid Serif" w:eastAsia="Droid Serif" w:cs="Droid Serif"/>
        <w:color w:val="666666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Droid Serif" w:hAnsi="Droid Serif" w:eastAsia="Droid Serif" w:cs="Droid Serif"/>
      <w:color w:val="666666"/>
      <w:kern w:val="0"/>
      <w:sz w:val="22"/>
      <w:szCs w:val="22"/>
      <w:lang w:val="it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480" w:after="0"/>
      <w:jc w:val="left"/>
    </w:pPr>
    <w:rPr>
      <w:rFonts w:ascii="Oswald" w:hAnsi="Oswald" w:eastAsia="Oswald" w:cs="Oswald"/>
      <w:color w:val="B45F06"/>
      <w:kern w:val="0"/>
      <w:sz w:val="28"/>
      <w:szCs w:val="28"/>
      <w:lang w:val="it" w:eastAsia="zh-CN" w:bidi="hi-IN"/>
    </w:rPr>
  </w:style>
  <w:style w:type="paragraph" w:styleId="Heading2">
    <w:name w:val="Heading 2"/>
    <w:basedOn w:val="Normal"/>
    <w:next w:val="Normal"/>
    <w:qFormat/>
    <w:pPr>
      <w:widowControl w:val="false"/>
      <w:bidi w:val="0"/>
      <w:spacing w:lineRule="auto" w:line="240" w:before="0" w:after="0"/>
      <w:jc w:val="left"/>
    </w:pPr>
    <w:rPr>
      <w:rFonts w:ascii="Oswald" w:hAnsi="Oswald" w:eastAsia="Oswald" w:cs="Oswald"/>
      <w:color w:val="783F04"/>
      <w:kern w:val="0"/>
      <w:sz w:val="22"/>
      <w:szCs w:val="22"/>
      <w:lang w:val="it" w:eastAsia="zh-CN" w:bidi="hi-IN"/>
    </w:rPr>
  </w:style>
  <w:style w:type="paragraph" w:styleId="Heading3">
    <w:name w:val="Heading 3"/>
    <w:basedOn w:val="Normal"/>
    <w:next w:val="Normal"/>
    <w:qFormat/>
    <w:pPr>
      <w:widowControl w:val="false"/>
      <w:bidi w:val="0"/>
      <w:spacing w:lineRule="auto" w:line="240"/>
      <w:jc w:val="center"/>
    </w:pPr>
    <w:rPr>
      <w:rFonts w:ascii="Droid Serif" w:hAnsi="Droid Serif" w:eastAsia="Droid Serif" w:cs="Droid Serif"/>
      <w:b/>
      <w:color w:val="783F04"/>
      <w:kern w:val="0"/>
      <w:sz w:val="36"/>
      <w:szCs w:val="36"/>
      <w:lang w:val="it" w:eastAsia="zh-CN" w:bidi="hi-IN"/>
    </w:rPr>
  </w:style>
  <w:style w:type="paragraph" w:styleId="Heading4">
    <w:name w:val="Heading 4"/>
    <w:basedOn w:val="Normal"/>
    <w:next w:val="Normal"/>
    <w:qFormat/>
    <w:pPr>
      <w:widowControl w:val="false"/>
      <w:bidi w:val="0"/>
      <w:jc w:val="left"/>
    </w:pPr>
    <w:rPr>
      <w:rFonts w:ascii="Oswald" w:hAnsi="Oswald" w:eastAsia="Oswald" w:cs="Oswald"/>
      <w:color w:val="666666"/>
      <w:kern w:val="0"/>
      <w:sz w:val="22"/>
      <w:szCs w:val="22"/>
      <w:lang w:val="it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it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it" w:eastAsia="zh-CN" w:bidi="hi-IN"/>
    </w:rPr>
  </w:style>
  <w:style w:type="character" w:styleId="ListLabel1">
    <w:name w:val="ListLabel 1"/>
    <w:qFormat/>
    <w:rPr>
      <w:rFonts w:ascii="Palatino" w:hAnsi="Palatino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alatino" w:hAnsi="Palatino"/>
      <w:color w:val="000000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alatino" w:hAnsi="Palatino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alatino" w:hAnsi="Palatino"/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alatino" w:hAnsi="Palatino"/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alatino" w:hAnsi="Palatino"/>
      <w:color w:val="000000"/>
      <w:sz w:val="20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alatino" w:hAnsi="Palatino"/>
      <w:sz w:val="20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Palatino" w:hAnsi="Palatino"/>
      <w:sz w:val="20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Palatino" w:hAnsi="Palatino"/>
      <w:sz w:val="20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Palatino" w:hAnsi="Palatino"/>
      <w:color w:val="000000"/>
      <w:sz w:val="20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Palatino" w:hAnsi="Palatino"/>
      <w:sz w:val="20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Palatino" w:hAnsi="Palatino"/>
      <w:sz w:val="20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NumberingSymbols">
    <w:name w:val="Numbering Symbols"/>
    <w:qFormat/>
    <w:rPr/>
  </w:style>
  <w:style w:type="character" w:styleId="ListLabel109">
    <w:name w:val="ListLabel 109"/>
    <w:qFormat/>
    <w:rPr>
      <w:sz w:val="20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sz w:val="20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sz w:val="20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Droid Serif" w:hAnsi="Droid Serif" w:eastAsia="Droid Serif" w:cs="Droid Serif"/>
      <w:color w:val="666666"/>
      <w:kern w:val="0"/>
      <w:sz w:val="22"/>
      <w:szCs w:val="22"/>
      <w:lang w:val="i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B45F06"/>
      <w:sz w:val="84"/>
      <w:szCs w:val="84"/>
    </w:rPr>
  </w:style>
  <w:style w:type="paragraph" w:styleId="Subtitle">
    <w:name w:val="Subtitle"/>
    <w:basedOn w:val="LOnormal"/>
    <w:next w:val="Normal"/>
    <w:qFormat/>
    <w:pPr>
      <w:spacing w:lineRule="auto" w:line="240" w:before="120" w:after="0"/>
      <w:jc w:val="center"/>
    </w:pPr>
    <w:rPr>
      <w:i/>
      <w:sz w:val="26"/>
      <w:szCs w:val="26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2723</TotalTime>
  <Application>LibreOffice/6.0.7.3$Linux_X86_64 LibreOffice_project/00m0$Build-3</Application>
  <Pages>3</Pages>
  <Words>407</Words>
  <Characters>1941</Characters>
  <CharactersWithSpaces>2307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2020-11-26T17:16:53Z</dcterms:modified>
  <cp:revision>6</cp:revision>
  <dc:subject/>
  <dc:title/>
</cp:coreProperties>
</file>