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B6D52" w14:textId="77777777" w:rsidR="00070461" w:rsidRDefault="00C81304">
      <w:pPr>
        <w:jc w:val="center"/>
      </w:pPr>
      <w:r>
        <w:rPr>
          <w:rFonts w:ascii="Palatino" w:eastAsia="Palatino" w:hAnsi="Palatino" w:cs="Palatino"/>
          <w:b/>
          <w:color w:val="000000"/>
          <w:sz w:val="46"/>
          <w:szCs w:val="46"/>
        </w:rPr>
        <w:t>ECE 311 - Lab 3</w:t>
      </w:r>
    </w:p>
    <w:p w14:paraId="044D8BB4" w14:textId="77DC373D" w:rsidR="00070461" w:rsidRDefault="001B0263">
      <w:pPr>
        <w:spacing w:before="400" w:line="240" w:lineRule="auto"/>
        <w:jc w:val="center"/>
        <w:rPr>
          <w:rFonts w:ascii="Palatino" w:eastAsia="Palatino" w:hAnsi="Palatino" w:cs="Palatino"/>
          <w:i/>
          <w:color w:val="000000"/>
          <w:sz w:val="24"/>
          <w:szCs w:val="24"/>
        </w:rPr>
      </w:pPr>
      <w:r>
        <w:rPr>
          <w:rFonts w:ascii="Palatino" w:eastAsia="Palatino" w:hAnsi="Palatino" w:cs="Palatino"/>
          <w:i/>
          <w:color w:val="000000"/>
          <w:sz w:val="24"/>
          <w:szCs w:val="24"/>
        </w:rPr>
        <w:t>Shadman Kaif</w:t>
      </w:r>
    </w:p>
    <w:p w14:paraId="2DF5329D" w14:textId="27DA6713" w:rsidR="00070461" w:rsidRDefault="001B0263">
      <w:pPr>
        <w:spacing w:line="240" w:lineRule="auto"/>
        <w:jc w:val="center"/>
        <w:rPr>
          <w:rFonts w:ascii="Palatino" w:eastAsia="Palatino" w:hAnsi="Palatino" w:cs="Palatino"/>
          <w:color w:val="000000"/>
        </w:rPr>
      </w:pPr>
      <w:r>
        <w:rPr>
          <w:rFonts w:ascii="Palatino" w:eastAsia="Palatino" w:hAnsi="Palatino" w:cs="Palatino"/>
          <w:color w:val="000000"/>
        </w:rPr>
        <w:t>09</w:t>
      </w:r>
      <w:r w:rsidR="00C81304">
        <w:rPr>
          <w:rFonts w:ascii="Palatino" w:eastAsia="Palatino" w:hAnsi="Palatino" w:cs="Palatino"/>
          <w:color w:val="000000"/>
        </w:rPr>
        <w:t>/</w:t>
      </w:r>
      <w:r>
        <w:rPr>
          <w:rFonts w:ascii="Palatino" w:eastAsia="Palatino" w:hAnsi="Palatino" w:cs="Palatino"/>
          <w:color w:val="000000"/>
        </w:rPr>
        <w:t>12</w:t>
      </w:r>
      <w:r w:rsidR="00C81304">
        <w:rPr>
          <w:rFonts w:ascii="Palatino" w:eastAsia="Palatino" w:hAnsi="Palatino" w:cs="Palatino"/>
          <w:color w:val="000000"/>
        </w:rPr>
        <w:t>/</w:t>
      </w:r>
      <w:r>
        <w:rPr>
          <w:rFonts w:ascii="Palatino" w:eastAsia="Palatino" w:hAnsi="Palatino" w:cs="Palatino"/>
          <w:color w:val="000000"/>
        </w:rPr>
        <w:t>2020</w:t>
      </w:r>
    </w:p>
    <w:p w14:paraId="32A369AF" w14:textId="77777777" w:rsidR="00070461" w:rsidRDefault="00070461">
      <w:pPr>
        <w:spacing w:before="0" w:line="240" w:lineRule="auto"/>
        <w:jc w:val="center"/>
        <w:rPr>
          <w:rFonts w:ascii="Palatino" w:eastAsia="Palatino" w:hAnsi="Palatino" w:cs="Palatino"/>
          <w:color w:val="000000"/>
        </w:rPr>
      </w:pPr>
    </w:p>
    <w:p w14:paraId="421A1E57" w14:textId="77777777" w:rsidR="00070461" w:rsidRDefault="00070461">
      <w:pPr>
        <w:spacing w:before="0" w:line="240" w:lineRule="auto"/>
        <w:jc w:val="center"/>
        <w:rPr>
          <w:rFonts w:ascii="Palatino" w:eastAsia="Palatino" w:hAnsi="Palatino" w:cs="Palatino"/>
          <w:color w:val="000000"/>
        </w:rPr>
      </w:pPr>
    </w:p>
    <w:p w14:paraId="7F0AB92E" w14:textId="77777777" w:rsidR="00070461" w:rsidRDefault="00C81304">
      <w:pPr>
        <w:rPr>
          <w:rFonts w:ascii="Palatino" w:eastAsia="Palatino" w:hAnsi="Palatino" w:cs="Palatino"/>
          <w:b/>
          <w:color w:val="000000"/>
          <w:sz w:val="30"/>
          <w:szCs w:val="30"/>
        </w:rPr>
      </w:pPr>
      <w:r>
        <w:rPr>
          <w:rFonts w:ascii="Palatino" w:eastAsia="Palatino" w:hAnsi="Palatino" w:cs="Palatino"/>
          <w:b/>
          <w:color w:val="000000"/>
          <w:sz w:val="30"/>
          <w:szCs w:val="30"/>
        </w:rPr>
        <w:t>1 - INTRODUCTION</w:t>
      </w:r>
    </w:p>
    <w:p w14:paraId="596F2826" w14:textId="65872A9C" w:rsidR="00070461" w:rsidRDefault="00C81304">
      <w:pPr>
        <w:rPr>
          <w:rFonts w:ascii="Palatino" w:eastAsia="Palatino" w:hAnsi="Palatino" w:cs="Palatino"/>
          <w:color w:val="000000"/>
          <w:sz w:val="20"/>
          <w:szCs w:val="20"/>
        </w:rPr>
      </w:pPr>
      <w:r>
        <w:rPr>
          <w:rFonts w:ascii="Palatino" w:eastAsia="Palatino" w:hAnsi="Palatino" w:cs="Palatino"/>
          <w:color w:val="000000"/>
          <w:sz w:val="20"/>
          <w:szCs w:val="20"/>
        </w:rPr>
        <w:t>In this section, you will summarize the main purpose of this lab and briefly describe the experiments you performed.</w:t>
      </w:r>
    </w:p>
    <w:p w14:paraId="0D7AA14E" w14:textId="75454227" w:rsidR="0061101D" w:rsidRPr="007734B0" w:rsidRDefault="0061101D">
      <w:pPr>
        <w:rPr>
          <w:rFonts w:ascii="Times New Roman" w:eastAsia="Palatino" w:hAnsi="Times New Roman" w:cs="Times New Roman"/>
          <w:color w:val="FF0000"/>
          <w:sz w:val="20"/>
          <w:szCs w:val="20"/>
        </w:rPr>
      </w:pPr>
      <w:r w:rsidRPr="0061101D">
        <w:rPr>
          <w:rFonts w:ascii="Times New Roman" w:hAnsi="Times New Roman" w:cs="Times New Roman"/>
          <w:color w:val="FF0000"/>
          <w:sz w:val="20"/>
          <w:szCs w:val="20"/>
        </w:rPr>
        <w:t xml:space="preserve">The purpose of this </w:t>
      </w:r>
      <w:r w:rsidR="00651D6D">
        <w:rPr>
          <w:rFonts w:ascii="Times New Roman" w:hAnsi="Times New Roman" w:cs="Times New Roman"/>
          <w:color w:val="FF0000"/>
          <w:sz w:val="20"/>
          <w:szCs w:val="20"/>
        </w:rPr>
        <w:t>lab</w:t>
      </w:r>
      <w:r w:rsidRPr="0061101D">
        <w:rPr>
          <w:rFonts w:ascii="Times New Roman" w:hAnsi="Times New Roman" w:cs="Times New Roman"/>
          <w:color w:val="FF0000"/>
          <w:sz w:val="20"/>
          <w:szCs w:val="20"/>
        </w:rPr>
        <w:t xml:space="preserve"> is to design a cruise control system for a car using satisfying certain technical specifications. In particular, using the model estimation you completed in the previous lab, </w:t>
      </w:r>
      <w:r w:rsidR="00651D6D">
        <w:rPr>
          <w:rFonts w:ascii="Times New Roman" w:hAnsi="Times New Roman" w:cs="Times New Roman"/>
          <w:color w:val="FF0000"/>
          <w:sz w:val="20"/>
          <w:szCs w:val="20"/>
        </w:rPr>
        <w:t>I</w:t>
      </w:r>
      <w:r w:rsidRPr="0061101D">
        <w:rPr>
          <w:rFonts w:ascii="Times New Roman" w:hAnsi="Times New Roman" w:cs="Times New Roman"/>
          <w:color w:val="FF0000"/>
          <w:sz w:val="20"/>
          <w:szCs w:val="20"/>
        </w:rPr>
        <w:t xml:space="preserve"> </w:t>
      </w:r>
      <w:r w:rsidR="00651D6D">
        <w:rPr>
          <w:rFonts w:ascii="Times New Roman" w:hAnsi="Times New Roman" w:cs="Times New Roman"/>
          <w:color w:val="FF0000"/>
          <w:sz w:val="20"/>
          <w:szCs w:val="20"/>
        </w:rPr>
        <w:t>d</w:t>
      </w:r>
      <w:r w:rsidRPr="0061101D">
        <w:rPr>
          <w:rFonts w:ascii="Times New Roman" w:hAnsi="Times New Roman" w:cs="Times New Roman"/>
          <w:color w:val="FF0000"/>
          <w:sz w:val="20"/>
          <w:szCs w:val="20"/>
        </w:rPr>
        <w:t>esign</w:t>
      </w:r>
      <w:r w:rsidR="00651D6D">
        <w:rPr>
          <w:rFonts w:ascii="Times New Roman" w:hAnsi="Times New Roman" w:cs="Times New Roman"/>
          <w:color w:val="FF0000"/>
          <w:sz w:val="20"/>
          <w:szCs w:val="20"/>
        </w:rPr>
        <w:t>ed</w:t>
      </w:r>
      <w:r w:rsidRPr="0061101D">
        <w:rPr>
          <w:rFonts w:ascii="Times New Roman" w:hAnsi="Times New Roman" w:cs="Times New Roman"/>
          <w:color w:val="FF0000"/>
          <w:sz w:val="20"/>
          <w:szCs w:val="20"/>
        </w:rPr>
        <w:t xml:space="preserve"> a PI controller using the root locus method.</w:t>
      </w:r>
      <w:r w:rsidR="00A7554F">
        <w:rPr>
          <w:rFonts w:ascii="Times New Roman" w:hAnsi="Times New Roman" w:cs="Times New Roman"/>
          <w:color w:val="FF0000"/>
          <w:sz w:val="20"/>
          <w:szCs w:val="20"/>
        </w:rPr>
        <w:t xml:space="preserve"> </w:t>
      </w:r>
      <w:r w:rsidR="007734B0">
        <w:rPr>
          <w:rFonts w:ascii="Times New Roman" w:hAnsi="Times New Roman" w:cs="Times New Roman"/>
          <w:color w:val="FF0000"/>
          <w:sz w:val="20"/>
          <w:szCs w:val="20"/>
        </w:rPr>
        <w:t>I found the gain and T</w:t>
      </w:r>
      <w:r w:rsidR="007734B0">
        <w:rPr>
          <w:rFonts w:ascii="Times New Roman" w:hAnsi="Times New Roman" w:cs="Times New Roman"/>
          <w:color w:val="FF0000"/>
          <w:sz w:val="20"/>
          <w:szCs w:val="20"/>
          <w:vertAlign w:val="subscript"/>
        </w:rPr>
        <w:t>I</w:t>
      </w:r>
      <w:r w:rsidR="007734B0">
        <w:rPr>
          <w:rFonts w:ascii="Times New Roman" w:hAnsi="Times New Roman" w:cs="Times New Roman"/>
          <w:color w:val="FF0000"/>
          <w:sz w:val="20"/>
          <w:szCs w:val="20"/>
        </w:rPr>
        <w:t xml:space="preserve"> value associated with poles being situated near s = -20 and s = -30. This </w:t>
      </w:r>
      <w:r w:rsidR="004E4F2D">
        <w:rPr>
          <w:rFonts w:ascii="Times New Roman" w:hAnsi="Times New Roman" w:cs="Times New Roman"/>
          <w:color w:val="FF0000"/>
          <w:sz w:val="20"/>
          <w:szCs w:val="20"/>
        </w:rPr>
        <w:t>led me to design the normal and aggressive controller, in which I was able to find settling time, and effects with and without disturbance.</w:t>
      </w:r>
    </w:p>
    <w:p w14:paraId="18641F2F" w14:textId="77777777" w:rsidR="00070461" w:rsidRDefault="00C81304">
      <w:pPr>
        <w:rPr>
          <w:rFonts w:ascii="Palatino" w:eastAsia="Palatino" w:hAnsi="Palatino" w:cs="Palatino"/>
          <w:b/>
          <w:color w:val="000000"/>
          <w:sz w:val="30"/>
          <w:szCs w:val="30"/>
        </w:rPr>
      </w:pPr>
      <w:r>
        <w:rPr>
          <w:rFonts w:ascii="Palatino" w:eastAsia="Palatino" w:hAnsi="Palatino" w:cs="Palatino"/>
          <w:b/>
          <w:color w:val="000000"/>
          <w:sz w:val="30"/>
          <w:szCs w:val="30"/>
        </w:rPr>
        <w:t>2 - EXPERIMENTS</w:t>
      </w:r>
    </w:p>
    <w:p w14:paraId="540D1EB2" w14:textId="77777777" w:rsidR="00070461" w:rsidRDefault="00C81304">
      <w:r>
        <w:rPr>
          <w:rFonts w:ascii="Palatino" w:eastAsia="Palatino" w:hAnsi="Palatino" w:cs="Palatino"/>
          <w:color w:val="000000"/>
          <w:sz w:val="20"/>
          <w:szCs w:val="20"/>
        </w:rPr>
        <w:t>In this section you will report all your experimental simulation: discuss your hypothesis and results.</w:t>
      </w:r>
    </w:p>
    <w:p w14:paraId="165F7D97" w14:textId="77777777" w:rsidR="00070461" w:rsidRDefault="00C81304">
      <w:r>
        <w:rPr>
          <w:rFonts w:ascii="Palatino" w:eastAsia="Palatino" w:hAnsi="Palatino" w:cs="Palatino"/>
          <w:b/>
          <w:color w:val="000000"/>
          <w:sz w:val="24"/>
          <w:szCs w:val="24"/>
        </w:rPr>
        <w:t>2.1 CONTROLLER DESIGN USING MATLAB</w:t>
      </w:r>
    </w:p>
    <w:p w14:paraId="6861C50C" w14:textId="77777777" w:rsidR="00070461" w:rsidRDefault="00C81304">
      <w:r>
        <w:rPr>
          <w:rFonts w:ascii="Palatino" w:eastAsia="Palatino" w:hAnsi="Palatino" w:cs="Palatino"/>
          <w:color w:val="000000"/>
          <w:sz w:val="20"/>
          <w:szCs w:val="20"/>
        </w:rPr>
        <w:t>In this section you will describe all the steps performed to design  your controller using the root locus method with MATLAB.</w:t>
      </w:r>
    </w:p>
    <w:p w14:paraId="09D14A3C" w14:textId="77777777" w:rsidR="00070461" w:rsidRDefault="00C81304">
      <w:r>
        <w:rPr>
          <w:rFonts w:ascii="Palatino" w:eastAsia="Palatino" w:hAnsi="Palatino" w:cs="Palatino"/>
          <w:color w:val="000000"/>
          <w:sz w:val="20"/>
          <w:szCs w:val="20"/>
        </w:rPr>
        <w:t>Be sure to  include the following material and discussions:</w:t>
      </w:r>
    </w:p>
    <w:p w14:paraId="3D19905A" w14:textId="0A3FE605" w:rsidR="00070461" w:rsidRPr="003D388C" w:rsidRDefault="00C81304">
      <w:pPr>
        <w:numPr>
          <w:ilvl w:val="0"/>
          <w:numId w:val="2"/>
        </w:numPr>
      </w:pPr>
      <w:r>
        <w:rPr>
          <w:rFonts w:ascii="Palatino" w:eastAsia="Palatino" w:hAnsi="Palatino" w:cs="Palatino"/>
          <w:color w:val="000000"/>
          <w:sz w:val="20"/>
          <w:szCs w:val="20"/>
        </w:rPr>
        <w:t xml:space="preserve">Your first root locus plot with the initial choice of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I </w:t>
      </w:r>
      <w:r>
        <w:rPr>
          <w:rFonts w:ascii="Palatino" w:eastAsia="Palatino" w:hAnsi="Palatino" w:cs="Palatino"/>
          <w:i/>
          <w:iCs/>
          <w:color w:val="000000"/>
          <w:sz w:val="20"/>
          <w:szCs w:val="20"/>
        </w:rPr>
        <w:t xml:space="preserve">=1. </w:t>
      </w:r>
      <w:r>
        <w:rPr>
          <w:rFonts w:ascii="Palatino" w:eastAsia="Palatino" w:hAnsi="Palatino" w:cs="Palatino"/>
          <w:color w:val="000000"/>
          <w:sz w:val="20"/>
          <w:szCs w:val="20"/>
        </w:rPr>
        <w:t>Why there doesn’t exist K &gt; 0 such that the closed-loop has two poles on the real axis with real part ≤ −20? Justify your answer using the root locus plot.</w:t>
      </w:r>
    </w:p>
    <w:p w14:paraId="3F077946" w14:textId="77777777" w:rsidR="000660A2" w:rsidRDefault="003D388C" w:rsidP="000660A2">
      <w:pPr>
        <w:ind w:left="720"/>
        <w:jc w:val="center"/>
      </w:pPr>
      <w:r>
        <w:rPr>
          <w:noProof/>
        </w:rPr>
        <w:lastRenderedPageBreak/>
        <w:drawing>
          <wp:inline distT="0" distB="0" distL="0" distR="0" wp14:anchorId="05EE4348" wp14:editId="360D6D57">
            <wp:extent cx="2371501" cy="190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9069" cy="1923222"/>
                    </a:xfrm>
                    <a:prstGeom prst="rect">
                      <a:avLst/>
                    </a:prstGeom>
                  </pic:spPr>
                </pic:pic>
              </a:graphicData>
            </a:graphic>
          </wp:inline>
        </w:drawing>
      </w:r>
    </w:p>
    <w:p w14:paraId="47D72458" w14:textId="1173D753" w:rsidR="00DD406F" w:rsidRPr="00E85B8D" w:rsidRDefault="00FF35DA" w:rsidP="000660A2">
      <w:pPr>
        <w:ind w:left="720"/>
        <w:rPr>
          <w:color w:val="FF0000"/>
        </w:rPr>
      </w:pPr>
      <w:r w:rsidRPr="00E85B8D">
        <w:rPr>
          <w:rFonts w:ascii="Times New Roman" w:hAnsi="Times New Roman" w:cs="Times New Roman"/>
          <w:color w:val="FF0000"/>
          <w:sz w:val="20"/>
          <w:szCs w:val="20"/>
        </w:rPr>
        <w:t xml:space="preserve">The green and blue lines represent the values of the poles. </w:t>
      </w:r>
      <w:r w:rsidR="000476B3" w:rsidRPr="00E85B8D">
        <w:rPr>
          <w:rFonts w:ascii="Times New Roman" w:hAnsi="Times New Roman" w:cs="Times New Roman"/>
          <w:color w:val="FF0000"/>
          <w:sz w:val="20"/>
          <w:szCs w:val="20"/>
        </w:rPr>
        <w:t>The values for the green line pole encompass around -1</w:t>
      </w:r>
      <w:r w:rsidR="00A87899" w:rsidRPr="00E85B8D">
        <w:rPr>
          <w:rFonts w:ascii="Times New Roman" w:hAnsi="Times New Roman" w:cs="Times New Roman"/>
          <w:color w:val="FF0000"/>
          <w:sz w:val="20"/>
          <w:szCs w:val="20"/>
        </w:rPr>
        <w:t>8</w:t>
      </w:r>
      <w:r w:rsidR="000476B3" w:rsidRPr="00E85B8D">
        <w:rPr>
          <w:rFonts w:ascii="Times New Roman" w:hAnsi="Times New Roman" w:cs="Times New Roman"/>
          <w:color w:val="FF0000"/>
          <w:sz w:val="20"/>
          <w:szCs w:val="20"/>
        </w:rPr>
        <w:t xml:space="preserve"> to negative infinity, while the values for the blue line pole encompass 0 to </w:t>
      </w:r>
      <w:r w:rsidR="004C5827" w:rsidRPr="00E85B8D">
        <w:rPr>
          <w:rFonts w:ascii="Times New Roman" w:hAnsi="Times New Roman" w:cs="Times New Roman"/>
          <w:color w:val="FF0000"/>
          <w:sz w:val="20"/>
          <w:szCs w:val="20"/>
        </w:rPr>
        <w:t>-1.</w:t>
      </w:r>
      <w:r w:rsidR="002B264F" w:rsidRPr="00E85B8D">
        <w:rPr>
          <w:rFonts w:ascii="Times New Roman" w:hAnsi="Times New Roman" w:cs="Times New Roman"/>
          <w:color w:val="FF0000"/>
          <w:sz w:val="20"/>
          <w:szCs w:val="20"/>
        </w:rPr>
        <w:t xml:space="preserve"> Thus, while the green line pole can take a value lower than -20, the blue line pole can never take on that value regardless of the varied </w:t>
      </w:r>
      <w:r w:rsidR="00276F81">
        <w:rPr>
          <w:rFonts w:ascii="Times New Roman" w:hAnsi="Times New Roman" w:cs="Times New Roman"/>
          <w:color w:val="FF0000"/>
          <w:sz w:val="20"/>
          <w:szCs w:val="20"/>
        </w:rPr>
        <w:t>g</w:t>
      </w:r>
      <w:r w:rsidR="002B264F" w:rsidRPr="00E85B8D">
        <w:rPr>
          <w:rFonts w:ascii="Times New Roman" w:hAnsi="Times New Roman" w:cs="Times New Roman"/>
          <w:color w:val="FF0000"/>
          <w:sz w:val="20"/>
          <w:szCs w:val="20"/>
        </w:rPr>
        <w:t>ain.</w:t>
      </w:r>
    </w:p>
    <w:p w14:paraId="18C39B26" w14:textId="0CDB0324" w:rsidR="00070461" w:rsidRPr="002B3A66" w:rsidRDefault="00C81304">
      <w:pPr>
        <w:numPr>
          <w:ilvl w:val="0"/>
          <w:numId w:val="2"/>
        </w:numPr>
      </w:pPr>
      <w:r>
        <w:rPr>
          <w:rFonts w:ascii="Palatino" w:eastAsia="Palatino" w:hAnsi="Palatino" w:cs="Palatino"/>
          <w:color w:val="000000"/>
          <w:sz w:val="20"/>
          <w:szCs w:val="20"/>
        </w:rPr>
        <w:t>Your final choice of T</w:t>
      </w:r>
      <w:r>
        <w:rPr>
          <w:rFonts w:ascii="Palatino" w:eastAsia="Palatino" w:hAnsi="Palatino" w:cs="Palatino"/>
          <w:color w:val="000000"/>
          <w:sz w:val="20"/>
          <w:szCs w:val="20"/>
          <w:vertAlign w:val="subscript"/>
        </w:rPr>
        <w:t>I</w:t>
      </w:r>
      <w:r>
        <w:rPr>
          <w:rFonts w:ascii="Palatino" w:eastAsia="Palatino" w:hAnsi="Palatino" w:cs="Palatino"/>
          <w:color w:val="000000"/>
          <w:sz w:val="20"/>
          <w:szCs w:val="20"/>
        </w:rPr>
        <w:t xml:space="preserve"> and the corresponding root locus plot. </w:t>
      </w:r>
    </w:p>
    <w:p w14:paraId="4914340D" w14:textId="4BB210E5" w:rsidR="002B3A66" w:rsidRPr="007B6664" w:rsidRDefault="002B3A66" w:rsidP="002B3A66">
      <w:pPr>
        <w:ind w:left="720"/>
        <w:rPr>
          <w:rFonts w:ascii="Times New Roman" w:hAnsi="Times New Roman" w:cs="Times New Roman"/>
          <w:color w:val="FF0000"/>
        </w:rPr>
      </w:pPr>
      <w:r w:rsidRPr="007B6664">
        <w:rPr>
          <w:rFonts w:ascii="Times New Roman" w:eastAsia="Palatino" w:hAnsi="Times New Roman" w:cs="Times New Roman"/>
          <w:color w:val="FF0000"/>
          <w:sz w:val="20"/>
          <w:szCs w:val="20"/>
        </w:rPr>
        <w:t>Final T</w:t>
      </w:r>
      <w:r w:rsidRPr="007B6664">
        <w:rPr>
          <w:rFonts w:ascii="Times New Roman" w:eastAsia="Palatino" w:hAnsi="Times New Roman" w:cs="Times New Roman"/>
          <w:color w:val="FF0000"/>
          <w:sz w:val="20"/>
          <w:szCs w:val="20"/>
          <w:vertAlign w:val="subscript"/>
        </w:rPr>
        <w:t xml:space="preserve">I </w:t>
      </w:r>
      <w:r w:rsidRPr="007B6664">
        <w:rPr>
          <w:rFonts w:ascii="Times New Roman" w:eastAsia="Palatino" w:hAnsi="Times New Roman" w:cs="Times New Roman"/>
          <w:color w:val="FF0000"/>
          <w:sz w:val="20"/>
          <w:szCs w:val="20"/>
        </w:rPr>
        <w:t xml:space="preserve">= </w:t>
      </w:r>
      <w:r w:rsidR="00B25A2B" w:rsidRPr="007B6664">
        <w:rPr>
          <w:rFonts w:ascii="Times New Roman" w:eastAsia="Palatino" w:hAnsi="Times New Roman" w:cs="Times New Roman"/>
          <w:color w:val="FF0000"/>
          <w:sz w:val="20"/>
          <w:szCs w:val="20"/>
        </w:rPr>
        <w:t>0.055</w:t>
      </w:r>
    </w:p>
    <w:p w14:paraId="42A49C93" w14:textId="77492653" w:rsidR="00287990" w:rsidRDefault="00287990" w:rsidP="00287990">
      <w:pPr>
        <w:ind w:left="720"/>
        <w:jc w:val="center"/>
      </w:pPr>
      <w:r>
        <w:rPr>
          <w:noProof/>
        </w:rPr>
        <w:drawing>
          <wp:inline distT="0" distB="0" distL="0" distR="0" wp14:anchorId="4C502807" wp14:editId="5FCF1B59">
            <wp:extent cx="2566980" cy="209940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748" cy="2111484"/>
                    </a:xfrm>
                    <a:prstGeom prst="rect">
                      <a:avLst/>
                    </a:prstGeom>
                  </pic:spPr>
                </pic:pic>
              </a:graphicData>
            </a:graphic>
          </wp:inline>
        </w:drawing>
      </w:r>
    </w:p>
    <w:p w14:paraId="2323BB1A" w14:textId="5318474C" w:rsidR="00070461" w:rsidRPr="00FF5F46" w:rsidRDefault="00C81304">
      <w:pPr>
        <w:numPr>
          <w:ilvl w:val="0"/>
          <w:numId w:val="2"/>
        </w:numPr>
      </w:pPr>
      <w:r>
        <w:rPr>
          <w:rFonts w:ascii="Palatino" w:eastAsia="Palatino" w:hAnsi="Palatino" w:cs="Palatino"/>
          <w:color w:val="000000"/>
          <w:sz w:val="20"/>
          <w:szCs w:val="20"/>
        </w:rPr>
        <w:t xml:space="preserve">The values of </w:t>
      </w:r>
      <w:r>
        <w:rPr>
          <w:rFonts w:ascii="Palatino" w:eastAsia="Palatino" w:hAnsi="Palatino" w:cs="Palatino"/>
          <w:i/>
          <w:iCs/>
          <w:color w:val="000000"/>
          <w:sz w:val="20"/>
          <w:szCs w:val="20"/>
        </w:rPr>
        <w:t>K</w:t>
      </w:r>
      <w:r>
        <w:rPr>
          <w:rFonts w:ascii="Palatino" w:eastAsia="Palatino" w:hAnsi="Palatino" w:cs="Palatino"/>
          <w:color w:val="000000"/>
          <w:sz w:val="20"/>
          <w:szCs w:val="20"/>
        </w:rPr>
        <w:t xml:space="preserve"> you obtained using the function </w:t>
      </w:r>
      <w:r>
        <w:rPr>
          <w:rFonts w:ascii="Palatino" w:eastAsia="Palatino" w:hAnsi="Palatino" w:cs="Palatino"/>
          <w:b/>
          <w:bCs/>
          <w:color w:val="000000"/>
          <w:sz w:val="20"/>
          <w:szCs w:val="20"/>
        </w:rPr>
        <w:t>rlocfind.</w:t>
      </w:r>
    </w:p>
    <w:p w14:paraId="6574230C" w14:textId="1AB7068E" w:rsidR="00FF5F46" w:rsidRPr="00FF5F46" w:rsidRDefault="00FF5F46" w:rsidP="00FF5F46">
      <w:pPr>
        <w:ind w:left="720"/>
        <w:rPr>
          <w:rFonts w:ascii="Times New Roman" w:hAnsi="Times New Roman" w:cs="Times New Roman"/>
          <w:color w:val="FF0000"/>
        </w:rPr>
      </w:pPr>
      <w:r>
        <w:rPr>
          <w:rFonts w:ascii="Times New Roman" w:eastAsia="Palatino" w:hAnsi="Times New Roman" w:cs="Times New Roman"/>
          <w:color w:val="FF0000"/>
          <w:sz w:val="20"/>
          <w:szCs w:val="20"/>
        </w:rPr>
        <w:t>Using rlocfind, as seen from the plot above, the gain value</w:t>
      </w:r>
      <w:r w:rsidR="00885178">
        <w:rPr>
          <w:rFonts w:ascii="Times New Roman" w:eastAsia="Palatino" w:hAnsi="Times New Roman" w:cs="Times New Roman"/>
          <w:color w:val="FF0000"/>
          <w:sz w:val="20"/>
          <w:szCs w:val="20"/>
        </w:rPr>
        <w:t>, K,</w:t>
      </w:r>
      <w:r>
        <w:rPr>
          <w:rFonts w:ascii="Times New Roman" w:eastAsia="Palatino" w:hAnsi="Times New Roman" w:cs="Times New Roman"/>
          <w:color w:val="FF0000"/>
          <w:sz w:val="20"/>
          <w:szCs w:val="20"/>
        </w:rPr>
        <w:t xml:space="preserve"> attained was 5.79.</w:t>
      </w:r>
    </w:p>
    <w:p w14:paraId="2CCD9410" w14:textId="7328278C" w:rsidR="00070461" w:rsidRPr="00AB62F7" w:rsidRDefault="00C81304">
      <w:pPr>
        <w:numPr>
          <w:ilvl w:val="0"/>
          <w:numId w:val="2"/>
        </w:numPr>
      </w:pPr>
      <w:r>
        <w:rPr>
          <w:rFonts w:ascii="Palatino" w:eastAsia="Palatino" w:hAnsi="Palatino" w:cs="Palatino"/>
          <w:color w:val="000000"/>
          <w:sz w:val="20"/>
          <w:szCs w:val="20"/>
        </w:rPr>
        <w:t xml:space="preserve">Report the response of the closed loop system with the PI controller. What is the settling time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s </w:t>
      </w:r>
      <w:r>
        <w:rPr>
          <w:rFonts w:ascii="Palatino" w:eastAsia="Palatino" w:hAnsi="Palatino" w:cs="Palatino"/>
          <w:color w:val="000000"/>
          <w:sz w:val="20"/>
          <w:szCs w:val="20"/>
        </w:rPr>
        <w:t xml:space="preserve">you estimated from your plot? Is the control specification </w:t>
      </w:r>
      <w:r>
        <w:rPr>
          <w:rFonts w:ascii="Palatino" w:eastAsia="Palatino" w:hAnsi="Palatino" w:cs="Palatino"/>
          <w:b/>
          <w:bCs/>
          <w:color w:val="000000"/>
          <w:sz w:val="20"/>
          <w:szCs w:val="20"/>
        </w:rPr>
        <w:t>approximately</w:t>
      </w:r>
      <w:r>
        <w:rPr>
          <w:rFonts w:ascii="Palatino" w:eastAsia="Palatino" w:hAnsi="Palatino" w:cs="Palatino"/>
          <w:color w:val="000000"/>
          <w:sz w:val="20"/>
          <w:szCs w:val="20"/>
        </w:rPr>
        <w:t xml:space="preserve"> met? </w:t>
      </w:r>
    </w:p>
    <w:p w14:paraId="66820CBC" w14:textId="0A5C94F6" w:rsidR="00AB62F7" w:rsidRPr="004A546D" w:rsidRDefault="00AB62F7" w:rsidP="00AB62F7">
      <w:pPr>
        <w:ind w:left="720"/>
        <w:rPr>
          <w:rFonts w:ascii="Times New Roman" w:hAnsi="Times New Roman" w:cs="Times New Roman"/>
          <w:color w:val="FF0000"/>
        </w:rPr>
      </w:pPr>
      <w:r w:rsidRPr="004A546D">
        <w:rPr>
          <w:rFonts w:ascii="Times New Roman" w:eastAsia="Palatino" w:hAnsi="Times New Roman" w:cs="Times New Roman"/>
          <w:i/>
          <w:iCs/>
          <w:color w:val="FF0000"/>
          <w:sz w:val="20"/>
          <w:szCs w:val="20"/>
        </w:rPr>
        <w:t>T</w:t>
      </w:r>
      <w:r w:rsidRPr="004A546D">
        <w:rPr>
          <w:rFonts w:ascii="Times New Roman" w:eastAsia="Palatino" w:hAnsi="Times New Roman" w:cs="Times New Roman"/>
          <w:i/>
          <w:iCs/>
          <w:color w:val="FF0000"/>
          <w:sz w:val="20"/>
          <w:szCs w:val="20"/>
          <w:vertAlign w:val="subscript"/>
        </w:rPr>
        <w:t xml:space="preserve">s </w:t>
      </w:r>
      <w:r w:rsidRPr="004A546D">
        <w:rPr>
          <w:rFonts w:ascii="Times New Roman" w:eastAsia="Palatino" w:hAnsi="Times New Roman" w:cs="Times New Roman"/>
          <w:color w:val="FF0000"/>
          <w:sz w:val="20"/>
          <w:szCs w:val="20"/>
        </w:rPr>
        <w:t>= 0.1</w:t>
      </w:r>
      <w:r w:rsidR="00F67B0B">
        <w:rPr>
          <w:rFonts w:ascii="Times New Roman" w:eastAsia="Palatino" w:hAnsi="Times New Roman" w:cs="Times New Roman"/>
          <w:color w:val="FF0000"/>
          <w:sz w:val="20"/>
          <w:szCs w:val="20"/>
        </w:rPr>
        <w:t>58</w:t>
      </w:r>
      <w:r w:rsidRPr="004A546D">
        <w:rPr>
          <w:rFonts w:ascii="Times New Roman" w:eastAsia="Palatino" w:hAnsi="Times New Roman" w:cs="Times New Roman"/>
          <w:color w:val="FF0000"/>
          <w:sz w:val="20"/>
          <w:szCs w:val="20"/>
        </w:rPr>
        <w:t xml:space="preserve"> seconds based on the plot and after 0.1</w:t>
      </w:r>
      <w:r w:rsidR="00F67B0B">
        <w:rPr>
          <w:rFonts w:ascii="Times New Roman" w:eastAsia="Palatino" w:hAnsi="Times New Roman" w:cs="Times New Roman"/>
          <w:color w:val="FF0000"/>
          <w:sz w:val="20"/>
          <w:szCs w:val="20"/>
        </w:rPr>
        <w:t>58</w:t>
      </w:r>
      <w:r w:rsidRPr="004A546D">
        <w:rPr>
          <w:rFonts w:ascii="Times New Roman" w:eastAsia="Palatino" w:hAnsi="Times New Roman" w:cs="Times New Roman"/>
          <w:color w:val="FF0000"/>
          <w:sz w:val="20"/>
          <w:szCs w:val="20"/>
        </w:rPr>
        <w:t xml:space="preserve"> seconds, the plot falls under the range [0.19</w:t>
      </w:r>
      <w:r w:rsidR="00F308DA">
        <w:rPr>
          <w:rFonts w:ascii="Times New Roman" w:eastAsia="Palatino" w:hAnsi="Times New Roman" w:cs="Times New Roman"/>
          <w:color w:val="FF0000"/>
          <w:sz w:val="20"/>
          <w:szCs w:val="20"/>
        </w:rPr>
        <w:t>2, 0.208</w:t>
      </w:r>
      <w:r w:rsidRPr="004A546D">
        <w:rPr>
          <w:rFonts w:ascii="Times New Roman" w:eastAsia="Palatino" w:hAnsi="Times New Roman" w:cs="Times New Roman"/>
          <w:color w:val="FF0000"/>
          <w:sz w:val="20"/>
          <w:szCs w:val="20"/>
        </w:rPr>
        <w:t xml:space="preserve">] which was previously calculated by using v(inf) = 0.2 and v(0) = </w:t>
      </w:r>
      <w:r w:rsidR="0092609F">
        <w:rPr>
          <w:rFonts w:ascii="Times New Roman" w:eastAsia="Palatino" w:hAnsi="Times New Roman" w:cs="Times New Roman"/>
          <w:color w:val="FF0000"/>
          <w:sz w:val="20"/>
          <w:szCs w:val="20"/>
        </w:rPr>
        <w:t>-0.2</w:t>
      </w:r>
      <w:r w:rsidRPr="004A546D">
        <w:rPr>
          <w:rFonts w:ascii="Times New Roman" w:eastAsia="Palatino" w:hAnsi="Times New Roman" w:cs="Times New Roman"/>
          <w:color w:val="FF0000"/>
          <w:sz w:val="20"/>
          <w:szCs w:val="20"/>
        </w:rPr>
        <w:t xml:space="preserve"> for the range given.</w:t>
      </w:r>
      <w:r w:rsidR="004A546D">
        <w:rPr>
          <w:rFonts w:ascii="Times New Roman" w:eastAsia="Palatino" w:hAnsi="Times New Roman" w:cs="Times New Roman"/>
          <w:color w:val="FF0000"/>
          <w:sz w:val="20"/>
          <w:szCs w:val="20"/>
        </w:rPr>
        <w:t xml:space="preserve"> Controller specification</w:t>
      </w:r>
      <w:r w:rsidR="0022789B">
        <w:rPr>
          <w:rFonts w:ascii="Times New Roman" w:eastAsia="Palatino" w:hAnsi="Times New Roman" w:cs="Times New Roman"/>
          <w:color w:val="FF0000"/>
          <w:sz w:val="20"/>
          <w:szCs w:val="20"/>
        </w:rPr>
        <w:t xml:space="preserve"> 4</w:t>
      </w:r>
      <w:r w:rsidR="004A546D">
        <w:rPr>
          <w:rFonts w:ascii="Times New Roman" w:eastAsia="Palatino" w:hAnsi="Times New Roman" w:cs="Times New Roman"/>
          <w:color w:val="FF0000"/>
          <w:sz w:val="20"/>
          <w:szCs w:val="20"/>
        </w:rPr>
        <w:t xml:space="preserve"> is approximately met as 0.1</w:t>
      </w:r>
      <w:r w:rsidR="008E1658">
        <w:rPr>
          <w:rFonts w:ascii="Times New Roman" w:eastAsia="Palatino" w:hAnsi="Times New Roman" w:cs="Times New Roman"/>
          <w:color w:val="FF0000"/>
          <w:sz w:val="20"/>
          <w:szCs w:val="20"/>
        </w:rPr>
        <w:t>6</w:t>
      </w:r>
      <w:r w:rsidR="004A546D">
        <w:rPr>
          <w:rFonts w:ascii="Times New Roman" w:eastAsia="Palatino" w:hAnsi="Times New Roman" w:cs="Times New Roman"/>
          <w:color w:val="FF0000"/>
          <w:sz w:val="20"/>
          <w:szCs w:val="20"/>
        </w:rPr>
        <w:t xml:space="preserve"> seconds is </w:t>
      </w:r>
      <w:r w:rsidR="0022789B">
        <w:rPr>
          <w:rFonts w:ascii="Times New Roman" w:eastAsia="Palatino" w:hAnsi="Times New Roman" w:cs="Times New Roman"/>
          <w:color w:val="FF0000"/>
          <w:sz w:val="20"/>
          <w:szCs w:val="20"/>
        </w:rPr>
        <w:t>less than</w:t>
      </w:r>
      <w:r w:rsidR="004A546D">
        <w:rPr>
          <w:rFonts w:ascii="Times New Roman" w:eastAsia="Palatino" w:hAnsi="Times New Roman" w:cs="Times New Roman"/>
          <w:color w:val="FF0000"/>
          <w:sz w:val="20"/>
          <w:szCs w:val="20"/>
        </w:rPr>
        <w:t xml:space="preserve"> 0.2 seconds.</w:t>
      </w:r>
    </w:p>
    <w:p w14:paraId="6216D235" w14:textId="48662A7C" w:rsidR="00D6584F" w:rsidRPr="002D23A0" w:rsidRDefault="00F67B0B" w:rsidP="00F67B0B">
      <w:pPr>
        <w:ind w:left="720"/>
        <w:jc w:val="center"/>
        <w:rPr>
          <w:rFonts w:ascii="Times New Roman" w:hAnsi="Times New Roman" w:cs="Times New Roman"/>
        </w:rPr>
      </w:pPr>
      <w:r>
        <w:rPr>
          <w:noProof/>
        </w:rPr>
        <w:lastRenderedPageBreak/>
        <w:drawing>
          <wp:inline distT="0" distB="0" distL="0" distR="0" wp14:anchorId="1278BBE7" wp14:editId="3304C67B">
            <wp:extent cx="4952246" cy="2372951"/>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489" cy="2377859"/>
                    </a:xfrm>
                    <a:prstGeom prst="rect">
                      <a:avLst/>
                    </a:prstGeom>
                  </pic:spPr>
                </pic:pic>
              </a:graphicData>
            </a:graphic>
          </wp:inline>
        </w:drawing>
      </w:r>
    </w:p>
    <w:p w14:paraId="0E308376" w14:textId="3DDBF694" w:rsidR="00070461" w:rsidRPr="00F51129" w:rsidRDefault="00C81304" w:rsidP="00D60335">
      <w:pPr>
        <w:numPr>
          <w:ilvl w:val="0"/>
          <w:numId w:val="2"/>
        </w:numPr>
      </w:pPr>
      <w:bookmarkStart w:id="0" w:name="__DdeLink__65_687914255"/>
      <w:r>
        <w:rPr>
          <w:rFonts w:ascii="Palatino" w:eastAsia="Palatino" w:hAnsi="Palatino" w:cs="Palatino"/>
          <w:color w:val="000000"/>
          <w:sz w:val="20"/>
          <w:szCs w:val="20"/>
        </w:rPr>
        <w:t>Is SPEC5 met? Include the plot of your voltage input to support your claim</w:t>
      </w:r>
      <w:bookmarkEnd w:id="0"/>
    </w:p>
    <w:p w14:paraId="3A8F73D7" w14:textId="35AB6899" w:rsidR="00F51129" w:rsidRPr="00F51129" w:rsidRDefault="00F51129" w:rsidP="00F51129">
      <w:pPr>
        <w:pStyle w:val="ListParagraph"/>
        <w:spacing w:before="0"/>
        <w:rPr>
          <w:rFonts w:ascii="Times New Roman" w:hAnsi="Times New Roman" w:cs="Times New Roman"/>
          <w:color w:val="FF0000"/>
          <w:sz w:val="20"/>
        </w:rPr>
      </w:pPr>
      <w:r w:rsidRPr="00F51129">
        <w:rPr>
          <w:rFonts w:ascii="Times New Roman" w:hAnsi="Times New Roman" w:cs="Times New Roman"/>
          <w:color w:val="FF0000"/>
          <w:sz w:val="20"/>
        </w:rPr>
        <w:t>As we see, the magnitude voltage is much lower than the SPEC5 maximum of 11.75V; therefore SPEC5 is met.</w:t>
      </w:r>
    </w:p>
    <w:p w14:paraId="2C0A4B28" w14:textId="3918096B" w:rsidR="001129F5" w:rsidRDefault="001129F5" w:rsidP="009028BA">
      <w:pPr>
        <w:ind w:firstLine="720"/>
        <w:jc w:val="center"/>
        <w:rPr>
          <w:rFonts w:ascii="Palatino" w:hAnsi="Palatino"/>
        </w:rPr>
      </w:pPr>
      <w:r>
        <w:rPr>
          <w:noProof/>
        </w:rPr>
        <w:drawing>
          <wp:inline distT="0" distB="0" distL="0" distR="0" wp14:anchorId="7A8E8715" wp14:editId="27EFE45A">
            <wp:extent cx="5328249" cy="2569628"/>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1930" cy="2571403"/>
                    </a:xfrm>
                    <a:prstGeom prst="rect">
                      <a:avLst/>
                    </a:prstGeom>
                  </pic:spPr>
                </pic:pic>
              </a:graphicData>
            </a:graphic>
          </wp:inline>
        </w:drawing>
      </w:r>
    </w:p>
    <w:p w14:paraId="7630040E" w14:textId="60CB840E" w:rsidR="00070461" w:rsidRPr="007E685A" w:rsidRDefault="00C81304">
      <w:pPr>
        <w:numPr>
          <w:ilvl w:val="0"/>
          <w:numId w:val="2"/>
        </w:numPr>
      </w:pPr>
      <w:r>
        <w:rPr>
          <w:rFonts w:ascii="Palatino" w:eastAsia="Palatino" w:hAnsi="Palatino" w:cs="Palatino"/>
          <w:color w:val="000000"/>
          <w:sz w:val="20"/>
          <w:szCs w:val="20"/>
        </w:rPr>
        <w:t xml:space="preserve">Report here the value of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I</w:t>
      </w:r>
      <w:r>
        <w:rPr>
          <w:rFonts w:ascii="Palatino" w:eastAsia="Palatino" w:hAnsi="Palatino" w:cs="Palatino"/>
          <w:i/>
          <w:iCs/>
          <w:color w:val="000000"/>
          <w:sz w:val="20"/>
          <w:szCs w:val="20"/>
        </w:rPr>
        <w:t xml:space="preserve">  </w:t>
      </w:r>
      <w:r>
        <w:rPr>
          <w:rFonts w:ascii="Palatino" w:eastAsia="Palatino" w:hAnsi="Palatino" w:cs="Palatino"/>
          <w:color w:val="000000"/>
          <w:sz w:val="20"/>
          <w:szCs w:val="20"/>
        </w:rPr>
        <w:t>such that there exists K &gt; 0 such that the closed-loop system has two poles close to s = − 30 and the corresponding root locus plot.</w:t>
      </w:r>
    </w:p>
    <w:p w14:paraId="7A95EBCB" w14:textId="383F16A3" w:rsidR="007E685A" w:rsidRPr="008728B7" w:rsidRDefault="007E685A" w:rsidP="007E685A">
      <w:pPr>
        <w:ind w:left="720"/>
        <w:rPr>
          <w:rFonts w:ascii="Times New Roman" w:hAnsi="Times New Roman" w:cs="Times New Roman"/>
          <w:color w:val="FF0000"/>
        </w:rPr>
      </w:pPr>
      <w:r w:rsidRPr="005E6EB9">
        <w:rPr>
          <w:rFonts w:ascii="Times New Roman" w:eastAsia="Palatino" w:hAnsi="Times New Roman" w:cs="Times New Roman"/>
          <w:color w:val="FF0000"/>
          <w:sz w:val="20"/>
          <w:szCs w:val="20"/>
        </w:rPr>
        <w:t>T</w:t>
      </w:r>
      <w:r w:rsidRPr="005E6EB9">
        <w:rPr>
          <w:rFonts w:ascii="Times New Roman" w:eastAsia="Palatino" w:hAnsi="Times New Roman" w:cs="Times New Roman"/>
          <w:color w:val="FF0000"/>
          <w:sz w:val="20"/>
          <w:szCs w:val="20"/>
          <w:vertAlign w:val="subscript"/>
        </w:rPr>
        <w:t>I</w:t>
      </w:r>
      <w:r w:rsidRPr="005E6EB9">
        <w:rPr>
          <w:rFonts w:ascii="Times New Roman" w:eastAsia="Palatino" w:hAnsi="Times New Roman" w:cs="Times New Roman"/>
          <w:color w:val="FF0000"/>
          <w:sz w:val="20"/>
          <w:szCs w:val="20"/>
        </w:rPr>
        <w:t xml:space="preserve"> </w:t>
      </w:r>
      <w:r w:rsidRPr="008728B7">
        <w:rPr>
          <w:rFonts w:ascii="Times New Roman" w:eastAsia="Palatino" w:hAnsi="Times New Roman" w:cs="Times New Roman"/>
          <w:color w:val="FF0000"/>
          <w:sz w:val="20"/>
          <w:szCs w:val="20"/>
        </w:rPr>
        <w:t>= 0.465</w:t>
      </w:r>
    </w:p>
    <w:p w14:paraId="4804AC06" w14:textId="21019218" w:rsidR="00D60335" w:rsidRPr="008728B7" w:rsidRDefault="007E685A" w:rsidP="00E53046">
      <w:pPr>
        <w:ind w:left="720"/>
        <w:jc w:val="center"/>
        <w:rPr>
          <w:rFonts w:ascii="Times New Roman" w:hAnsi="Times New Roman" w:cs="Times New Roman"/>
        </w:rPr>
      </w:pPr>
      <w:r w:rsidRPr="008728B7">
        <w:rPr>
          <w:rFonts w:ascii="Times New Roman" w:hAnsi="Times New Roman" w:cs="Times New Roman"/>
          <w:noProof/>
        </w:rPr>
        <w:lastRenderedPageBreak/>
        <w:drawing>
          <wp:inline distT="0" distB="0" distL="0" distR="0" wp14:anchorId="6DCCD96C" wp14:editId="2E432412">
            <wp:extent cx="3307828" cy="25994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328" cy="2607677"/>
                    </a:xfrm>
                    <a:prstGeom prst="rect">
                      <a:avLst/>
                    </a:prstGeom>
                  </pic:spPr>
                </pic:pic>
              </a:graphicData>
            </a:graphic>
          </wp:inline>
        </w:drawing>
      </w:r>
    </w:p>
    <w:p w14:paraId="2B188426" w14:textId="00E5883E" w:rsidR="00070461" w:rsidRPr="008728B7" w:rsidRDefault="00C81304">
      <w:pPr>
        <w:numPr>
          <w:ilvl w:val="0"/>
          <w:numId w:val="2"/>
        </w:numPr>
      </w:pPr>
      <w:r>
        <w:rPr>
          <w:rFonts w:ascii="Palatino" w:eastAsia="Palatino" w:hAnsi="Palatino" w:cs="Palatino"/>
          <w:color w:val="000000"/>
          <w:sz w:val="20"/>
          <w:szCs w:val="20"/>
        </w:rPr>
        <w:t>Your final choice of T</w:t>
      </w:r>
      <w:r>
        <w:rPr>
          <w:rFonts w:ascii="Palatino" w:eastAsia="Palatino" w:hAnsi="Palatino" w:cs="Palatino"/>
          <w:color w:val="000000"/>
          <w:sz w:val="20"/>
          <w:szCs w:val="20"/>
          <w:vertAlign w:val="subscript"/>
        </w:rPr>
        <w:t>I</w:t>
      </w:r>
      <w:r>
        <w:rPr>
          <w:rFonts w:ascii="Palatino" w:eastAsia="Palatino" w:hAnsi="Palatino" w:cs="Palatino"/>
          <w:color w:val="000000"/>
          <w:sz w:val="20"/>
          <w:szCs w:val="20"/>
        </w:rPr>
        <w:t xml:space="preserve"> and the corresponding root locus plot.</w:t>
      </w:r>
    </w:p>
    <w:p w14:paraId="5666AACB" w14:textId="77777777" w:rsidR="008728B7" w:rsidRPr="008728B7" w:rsidRDefault="008728B7" w:rsidP="008728B7">
      <w:pPr>
        <w:pStyle w:val="ListParagraph"/>
        <w:rPr>
          <w:rFonts w:ascii="Times New Roman" w:hAnsi="Times New Roman" w:cs="Times New Roman"/>
          <w:color w:val="FF0000"/>
          <w:szCs w:val="22"/>
        </w:rPr>
      </w:pPr>
      <w:r w:rsidRPr="008728B7">
        <w:rPr>
          <w:rFonts w:ascii="Times New Roman" w:eastAsia="Palatino" w:hAnsi="Times New Roman" w:cs="Times New Roman"/>
          <w:color w:val="FF0000"/>
          <w:sz w:val="20"/>
        </w:rPr>
        <w:t>T</w:t>
      </w:r>
      <w:r w:rsidRPr="008728B7">
        <w:rPr>
          <w:rFonts w:ascii="Times New Roman" w:eastAsia="Palatino" w:hAnsi="Times New Roman" w:cs="Times New Roman"/>
          <w:color w:val="FF0000"/>
          <w:sz w:val="20"/>
          <w:vertAlign w:val="subscript"/>
        </w:rPr>
        <w:t>I</w:t>
      </w:r>
      <w:r w:rsidRPr="008728B7">
        <w:rPr>
          <w:rFonts w:ascii="Times New Roman" w:eastAsia="Palatino" w:hAnsi="Times New Roman" w:cs="Times New Roman"/>
          <w:color w:val="FF0000"/>
          <w:sz w:val="20"/>
        </w:rPr>
        <w:t xml:space="preserve"> = 0.465</w:t>
      </w:r>
    </w:p>
    <w:p w14:paraId="00A85F8F" w14:textId="0721548D" w:rsidR="008728B7" w:rsidRPr="008728B7" w:rsidRDefault="008728B7" w:rsidP="008728B7">
      <w:pPr>
        <w:pStyle w:val="ListParagraph"/>
        <w:numPr>
          <w:ilvl w:val="0"/>
          <w:numId w:val="2"/>
        </w:numPr>
        <w:jc w:val="center"/>
        <w:rPr>
          <w:rFonts w:ascii="Times New Roman" w:hAnsi="Times New Roman" w:cs="Times New Roman"/>
        </w:rPr>
      </w:pPr>
      <w:r w:rsidRPr="008728B7">
        <w:rPr>
          <w:noProof/>
        </w:rPr>
        <w:drawing>
          <wp:inline distT="0" distB="0" distL="0" distR="0" wp14:anchorId="613D6D58" wp14:editId="0C98B0D3">
            <wp:extent cx="3307828" cy="259942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328" cy="2607677"/>
                    </a:xfrm>
                    <a:prstGeom prst="rect">
                      <a:avLst/>
                    </a:prstGeom>
                  </pic:spPr>
                </pic:pic>
              </a:graphicData>
            </a:graphic>
          </wp:inline>
        </w:drawing>
      </w:r>
    </w:p>
    <w:p w14:paraId="66927168" w14:textId="7B475C40" w:rsidR="00070461" w:rsidRPr="00916D57" w:rsidRDefault="00C81304">
      <w:pPr>
        <w:numPr>
          <w:ilvl w:val="0"/>
          <w:numId w:val="2"/>
        </w:numPr>
      </w:pPr>
      <w:r>
        <w:rPr>
          <w:rFonts w:ascii="Palatino" w:eastAsia="Palatino" w:hAnsi="Palatino" w:cs="Palatino"/>
          <w:color w:val="000000"/>
          <w:sz w:val="20"/>
          <w:szCs w:val="20"/>
        </w:rPr>
        <w:t xml:space="preserve">The values of </w:t>
      </w:r>
      <w:r>
        <w:rPr>
          <w:rFonts w:ascii="Palatino" w:eastAsia="Palatino" w:hAnsi="Palatino" w:cs="Palatino"/>
          <w:i/>
          <w:iCs/>
          <w:color w:val="000000"/>
          <w:sz w:val="20"/>
          <w:szCs w:val="20"/>
        </w:rPr>
        <w:t>K</w:t>
      </w:r>
      <w:r>
        <w:rPr>
          <w:rFonts w:ascii="Palatino" w:eastAsia="Palatino" w:hAnsi="Palatino" w:cs="Palatino"/>
          <w:color w:val="000000"/>
          <w:sz w:val="20"/>
          <w:szCs w:val="20"/>
        </w:rPr>
        <w:t xml:space="preserve"> you obtained using the function </w:t>
      </w:r>
      <w:r>
        <w:rPr>
          <w:rFonts w:ascii="Palatino" w:eastAsia="Palatino" w:hAnsi="Palatino" w:cs="Palatino"/>
          <w:b/>
          <w:bCs/>
          <w:color w:val="000000"/>
          <w:sz w:val="20"/>
          <w:szCs w:val="20"/>
        </w:rPr>
        <w:t>rlocfind</w:t>
      </w:r>
    </w:p>
    <w:p w14:paraId="7BAB0A58" w14:textId="0EC315D7" w:rsidR="00916D57" w:rsidRPr="00916D57" w:rsidRDefault="00916D57" w:rsidP="00916D57">
      <w:pPr>
        <w:ind w:left="720"/>
        <w:rPr>
          <w:rFonts w:ascii="Times New Roman" w:hAnsi="Times New Roman" w:cs="Times New Roman"/>
          <w:color w:val="FF0000"/>
        </w:rPr>
      </w:pPr>
      <w:r>
        <w:rPr>
          <w:rFonts w:ascii="Times New Roman" w:eastAsia="Palatino" w:hAnsi="Times New Roman" w:cs="Times New Roman"/>
          <w:color w:val="FF0000"/>
          <w:sz w:val="20"/>
          <w:szCs w:val="20"/>
        </w:rPr>
        <w:t>K = 11.2</w:t>
      </w:r>
    </w:p>
    <w:p w14:paraId="1B158730" w14:textId="7804FA08" w:rsidR="00070461" w:rsidRPr="00F626F8" w:rsidRDefault="00C81304">
      <w:pPr>
        <w:numPr>
          <w:ilvl w:val="0"/>
          <w:numId w:val="2"/>
        </w:numPr>
      </w:pPr>
      <w:r>
        <w:rPr>
          <w:rFonts w:ascii="Palatino" w:eastAsia="Palatino" w:hAnsi="Palatino" w:cs="Palatino"/>
          <w:color w:val="000000"/>
          <w:sz w:val="20"/>
          <w:szCs w:val="20"/>
        </w:rPr>
        <w:t xml:space="preserve">Report the response of the closed loop system with the new PI controller. What is the settling time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s </w:t>
      </w:r>
      <w:r>
        <w:rPr>
          <w:rFonts w:ascii="Palatino" w:eastAsia="Palatino" w:hAnsi="Palatino" w:cs="Palatino"/>
          <w:color w:val="000000"/>
          <w:sz w:val="20"/>
          <w:szCs w:val="20"/>
        </w:rPr>
        <w:t xml:space="preserve">you estimated from your plot? Is the control specification </w:t>
      </w:r>
      <w:r>
        <w:rPr>
          <w:rFonts w:ascii="Palatino" w:eastAsia="Palatino" w:hAnsi="Palatino" w:cs="Palatino"/>
          <w:b/>
          <w:bCs/>
          <w:color w:val="000000"/>
          <w:sz w:val="20"/>
          <w:szCs w:val="20"/>
        </w:rPr>
        <w:t>approximately</w:t>
      </w:r>
      <w:r>
        <w:rPr>
          <w:rFonts w:ascii="Palatino" w:eastAsia="Palatino" w:hAnsi="Palatino" w:cs="Palatino"/>
          <w:color w:val="000000"/>
          <w:sz w:val="20"/>
          <w:szCs w:val="20"/>
        </w:rPr>
        <w:t xml:space="preserve"> met? </w:t>
      </w:r>
    </w:p>
    <w:p w14:paraId="71F8F931" w14:textId="3A1990A0" w:rsidR="00F626F8" w:rsidRPr="00F626F8" w:rsidRDefault="00F626F8" w:rsidP="00F626F8">
      <w:pPr>
        <w:pStyle w:val="ListParagraph"/>
        <w:rPr>
          <w:rFonts w:ascii="Times New Roman" w:hAnsi="Times New Roman" w:cs="Times New Roman"/>
          <w:color w:val="FF0000"/>
          <w:szCs w:val="22"/>
        </w:rPr>
      </w:pPr>
      <w:r w:rsidRPr="00F626F8">
        <w:rPr>
          <w:rFonts w:ascii="Times New Roman" w:eastAsia="Palatino" w:hAnsi="Times New Roman" w:cs="Times New Roman"/>
          <w:i/>
          <w:iCs/>
          <w:color w:val="FF0000"/>
          <w:sz w:val="20"/>
        </w:rPr>
        <w:t>T</w:t>
      </w:r>
      <w:r w:rsidRPr="00F626F8">
        <w:rPr>
          <w:rFonts w:ascii="Times New Roman" w:eastAsia="Palatino" w:hAnsi="Times New Roman" w:cs="Times New Roman"/>
          <w:i/>
          <w:iCs/>
          <w:color w:val="FF0000"/>
          <w:sz w:val="20"/>
          <w:vertAlign w:val="subscript"/>
        </w:rPr>
        <w:t xml:space="preserve">s </w:t>
      </w:r>
      <w:r w:rsidRPr="00F626F8">
        <w:rPr>
          <w:rFonts w:ascii="Times New Roman" w:eastAsia="Palatino" w:hAnsi="Times New Roman" w:cs="Times New Roman"/>
          <w:color w:val="FF0000"/>
          <w:sz w:val="20"/>
        </w:rPr>
        <w:t>= 0.</w:t>
      </w:r>
      <w:r w:rsidR="00B43BC2">
        <w:rPr>
          <w:rFonts w:ascii="Times New Roman" w:eastAsia="Palatino" w:hAnsi="Times New Roman" w:cs="Times New Roman"/>
          <w:color w:val="FF0000"/>
          <w:sz w:val="20"/>
        </w:rPr>
        <w:t>06</w:t>
      </w:r>
      <w:r w:rsidR="00A52EB8">
        <w:rPr>
          <w:rFonts w:ascii="Times New Roman" w:eastAsia="Palatino" w:hAnsi="Times New Roman" w:cs="Times New Roman"/>
          <w:color w:val="FF0000"/>
          <w:sz w:val="20"/>
        </w:rPr>
        <w:t>5</w:t>
      </w:r>
      <w:r w:rsidRPr="00F626F8">
        <w:rPr>
          <w:rFonts w:ascii="Times New Roman" w:eastAsia="Palatino" w:hAnsi="Times New Roman" w:cs="Times New Roman"/>
          <w:color w:val="FF0000"/>
          <w:sz w:val="20"/>
        </w:rPr>
        <w:t xml:space="preserve"> seconds based on the plot and after 0.</w:t>
      </w:r>
      <w:r w:rsidR="001B65E3">
        <w:rPr>
          <w:rFonts w:ascii="Times New Roman" w:eastAsia="Palatino" w:hAnsi="Times New Roman" w:cs="Times New Roman"/>
          <w:color w:val="FF0000"/>
          <w:sz w:val="20"/>
        </w:rPr>
        <w:t>06</w:t>
      </w:r>
      <w:r w:rsidR="00A52EB8">
        <w:rPr>
          <w:rFonts w:ascii="Times New Roman" w:eastAsia="Palatino" w:hAnsi="Times New Roman" w:cs="Times New Roman"/>
          <w:color w:val="FF0000"/>
          <w:sz w:val="20"/>
        </w:rPr>
        <w:t>5</w:t>
      </w:r>
      <w:r w:rsidRPr="00F626F8">
        <w:rPr>
          <w:rFonts w:ascii="Times New Roman" w:eastAsia="Palatino" w:hAnsi="Times New Roman" w:cs="Times New Roman"/>
          <w:color w:val="FF0000"/>
          <w:sz w:val="20"/>
        </w:rPr>
        <w:t xml:space="preserve"> seconds, the plot falls under the range [0.19</w:t>
      </w:r>
      <w:r w:rsidR="00A52EB8">
        <w:rPr>
          <w:rFonts w:ascii="Times New Roman" w:eastAsia="Palatino" w:hAnsi="Times New Roman" w:cs="Times New Roman"/>
          <w:color w:val="FF0000"/>
          <w:sz w:val="20"/>
        </w:rPr>
        <w:t>2</w:t>
      </w:r>
      <w:r w:rsidRPr="00F626F8">
        <w:rPr>
          <w:rFonts w:ascii="Times New Roman" w:eastAsia="Palatino" w:hAnsi="Times New Roman" w:cs="Times New Roman"/>
          <w:color w:val="FF0000"/>
          <w:sz w:val="20"/>
        </w:rPr>
        <w:t>, 0.20</w:t>
      </w:r>
      <w:r w:rsidR="00A52EB8">
        <w:rPr>
          <w:rFonts w:ascii="Times New Roman" w:eastAsia="Palatino" w:hAnsi="Times New Roman" w:cs="Times New Roman"/>
          <w:color w:val="FF0000"/>
          <w:sz w:val="20"/>
        </w:rPr>
        <w:t>8</w:t>
      </w:r>
      <w:r w:rsidRPr="00F626F8">
        <w:rPr>
          <w:rFonts w:ascii="Times New Roman" w:eastAsia="Palatino" w:hAnsi="Times New Roman" w:cs="Times New Roman"/>
          <w:color w:val="FF0000"/>
          <w:sz w:val="20"/>
        </w:rPr>
        <w:t xml:space="preserve">] which was previously calculated by using v(inf) = 0.2 and v(0) = </w:t>
      </w:r>
      <w:r w:rsidR="00A52EB8">
        <w:rPr>
          <w:rFonts w:ascii="Times New Roman" w:eastAsia="Palatino" w:hAnsi="Times New Roman" w:cs="Times New Roman"/>
          <w:color w:val="FF0000"/>
          <w:sz w:val="20"/>
        </w:rPr>
        <w:t>-0.2</w:t>
      </w:r>
      <w:r w:rsidRPr="00F626F8">
        <w:rPr>
          <w:rFonts w:ascii="Times New Roman" w:eastAsia="Palatino" w:hAnsi="Times New Roman" w:cs="Times New Roman"/>
          <w:color w:val="FF0000"/>
          <w:sz w:val="20"/>
        </w:rPr>
        <w:t xml:space="preserve"> for the range given. Controller specification 4 is approximately met as 0.</w:t>
      </w:r>
      <w:r w:rsidR="00891E94">
        <w:rPr>
          <w:rFonts w:ascii="Times New Roman" w:eastAsia="Palatino" w:hAnsi="Times New Roman" w:cs="Times New Roman"/>
          <w:color w:val="FF0000"/>
          <w:sz w:val="20"/>
        </w:rPr>
        <w:t>06</w:t>
      </w:r>
      <w:r w:rsidR="00A52EB8">
        <w:rPr>
          <w:rFonts w:ascii="Times New Roman" w:eastAsia="Palatino" w:hAnsi="Times New Roman" w:cs="Times New Roman"/>
          <w:color w:val="FF0000"/>
          <w:sz w:val="20"/>
        </w:rPr>
        <w:t>5</w:t>
      </w:r>
      <w:r w:rsidRPr="00F626F8">
        <w:rPr>
          <w:rFonts w:ascii="Times New Roman" w:eastAsia="Palatino" w:hAnsi="Times New Roman" w:cs="Times New Roman"/>
          <w:color w:val="FF0000"/>
          <w:sz w:val="20"/>
        </w:rPr>
        <w:t xml:space="preserve"> seconds is less than 0.2 seconds.</w:t>
      </w:r>
    </w:p>
    <w:p w14:paraId="282BC65E" w14:textId="5EB5D89B" w:rsidR="00F626F8" w:rsidRDefault="008D61CD" w:rsidP="00F626F8">
      <w:pPr>
        <w:ind w:left="720"/>
        <w:jc w:val="center"/>
      </w:pPr>
      <w:r>
        <w:rPr>
          <w:noProof/>
        </w:rPr>
        <w:lastRenderedPageBreak/>
        <w:drawing>
          <wp:inline distT="0" distB="0" distL="0" distR="0" wp14:anchorId="0143931F" wp14:editId="31B70771">
            <wp:extent cx="4897925" cy="235843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8" cy="2359477"/>
                    </a:xfrm>
                    <a:prstGeom prst="rect">
                      <a:avLst/>
                    </a:prstGeom>
                  </pic:spPr>
                </pic:pic>
              </a:graphicData>
            </a:graphic>
          </wp:inline>
        </w:drawing>
      </w:r>
    </w:p>
    <w:p w14:paraId="42DF7B2D" w14:textId="77777777" w:rsidR="00374000" w:rsidRDefault="00374000" w:rsidP="00F626F8">
      <w:pPr>
        <w:ind w:left="720"/>
        <w:jc w:val="center"/>
      </w:pPr>
    </w:p>
    <w:p w14:paraId="23EFFF33" w14:textId="131F3142" w:rsidR="00070461" w:rsidRPr="002D00B2" w:rsidRDefault="00C81304">
      <w:pPr>
        <w:numPr>
          <w:ilvl w:val="0"/>
          <w:numId w:val="2"/>
        </w:numPr>
      </w:pPr>
      <w:r>
        <w:rPr>
          <w:rFonts w:ascii="Palatino" w:eastAsia="Palatino" w:hAnsi="Palatino" w:cs="Palatino"/>
          <w:color w:val="000000"/>
          <w:sz w:val="20"/>
          <w:szCs w:val="20"/>
        </w:rPr>
        <w:t>Is SPEC5 met? Include the plot of your voltage input to support your claim</w:t>
      </w:r>
    </w:p>
    <w:p w14:paraId="2EB1758A" w14:textId="21AE4029" w:rsidR="002D00B2" w:rsidRPr="002D00B2" w:rsidRDefault="002D00B2" w:rsidP="002D00B2">
      <w:pPr>
        <w:pStyle w:val="ListParagraph"/>
        <w:spacing w:before="0"/>
        <w:rPr>
          <w:rFonts w:ascii="Times New Roman" w:hAnsi="Times New Roman" w:cs="Times New Roman"/>
          <w:color w:val="FF0000"/>
          <w:sz w:val="20"/>
        </w:rPr>
      </w:pPr>
      <w:r w:rsidRPr="00F51129">
        <w:rPr>
          <w:rFonts w:ascii="Times New Roman" w:hAnsi="Times New Roman" w:cs="Times New Roman"/>
          <w:color w:val="FF0000"/>
          <w:sz w:val="20"/>
        </w:rPr>
        <w:t>As we see, the magnitude voltage is much lower than the SPEC5 maximum of 11.75V; therefore SPEC5 is met.</w:t>
      </w:r>
    </w:p>
    <w:p w14:paraId="3D5EC342" w14:textId="65E09EF0" w:rsidR="007A5D77" w:rsidRDefault="00CF4240" w:rsidP="00CF4240">
      <w:pPr>
        <w:ind w:left="720"/>
        <w:jc w:val="center"/>
      </w:pPr>
      <w:r>
        <w:rPr>
          <w:noProof/>
        </w:rPr>
        <w:drawing>
          <wp:inline distT="0" distB="0" distL="0" distR="0" wp14:anchorId="753E38AC" wp14:editId="1D481749">
            <wp:extent cx="4454266" cy="2151468"/>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205" cy="2157235"/>
                    </a:xfrm>
                    <a:prstGeom prst="rect">
                      <a:avLst/>
                    </a:prstGeom>
                  </pic:spPr>
                </pic:pic>
              </a:graphicData>
            </a:graphic>
          </wp:inline>
        </w:drawing>
      </w:r>
    </w:p>
    <w:p w14:paraId="491E1B4C" w14:textId="77777777" w:rsidR="00070461" w:rsidRDefault="00C81304">
      <w:r>
        <w:rPr>
          <w:rFonts w:ascii="Palatino" w:eastAsia="Palatino" w:hAnsi="Palatino" w:cs="Palatino"/>
          <w:b/>
          <w:color w:val="000000"/>
          <w:sz w:val="24"/>
          <w:szCs w:val="24"/>
        </w:rPr>
        <w:t>2.2 REJECTION OF DISTURBANCES</w:t>
      </w:r>
    </w:p>
    <w:p w14:paraId="230A0F4C" w14:textId="77777777" w:rsidR="00070461" w:rsidRDefault="00C81304">
      <w:r>
        <w:rPr>
          <w:rFonts w:ascii="Palatino" w:eastAsia="Palatino" w:hAnsi="Palatino" w:cs="Palatino"/>
          <w:color w:val="000000"/>
          <w:sz w:val="20"/>
          <w:szCs w:val="20"/>
        </w:rPr>
        <w:t>Be sure to  include the following material and discussions:</w:t>
      </w:r>
    </w:p>
    <w:p w14:paraId="53F9A489" w14:textId="4CE19F11" w:rsidR="00070461" w:rsidRPr="00BD0D36" w:rsidRDefault="00C81304">
      <w:pPr>
        <w:numPr>
          <w:ilvl w:val="0"/>
          <w:numId w:val="3"/>
        </w:numPr>
      </w:pPr>
      <w:r>
        <w:rPr>
          <w:rFonts w:ascii="Palatino" w:eastAsia="Palatino" w:hAnsi="Palatino" w:cs="Palatino"/>
          <w:color w:val="000000"/>
          <w:sz w:val="20"/>
          <w:szCs w:val="20"/>
        </w:rPr>
        <w:t xml:space="preserve">Include the closed loop responses for both controllers </w:t>
      </w:r>
    </w:p>
    <w:p w14:paraId="06A01C35" w14:textId="2BA9732E" w:rsidR="00BD0D36" w:rsidRPr="00E47561" w:rsidRDefault="00BD0D36" w:rsidP="00BD0D36">
      <w:pPr>
        <w:ind w:left="770"/>
        <w:rPr>
          <w:rFonts w:ascii="Times New Roman" w:hAnsi="Times New Roman" w:cs="Times New Roman"/>
          <w:color w:val="FF0000"/>
        </w:rPr>
      </w:pPr>
      <w:r w:rsidRPr="00E47561">
        <w:rPr>
          <w:rFonts w:ascii="Times New Roman" w:eastAsia="Palatino" w:hAnsi="Times New Roman" w:cs="Times New Roman"/>
          <w:color w:val="FF0000"/>
          <w:sz w:val="20"/>
          <w:szCs w:val="20"/>
        </w:rPr>
        <w:t>Controller with T</w:t>
      </w:r>
      <w:r w:rsidRPr="00E47561">
        <w:rPr>
          <w:rFonts w:ascii="Times New Roman" w:eastAsia="Palatino" w:hAnsi="Times New Roman" w:cs="Times New Roman"/>
          <w:color w:val="FF0000"/>
          <w:sz w:val="20"/>
          <w:szCs w:val="20"/>
          <w:vertAlign w:val="subscript"/>
        </w:rPr>
        <w:t>I</w:t>
      </w:r>
      <w:r w:rsidRPr="00E47561">
        <w:rPr>
          <w:rFonts w:ascii="Times New Roman" w:eastAsia="Palatino" w:hAnsi="Times New Roman" w:cs="Times New Roman"/>
          <w:color w:val="FF0000"/>
          <w:sz w:val="20"/>
          <w:szCs w:val="20"/>
        </w:rPr>
        <w:t xml:space="preserve"> = 0.055 and K = 5.79:</w:t>
      </w:r>
    </w:p>
    <w:p w14:paraId="0D24F0F2" w14:textId="5DE1CB64" w:rsidR="002E1911" w:rsidRPr="00E53046" w:rsidRDefault="0092609F" w:rsidP="00E53046">
      <w:pPr>
        <w:ind w:left="770"/>
        <w:jc w:val="center"/>
      </w:pPr>
      <w:r>
        <w:rPr>
          <w:noProof/>
        </w:rPr>
        <w:lastRenderedPageBreak/>
        <w:drawing>
          <wp:inline distT="0" distB="0" distL="0" distR="0" wp14:anchorId="3A44995D" wp14:editId="50230BDA">
            <wp:extent cx="5178582" cy="2494682"/>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555" cy="2501413"/>
                    </a:xfrm>
                    <a:prstGeom prst="rect">
                      <a:avLst/>
                    </a:prstGeom>
                  </pic:spPr>
                </pic:pic>
              </a:graphicData>
            </a:graphic>
          </wp:inline>
        </w:drawing>
      </w:r>
    </w:p>
    <w:p w14:paraId="11C3E8D2" w14:textId="7EFEB9A5" w:rsidR="00E47561" w:rsidRPr="00E47561" w:rsidRDefault="00E47561" w:rsidP="00E47561">
      <w:pPr>
        <w:ind w:left="770"/>
        <w:rPr>
          <w:rFonts w:ascii="Times New Roman" w:hAnsi="Times New Roman" w:cs="Times New Roman"/>
          <w:color w:val="FF0000"/>
        </w:rPr>
      </w:pPr>
      <w:r w:rsidRPr="00E47561">
        <w:rPr>
          <w:rFonts w:ascii="Times New Roman" w:eastAsia="Palatino" w:hAnsi="Times New Roman" w:cs="Times New Roman"/>
          <w:color w:val="FF0000"/>
          <w:sz w:val="20"/>
          <w:szCs w:val="20"/>
        </w:rPr>
        <w:t>Controller with T</w:t>
      </w:r>
      <w:r w:rsidRPr="00E47561">
        <w:rPr>
          <w:rFonts w:ascii="Times New Roman" w:eastAsia="Palatino" w:hAnsi="Times New Roman" w:cs="Times New Roman"/>
          <w:color w:val="FF0000"/>
          <w:sz w:val="20"/>
          <w:szCs w:val="20"/>
          <w:vertAlign w:val="subscript"/>
        </w:rPr>
        <w:t>I</w:t>
      </w:r>
      <w:r w:rsidRPr="00E47561">
        <w:rPr>
          <w:rFonts w:ascii="Times New Roman" w:eastAsia="Palatino" w:hAnsi="Times New Roman" w:cs="Times New Roman"/>
          <w:color w:val="FF0000"/>
          <w:sz w:val="20"/>
          <w:szCs w:val="20"/>
        </w:rPr>
        <w:t xml:space="preserve"> = 0.0</w:t>
      </w:r>
      <w:r>
        <w:rPr>
          <w:rFonts w:ascii="Times New Roman" w:eastAsia="Palatino" w:hAnsi="Times New Roman" w:cs="Times New Roman"/>
          <w:color w:val="FF0000"/>
          <w:sz w:val="20"/>
          <w:szCs w:val="20"/>
        </w:rPr>
        <w:t>46</w:t>
      </w:r>
      <w:r w:rsidRPr="00E47561">
        <w:rPr>
          <w:rFonts w:ascii="Times New Roman" w:eastAsia="Palatino" w:hAnsi="Times New Roman" w:cs="Times New Roman"/>
          <w:color w:val="FF0000"/>
          <w:sz w:val="20"/>
          <w:szCs w:val="20"/>
        </w:rPr>
        <w:t xml:space="preserve">5 and K = </w:t>
      </w:r>
      <w:r>
        <w:rPr>
          <w:rFonts w:ascii="Times New Roman" w:eastAsia="Palatino" w:hAnsi="Times New Roman" w:cs="Times New Roman"/>
          <w:color w:val="FF0000"/>
          <w:sz w:val="20"/>
          <w:szCs w:val="20"/>
        </w:rPr>
        <w:t>11.2</w:t>
      </w:r>
      <w:r w:rsidRPr="00E47561">
        <w:rPr>
          <w:rFonts w:ascii="Times New Roman" w:eastAsia="Palatino" w:hAnsi="Times New Roman" w:cs="Times New Roman"/>
          <w:color w:val="FF0000"/>
          <w:sz w:val="20"/>
          <w:szCs w:val="20"/>
        </w:rPr>
        <w:t>:</w:t>
      </w:r>
    </w:p>
    <w:p w14:paraId="242A9C89" w14:textId="644FCAF5" w:rsidR="00E47561" w:rsidRDefault="001D4706" w:rsidP="002E1911">
      <w:pPr>
        <w:ind w:left="770"/>
        <w:jc w:val="center"/>
      </w:pPr>
      <w:r>
        <w:rPr>
          <w:noProof/>
        </w:rPr>
        <w:drawing>
          <wp:inline distT="0" distB="0" distL="0" distR="0" wp14:anchorId="642A1070" wp14:editId="6D974F53">
            <wp:extent cx="4979406" cy="239394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9351" cy="2398726"/>
                    </a:xfrm>
                    <a:prstGeom prst="rect">
                      <a:avLst/>
                    </a:prstGeom>
                  </pic:spPr>
                </pic:pic>
              </a:graphicData>
            </a:graphic>
          </wp:inline>
        </w:drawing>
      </w:r>
    </w:p>
    <w:p w14:paraId="2B29F203" w14:textId="47024019" w:rsidR="00070461" w:rsidRPr="007E3945" w:rsidRDefault="00C81304">
      <w:pPr>
        <w:numPr>
          <w:ilvl w:val="0"/>
          <w:numId w:val="3"/>
        </w:numPr>
      </w:pPr>
      <w:r>
        <w:rPr>
          <w:rFonts w:ascii="Palatino" w:eastAsia="Palatino" w:hAnsi="Palatino" w:cs="Palatino"/>
          <w:color w:val="000000"/>
          <w:sz w:val="20"/>
          <w:szCs w:val="20"/>
        </w:rPr>
        <w:t>Are the two controllers able to reject the disturbance?</w:t>
      </w:r>
    </w:p>
    <w:p w14:paraId="3C61E7AF" w14:textId="33BB62A9" w:rsidR="007E3945" w:rsidRDefault="007E3945" w:rsidP="007E3945">
      <w:pPr>
        <w:ind w:left="770"/>
        <w:rPr>
          <w:rFonts w:ascii="Times New Roman" w:eastAsia="Palatino" w:hAnsi="Times New Roman" w:cs="Times New Roman"/>
          <w:color w:val="FF0000"/>
          <w:sz w:val="20"/>
          <w:szCs w:val="20"/>
        </w:rPr>
      </w:pPr>
      <w:r w:rsidRPr="007E3945">
        <w:rPr>
          <w:rFonts w:ascii="Times New Roman" w:eastAsia="Palatino" w:hAnsi="Times New Roman" w:cs="Times New Roman"/>
          <w:color w:val="FF0000"/>
          <w:sz w:val="20"/>
          <w:szCs w:val="20"/>
        </w:rPr>
        <w:t>Yes the controllers are able to reject the disturbance</w:t>
      </w:r>
      <w:r w:rsidR="00C338A5">
        <w:rPr>
          <w:rFonts w:ascii="Times New Roman" w:eastAsia="Palatino" w:hAnsi="Times New Roman" w:cs="Times New Roman"/>
          <w:color w:val="FF0000"/>
          <w:sz w:val="20"/>
          <w:szCs w:val="20"/>
        </w:rPr>
        <w:t xml:space="preserve"> for the most part</w:t>
      </w:r>
      <w:r w:rsidRPr="007E3945">
        <w:rPr>
          <w:rFonts w:ascii="Times New Roman" w:eastAsia="Palatino" w:hAnsi="Times New Roman" w:cs="Times New Roman"/>
          <w:color w:val="FF0000"/>
          <w:sz w:val="20"/>
          <w:szCs w:val="20"/>
        </w:rPr>
        <w:t>.</w:t>
      </w:r>
      <w:r w:rsidR="00C338A5">
        <w:rPr>
          <w:rFonts w:ascii="Times New Roman" w:eastAsia="Palatino" w:hAnsi="Times New Roman" w:cs="Times New Roman"/>
          <w:color w:val="FF0000"/>
          <w:sz w:val="20"/>
          <w:szCs w:val="20"/>
        </w:rPr>
        <w:t xml:space="preserve"> There is one slight difference between the velocity responses with and without disturbances for both controlllers. The beginning of the velocity response is different. Without the disturbance, </w:t>
      </w:r>
      <w:r w:rsidR="00D97544">
        <w:rPr>
          <w:rFonts w:ascii="Times New Roman" w:eastAsia="Palatino" w:hAnsi="Times New Roman" w:cs="Times New Roman"/>
          <w:color w:val="FF0000"/>
          <w:sz w:val="20"/>
          <w:szCs w:val="20"/>
        </w:rPr>
        <w:t xml:space="preserve">this is the plot of </w:t>
      </w:r>
      <w:r w:rsidR="00E91986">
        <w:rPr>
          <w:rFonts w:ascii="Times New Roman" w:eastAsia="Palatino" w:hAnsi="Times New Roman" w:cs="Times New Roman"/>
          <w:color w:val="FF0000"/>
          <w:sz w:val="20"/>
          <w:szCs w:val="20"/>
        </w:rPr>
        <w:t>the aggressive controller</w:t>
      </w:r>
      <w:r w:rsidR="00D97544">
        <w:rPr>
          <w:rFonts w:ascii="Times New Roman" w:eastAsia="Palatino" w:hAnsi="Times New Roman" w:cs="Times New Roman"/>
          <w:color w:val="FF0000"/>
          <w:sz w:val="20"/>
          <w:szCs w:val="20"/>
        </w:rPr>
        <w:t>:</w:t>
      </w:r>
    </w:p>
    <w:p w14:paraId="7CC80796" w14:textId="5F11C416" w:rsidR="00D97544" w:rsidRDefault="00D97544" w:rsidP="00D97544">
      <w:pPr>
        <w:ind w:left="770"/>
        <w:jc w:val="center"/>
        <w:rPr>
          <w:rFonts w:ascii="Times New Roman" w:hAnsi="Times New Roman" w:cs="Times New Roman"/>
          <w:color w:val="FF0000"/>
        </w:rPr>
      </w:pPr>
      <w:r>
        <w:rPr>
          <w:noProof/>
        </w:rPr>
        <w:lastRenderedPageBreak/>
        <w:drawing>
          <wp:inline distT="0" distB="0" distL="0" distR="0" wp14:anchorId="533F7FD7" wp14:editId="3A4408C8">
            <wp:extent cx="4507369" cy="217470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700" cy="2180176"/>
                    </a:xfrm>
                    <a:prstGeom prst="rect">
                      <a:avLst/>
                    </a:prstGeom>
                  </pic:spPr>
                </pic:pic>
              </a:graphicData>
            </a:graphic>
          </wp:inline>
        </w:drawing>
      </w:r>
    </w:p>
    <w:p w14:paraId="0106F30C" w14:textId="77777777" w:rsidR="00FE2370" w:rsidRDefault="00D97544" w:rsidP="00D97544">
      <w:pPr>
        <w:ind w:left="770"/>
        <w:rPr>
          <w:rFonts w:ascii="Times New Roman" w:hAnsi="Times New Roman" w:cs="Times New Roman"/>
          <w:color w:val="FF0000"/>
        </w:rPr>
      </w:pPr>
      <w:r>
        <w:rPr>
          <w:rFonts w:ascii="Times New Roman" w:hAnsi="Times New Roman" w:cs="Times New Roman"/>
          <w:color w:val="FF0000"/>
        </w:rPr>
        <w:t xml:space="preserve">As we see, the velocity response shoots below the signal generator response. This is not noticed for the same configuration with a slight disturbance. </w:t>
      </w:r>
      <w:r w:rsidR="00DE5B47">
        <w:rPr>
          <w:rFonts w:ascii="Times New Roman" w:hAnsi="Times New Roman" w:cs="Times New Roman"/>
          <w:color w:val="FF0000"/>
        </w:rPr>
        <w:t>Zero</w:t>
      </w:r>
      <w:r>
        <w:rPr>
          <w:rFonts w:ascii="Times New Roman" w:hAnsi="Times New Roman" w:cs="Times New Roman"/>
          <w:color w:val="FF0000"/>
        </w:rPr>
        <w:t xml:space="preserve"> disturbance </w:t>
      </w:r>
      <w:r w:rsidR="00DE5B47">
        <w:rPr>
          <w:rFonts w:ascii="Times New Roman" w:hAnsi="Times New Roman" w:cs="Times New Roman"/>
          <w:color w:val="FF0000"/>
        </w:rPr>
        <w:t xml:space="preserve">ensures that the velocity response goes to the -0.2 mark </w:t>
      </w:r>
      <w:r w:rsidR="00787BC5">
        <w:rPr>
          <w:rFonts w:ascii="Times New Roman" w:hAnsi="Times New Roman" w:cs="Times New Roman"/>
          <w:color w:val="FF0000"/>
        </w:rPr>
        <w:t>quicker</w:t>
      </w:r>
      <w:r w:rsidR="00DE5B47">
        <w:rPr>
          <w:rFonts w:ascii="Times New Roman" w:hAnsi="Times New Roman" w:cs="Times New Roman"/>
          <w:color w:val="FF0000"/>
        </w:rPr>
        <w:t xml:space="preserve">, </w:t>
      </w:r>
      <w:r w:rsidR="00787BC5">
        <w:rPr>
          <w:rFonts w:ascii="Times New Roman" w:hAnsi="Times New Roman" w:cs="Times New Roman"/>
          <w:color w:val="FF0000"/>
        </w:rPr>
        <w:t>but</w:t>
      </w:r>
      <w:r w:rsidR="00DE5B47">
        <w:rPr>
          <w:rFonts w:ascii="Times New Roman" w:hAnsi="Times New Roman" w:cs="Times New Roman"/>
          <w:color w:val="FF0000"/>
        </w:rPr>
        <w:t xml:space="preserve"> causes it to shoot slightly below the -0.2 mark.</w:t>
      </w:r>
      <w:r w:rsidR="00E91986">
        <w:rPr>
          <w:rFonts w:ascii="Times New Roman" w:hAnsi="Times New Roman" w:cs="Times New Roman"/>
          <w:color w:val="FF0000"/>
        </w:rPr>
        <w:t xml:space="preserve"> </w:t>
      </w:r>
      <w:r w:rsidR="00BF1705">
        <w:rPr>
          <w:rFonts w:ascii="Times New Roman" w:hAnsi="Times New Roman" w:cs="Times New Roman"/>
          <w:color w:val="FF0000"/>
        </w:rPr>
        <w:t>F</w:t>
      </w:r>
      <w:r w:rsidR="00E91986">
        <w:rPr>
          <w:rFonts w:ascii="Times New Roman" w:hAnsi="Times New Roman" w:cs="Times New Roman"/>
          <w:color w:val="FF0000"/>
        </w:rPr>
        <w:t>or the normal controller</w:t>
      </w:r>
      <w:r w:rsidR="00E02C54">
        <w:rPr>
          <w:rFonts w:ascii="Times New Roman" w:hAnsi="Times New Roman" w:cs="Times New Roman"/>
          <w:color w:val="FF0000"/>
        </w:rPr>
        <w:t>,</w:t>
      </w:r>
      <w:r w:rsidR="00275056">
        <w:rPr>
          <w:rFonts w:ascii="Times New Roman" w:hAnsi="Times New Roman" w:cs="Times New Roman"/>
          <w:color w:val="FF0000"/>
        </w:rPr>
        <w:t xml:space="preserve"> the plot without disturbance is displayed below</w:t>
      </w:r>
      <w:r w:rsidR="00FE2370">
        <w:rPr>
          <w:rFonts w:ascii="Times New Roman" w:hAnsi="Times New Roman" w:cs="Times New Roman"/>
          <w:color w:val="FF0000"/>
        </w:rPr>
        <w:t>:</w:t>
      </w:r>
    </w:p>
    <w:p w14:paraId="1FBC1C00" w14:textId="77777777" w:rsidR="00FE2370" w:rsidRDefault="00FE2370" w:rsidP="00FE2370">
      <w:pPr>
        <w:ind w:left="770"/>
        <w:jc w:val="center"/>
        <w:rPr>
          <w:rFonts w:ascii="Times New Roman" w:hAnsi="Times New Roman" w:cs="Times New Roman"/>
          <w:color w:val="FF0000"/>
        </w:rPr>
      </w:pPr>
      <w:r>
        <w:rPr>
          <w:noProof/>
        </w:rPr>
        <w:drawing>
          <wp:inline distT="0" distB="0" distL="0" distR="0" wp14:anchorId="543DA4DF" wp14:editId="5BEAD3CA">
            <wp:extent cx="4530785" cy="217923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9001" cy="2183183"/>
                    </a:xfrm>
                    <a:prstGeom prst="rect">
                      <a:avLst/>
                    </a:prstGeom>
                  </pic:spPr>
                </pic:pic>
              </a:graphicData>
            </a:graphic>
          </wp:inline>
        </w:drawing>
      </w:r>
    </w:p>
    <w:p w14:paraId="07099F22" w14:textId="4009591B" w:rsidR="00D56D82" w:rsidRPr="007E3945" w:rsidRDefault="00275056" w:rsidP="00B7558D">
      <w:pPr>
        <w:ind w:left="770"/>
        <w:rPr>
          <w:rFonts w:ascii="Times New Roman" w:hAnsi="Times New Roman" w:cs="Times New Roman"/>
          <w:color w:val="FF0000"/>
        </w:rPr>
      </w:pPr>
      <w:r>
        <w:rPr>
          <w:rFonts w:ascii="Times New Roman" w:hAnsi="Times New Roman" w:cs="Times New Roman"/>
          <w:color w:val="FF0000"/>
        </w:rPr>
        <w:t>Feel free to juxtapose with the plots shown in Question 1 of 2.2 to confirm as I have done</w:t>
      </w:r>
      <w:r w:rsidR="00284E92">
        <w:rPr>
          <w:rFonts w:ascii="Times New Roman" w:hAnsi="Times New Roman" w:cs="Times New Roman"/>
          <w:color w:val="FF0000"/>
        </w:rPr>
        <w:t>. As you can see, it takes longer for it to stabilize at the -0.2 mark with the disturbace</w:t>
      </w:r>
      <w:r w:rsidR="0013777F">
        <w:rPr>
          <w:rFonts w:ascii="Times New Roman" w:hAnsi="Times New Roman" w:cs="Times New Roman"/>
          <w:color w:val="FF0000"/>
        </w:rPr>
        <w:t>. This is consistent with the aggressive controller as well.</w:t>
      </w:r>
    </w:p>
    <w:p w14:paraId="0336398E" w14:textId="37D9B5FA" w:rsidR="00070461" w:rsidRPr="002F4378" w:rsidRDefault="00C81304">
      <w:pPr>
        <w:numPr>
          <w:ilvl w:val="0"/>
          <w:numId w:val="3"/>
        </w:numPr>
      </w:pPr>
      <w:r>
        <w:rPr>
          <w:rFonts w:ascii="Palatino" w:eastAsia="Palatino" w:hAnsi="Palatino" w:cs="Palatino"/>
          <w:color w:val="000000"/>
          <w:sz w:val="20"/>
          <w:szCs w:val="20"/>
        </w:rPr>
        <w:t>How the two controllers compare, with respect to disturbance rejection? Support your arguments referring to the velocity responses you obtained.</w:t>
      </w:r>
    </w:p>
    <w:p w14:paraId="524AB59B" w14:textId="02E6DA59" w:rsidR="00070461" w:rsidRPr="00BC2C6B" w:rsidRDefault="002F4378" w:rsidP="00BC2C6B">
      <w:pPr>
        <w:pStyle w:val="ListParagraph"/>
        <w:ind w:left="770"/>
        <w:rPr>
          <w:rFonts w:ascii="Times New Roman" w:hAnsi="Times New Roman" w:cs="Times New Roman"/>
          <w:color w:val="FF0000"/>
        </w:rPr>
      </w:pPr>
      <w:r>
        <w:rPr>
          <w:rFonts w:ascii="Times New Roman" w:eastAsia="Palatino" w:hAnsi="Times New Roman" w:cs="Times New Roman"/>
          <w:color w:val="FF0000"/>
          <w:sz w:val="20"/>
        </w:rPr>
        <w:t xml:space="preserve">In terms of disturbance rejection, both controllers performed equally well. </w:t>
      </w:r>
      <w:r w:rsidR="006B3C68">
        <w:rPr>
          <w:rFonts w:ascii="Times New Roman" w:eastAsia="Palatino" w:hAnsi="Times New Roman" w:cs="Times New Roman"/>
          <w:color w:val="FF0000"/>
          <w:sz w:val="20"/>
        </w:rPr>
        <w:t xml:space="preserve">They provided </w:t>
      </w:r>
      <w:r w:rsidR="00603CA5">
        <w:rPr>
          <w:rFonts w:ascii="Times New Roman" w:eastAsia="Palatino" w:hAnsi="Times New Roman" w:cs="Times New Roman"/>
          <w:color w:val="FF0000"/>
          <w:sz w:val="20"/>
        </w:rPr>
        <w:t>us with similar</w:t>
      </w:r>
      <w:r w:rsidR="006B3C68">
        <w:rPr>
          <w:rFonts w:ascii="Times New Roman" w:eastAsia="Palatino" w:hAnsi="Times New Roman" w:cs="Times New Roman"/>
          <w:color w:val="FF0000"/>
          <w:sz w:val="20"/>
        </w:rPr>
        <w:t xml:space="preserve"> velocity </w:t>
      </w:r>
      <w:r w:rsidR="0094636D">
        <w:rPr>
          <w:rFonts w:ascii="Times New Roman" w:eastAsia="Palatino" w:hAnsi="Times New Roman" w:cs="Times New Roman"/>
          <w:color w:val="FF0000"/>
          <w:sz w:val="20"/>
        </w:rPr>
        <w:t>responses</w:t>
      </w:r>
      <w:r w:rsidR="006B3C68">
        <w:rPr>
          <w:rFonts w:ascii="Times New Roman" w:eastAsia="Palatino" w:hAnsi="Times New Roman" w:cs="Times New Roman"/>
          <w:color w:val="FF0000"/>
          <w:sz w:val="20"/>
        </w:rPr>
        <w:t xml:space="preserve"> with the disturbance as without the disturbance. This can be observed as the period remains the same and furthermore the settling times for both controllers before and after the disturbance stayed the same.</w:t>
      </w:r>
      <w:r w:rsidR="00BE5FBB">
        <w:rPr>
          <w:rFonts w:ascii="Times New Roman" w:eastAsia="Palatino" w:hAnsi="Times New Roman" w:cs="Times New Roman"/>
          <w:color w:val="FF0000"/>
          <w:sz w:val="20"/>
        </w:rPr>
        <w:t xml:space="preserve"> However, as poin</w:t>
      </w:r>
      <w:r w:rsidR="00BF3150">
        <w:rPr>
          <w:rFonts w:ascii="Times New Roman" w:eastAsia="Palatino" w:hAnsi="Times New Roman" w:cs="Times New Roman"/>
          <w:color w:val="FF0000"/>
          <w:sz w:val="20"/>
        </w:rPr>
        <w:t>t</w:t>
      </w:r>
      <w:r w:rsidR="00BE5FBB">
        <w:rPr>
          <w:rFonts w:ascii="Times New Roman" w:eastAsia="Palatino" w:hAnsi="Times New Roman" w:cs="Times New Roman"/>
          <w:color w:val="FF0000"/>
          <w:sz w:val="20"/>
        </w:rPr>
        <w:t xml:space="preserve">ed out before, the </w:t>
      </w:r>
      <w:r w:rsidR="007049B6">
        <w:rPr>
          <w:rFonts w:ascii="Times New Roman" w:eastAsia="Palatino" w:hAnsi="Times New Roman" w:cs="Times New Roman"/>
          <w:color w:val="FF0000"/>
          <w:sz w:val="20"/>
        </w:rPr>
        <w:t>initial dip to -0.2 to emulate the signal generator slightly varied with and without the disturbance. We see that it stabilized quicker without any disturbances than with the disturbance.</w:t>
      </w:r>
    </w:p>
    <w:p w14:paraId="1725DDEB" w14:textId="77777777" w:rsidR="00070461" w:rsidRDefault="00C81304">
      <w:r>
        <w:rPr>
          <w:rFonts w:ascii="Palatino" w:eastAsia="Palatino" w:hAnsi="Palatino" w:cs="Palatino"/>
          <w:b/>
          <w:color w:val="000000"/>
          <w:sz w:val="30"/>
          <w:szCs w:val="30"/>
        </w:rPr>
        <w:lastRenderedPageBreak/>
        <w:t>3 - CONCLUSIONS</w:t>
      </w:r>
    </w:p>
    <w:p w14:paraId="22BF4C5A" w14:textId="77777777" w:rsidR="00070461" w:rsidRDefault="00C81304">
      <w:r>
        <w:rPr>
          <w:rFonts w:ascii="Palatino" w:eastAsia="Palatino" w:hAnsi="Palatino" w:cs="Palatino"/>
          <w:color w:val="000000"/>
          <w:sz w:val="20"/>
          <w:szCs w:val="20"/>
        </w:rPr>
        <w:t>In this section you need to answer the following questions:</w:t>
      </w:r>
    </w:p>
    <w:p w14:paraId="5F940C8D" w14:textId="2EE1BB9D" w:rsidR="006369AA" w:rsidRDefault="00C81304" w:rsidP="006369AA">
      <w:pPr>
        <w:numPr>
          <w:ilvl w:val="0"/>
          <w:numId w:val="1"/>
        </w:numPr>
      </w:pPr>
      <w:r>
        <w:rPr>
          <w:rFonts w:ascii="Palatino" w:eastAsia="Palatino" w:hAnsi="Palatino" w:cs="Palatino"/>
          <w:color w:val="000000"/>
          <w:sz w:val="20"/>
          <w:szCs w:val="20"/>
        </w:rPr>
        <w:t>How do the settling times and overshoots compare?</w:t>
      </w:r>
    </w:p>
    <w:p w14:paraId="24E7502D" w14:textId="0BB2CC82" w:rsidR="006369AA" w:rsidRPr="006369AA" w:rsidRDefault="006369AA" w:rsidP="006369AA">
      <w:pPr>
        <w:ind w:left="720"/>
        <w:rPr>
          <w:rFonts w:ascii="Times New Roman" w:hAnsi="Times New Roman" w:cs="Times New Roman"/>
          <w:color w:val="FF0000"/>
          <w:sz w:val="20"/>
          <w:szCs w:val="20"/>
        </w:rPr>
      </w:pPr>
      <w:r>
        <w:rPr>
          <w:rFonts w:ascii="Times New Roman" w:hAnsi="Times New Roman" w:cs="Times New Roman"/>
          <w:color w:val="FF0000"/>
          <w:sz w:val="20"/>
          <w:szCs w:val="20"/>
        </w:rPr>
        <w:t>The settling time for the controller with T</w:t>
      </w:r>
      <w:r>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xml:space="preserve"> = 0.055 and K = 5.79 had a settling time of 0.1</w:t>
      </w:r>
      <w:r w:rsidR="008503A9">
        <w:rPr>
          <w:rFonts w:ascii="Times New Roman" w:hAnsi="Times New Roman" w:cs="Times New Roman"/>
          <w:color w:val="FF0000"/>
          <w:sz w:val="20"/>
          <w:szCs w:val="20"/>
        </w:rPr>
        <w:t>58</w:t>
      </w:r>
      <w:r>
        <w:rPr>
          <w:rFonts w:ascii="Times New Roman" w:hAnsi="Times New Roman" w:cs="Times New Roman"/>
          <w:color w:val="FF0000"/>
          <w:sz w:val="20"/>
          <w:szCs w:val="20"/>
        </w:rPr>
        <w:t xml:space="preserve"> seconds while the controller with T</w:t>
      </w:r>
      <w:r>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xml:space="preserve"> = 0.0465 and K = 11.2 had a settling time of 0.06</w:t>
      </w:r>
      <w:r w:rsidR="00C315EF">
        <w:rPr>
          <w:rFonts w:ascii="Times New Roman" w:hAnsi="Times New Roman" w:cs="Times New Roman"/>
          <w:color w:val="FF0000"/>
          <w:sz w:val="20"/>
          <w:szCs w:val="20"/>
        </w:rPr>
        <w:t>5</w:t>
      </w:r>
      <w:r>
        <w:rPr>
          <w:rFonts w:ascii="Times New Roman" w:hAnsi="Times New Roman" w:cs="Times New Roman"/>
          <w:color w:val="FF0000"/>
          <w:sz w:val="20"/>
          <w:szCs w:val="20"/>
        </w:rPr>
        <w:t xml:space="preserve"> seconds</w:t>
      </w:r>
      <w:r w:rsidR="002945D1">
        <w:rPr>
          <w:rFonts w:ascii="Times New Roman" w:hAnsi="Times New Roman" w:cs="Times New Roman"/>
          <w:color w:val="FF0000"/>
          <w:sz w:val="20"/>
          <w:szCs w:val="20"/>
        </w:rPr>
        <w:t xml:space="preserve">. </w:t>
      </w:r>
      <w:r w:rsidR="00165BBF">
        <w:rPr>
          <w:rFonts w:ascii="Times New Roman" w:hAnsi="Times New Roman" w:cs="Times New Roman"/>
          <w:color w:val="FF0000"/>
          <w:sz w:val="20"/>
          <w:szCs w:val="20"/>
        </w:rPr>
        <w:t xml:space="preserve">The aggressive controller </w:t>
      </w:r>
      <w:r w:rsidR="000E4343">
        <w:rPr>
          <w:rFonts w:ascii="Times New Roman" w:hAnsi="Times New Roman" w:cs="Times New Roman"/>
          <w:color w:val="FF0000"/>
          <w:sz w:val="20"/>
          <w:szCs w:val="20"/>
        </w:rPr>
        <w:t xml:space="preserve">thus </w:t>
      </w:r>
      <w:r w:rsidR="00165BBF">
        <w:rPr>
          <w:rFonts w:ascii="Times New Roman" w:hAnsi="Times New Roman" w:cs="Times New Roman"/>
          <w:color w:val="FF0000"/>
          <w:sz w:val="20"/>
          <w:szCs w:val="20"/>
        </w:rPr>
        <w:t>had a lower settling time. However, the aggressive controller had a higher overshoot, peaking over the signal generator higher than the normal controller.</w:t>
      </w:r>
    </w:p>
    <w:p w14:paraId="0F13B981" w14:textId="318FDA15" w:rsidR="00070461" w:rsidRPr="00F848C3" w:rsidRDefault="00C81304">
      <w:pPr>
        <w:numPr>
          <w:ilvl w:val="0"/>
          <w:numId w:val="1"/>
        </w:numPr>
        <w:spacing w:before="0"/>
      </w:pPr>
      <w:r>
        <w:rPr>
          <w:rFonts w:ascii="Palatino" w:eastAsia="Palatino" w:hAnsi="Palatino" w:cs="Palatino"/>
          <w:color w:val="000000"/>
          <w:sz w:val="20"/>
          <w:szCs w:val="20"/>
        </w:rPr>
        <w:t>Which controller is best suited to meet the specs?</w:t>
      </w:r>
    </w:p>
    <w:p w14:paraId="76AE3164" w14:textId="0AD2CB5E" w:rsidR="00F848C3" w:rsidRPr="00397972" w:rsidRDefault="00F848C3" w:rsidP="00F848C3">
      <w:pPr>
        <w:spacing w:before="0"/>
        <w:ind w:left="720"/>
        <w:rPr>
          <w:rFonts w:ascii="Times New Roman" w:hAnsi="Times New Roman" w:cs="Times New Roman"/>
          <w:color w:val="FF0000"/>
        </w:rPr>
      </w:pPr>
      <w:r>
        <w:rPr>
          <w:rFonts w:ascii="Times New Roman" w:eastAsia="Palatino" w:hAnsi="Times New Roman" w:cs="Times New Roman"/>
          <w:color w:val="FF0000"/>
          <w:sz w:val="20"/>
          <w:szCs w:val="20"/>
        </w:rPr>
        <w:t>Both controllers are well-suited to meet the specs. They both meet SPEC4 and SPEC5 as previously discussed with their V</w:t>
      </w:r>
      <w:r>
        <w:rPr>
          <w:rFonts w:ascii="Times New Roman" w:eastAsia="Palatino" w:hAnsi="Times New Roman" w:cs="Times New Roman"/>
          <w:color w:val="FF0000"/>
          <w:sz w:val="20"/>
          <w:szCs w:val="20"/>
          <w:vertAlign w:val="subscript"/>
        </w:rPr>
        <w:t>M</w:t>
      </w:r>
      <w:r>
        <w:rPr>
          <w:rFonts w:ascii="Times New Roman" w:eastAsia="Palatino" w:hAnsi="Times New Roman" w:cs="Times New Roman"/>
          <w:color w:val="FF0000"/>
          <w:sz w:val="20"/>
          <w:szCs w:val="20"/>
        </w:rPr>
        <w:t xml:space="preserve">(t) peak being lower than 11.75V and settling times being lower than 0.2 seconds respectively. </w:t>
      </w:r>
      <w:r w:rsidR="00B217D0">
        <w:rPr>
          <w:rFonts w:ascii="Times New Roman" w:eastAsia="Palatino" w:hAnsi="Times New Roman" w:cs="Times New Roman"/>
          <w:color w:val="FF0000"/>
          <w:sz w:val="20"/>
          <w:szCs w:val="20"/>
        </w:rPr>
        <w:t xml:space="preserve">I believe that the normal controller is slightly better suited to meet the specs. </w:t>
      </w:r>
      <w:r w:rsidR="00397972">
        <w:rPr>
          <w:rFonts w:ascii="Times New Roman" w:eastAsia="Palatino" w:hAnsi="Times New Roman" w:cs="Times New Roman"/>
          <w:color w:val="FF0000"/>
          <w:sz w:val="20"/>
          <w:szCs w:val="20"/>
        </w:rPr>
        <w:t>Although the aggressive controller has a lower settling time, which is desired, it also has a higher overshoot and peak V</w:t>
      </w:r>
      <w:r w:rsidR="00397972">
        <w:rPr>
          <w:rFonts w:ascii="Times New Roman" w:eastAsia="Palatino" w:hAnsi="Times New Roman" w:cs="Times New Roman"/>
          <w:color w:val="FF0000"/>
          <w:sz w:val="20"/>
          <w:szCs w:val="20"/>
          <w:vertAlign w:val="subscript"/>
        </w:rPr>
        <w:t>M</w:t>
      </w:r>
      <w:r w:rsidR="00397972">
        <w:rPr>
          <w:rFonts w:ascii="Times New Roman" w:eastAsia="Palatino" w:hAnsi="Times New Roman" w:cs="Times New Roman"/>
          <w:color w:val="FF0000"/>
          <w:sz w:val="20"/>
          <w:szCs w:val="20"/>
        </w:rPr>
        <w:t>(t). Thus, it is more beneficial to go with the normal controller which is well below the 0.2 second settling time maximum. Drawing less voltage is more ideal as it mitigates chances of being bottlenecked.</w:t>
      </w:r>
    </w:p>
    <w:p w14:paraId="02C03926" w14:textId="06B5BB00" w:rsidR="00070461" w:rsidRPr="00F848C3" w:rsidRDefault="00C81304">
      <w:pPr>
        <w:numPr>
          <w:ilvl w:val="0"/>
          <w:numId w:val="1"/>
        </w:numPr>
        <w:spacing w:before="0"/>
      </w:pPr>
      <w:r>
        <w:rPr>
          <w:rFonts w:ascii="Palatino" w:eastAsia="Palatino" w:hAnsi="Palatino" w:cs="Palatino"/>
          <w:color w:val="000000"/>
          <w:sz w:val="20"/>
          <w:szCs w:val="20"/>
        </w:rPr>
        <w:t>What is the cause of the differences you observe?</w:t>
      </w:r>
    </w:p>
    <w:p w14:paraId="534EC8B2" w14:textId="00DCD058" w:rsidR="00F175B4" w:rsidRDefault="00F175B4" w:rsidP="00F175B4">
      <w:pPr>
        <w:spacing w:before="0"/>
        <w:ind w:left="720"/>
        <w:rPr>
          <w:rFonts w:ascii="Times New Roman" w:hAnsi="Times New Roman" w:cs="Times New Roman"/>
          <w:color w:val="FF0000"/>
          <w:sz w:val="20"/>
          <w:szCs w:val="20"/>
        </w:rPr>
      </w:pPr>
      <w:r w:rsidRPr="00F175B4">
        <w:rPr>
          <w:rFonts w:ascii="Times New Roman" w:hAnsi="Times New Roman" w:cs="Times New Roman"/>
          <w:color w:val="FF0000"/>
          <w:sz w:val="20"/>
          <w:szCs w:val="20"/>
        </w:rPr>
        <w:t xml:space="preserve">The aggressive controller has poles close to s = </w:t>
      </w:r>
      <w:r w:rsidR="00253E09">
        <w:rPr>
          <w:rFonts w:ascii="Times New Roman" w:hAnsi="Times New Roman" w:cs="Times New Roman"/>
          <w:color w:val="FF0000"/>
          <w:sz w:val="20"/>
          <w:szCs w:val="20"/>
        </w:rPr>
        <w:t>-</w:t>
      </w:r>
      <w:r w:rsidRPr="00F175B4">
        <w:rPr>
          <w:rFonts w:ascii="Times New Roman" w:hAnsi="Times New Roman" w:cs="Times New Roman"/>
          <w:color w:val="FF0000"/>
          <w:sz w:val="20"/>
          <w:szCs w:val="20"/>
        </w:rPr>
        <w:t xml:space="preserve">30 while the normal controller has poles around s = </w:t>
      </w:r>
      <w:r w:rsidR="00253E09">
        <w:rPr>
          <w:rFonts w:ascii="Times New Roman" w:hAnsi="Times New Roman" w:cs="Times New Roman"/>
          <w:color w:val="FF0000"/>
          <w:sz w:val="20"/>
          <w:szCs w:val="20"/>
        </w:rPr>
        <w:t>-</w:t>
      </w:r>
      <w:r w:rsidRPr="00F175B4">
        <w:rPr>
          <w:rFonts w:ascii="Times New Roman" w:hAnsi="Times New Roman" w:cs="Times New Roman"/>
          <w:color w:val="FF0000"/>
          <w:sz w:val="20"/>
          <w:szCs w:val="20"/>
        </w:rPr>
        <w:t>20 which means that the aggressive controller will have a faster decaying exponential compared to the normal controller</w:t>
      </w:r>
      <w:r w:rsidR="00F11C17">
        <w:rPr>
          <w:rFonts w:ascii="Times New Roman" w:hAnsi="Times New Roman" w:cs="Times New Roman"/>
          <w:color w:val="FF0000"/>
          <w:sz w:val="20"/>
          <w:szCs w:val="20"/>
        </w:rPr>
        <w:t>,</w:t>
      </w:r>
      <w:r w:rsidRPr="00F175B4">
        <w:rPr>
          <w:rFonts w:ascii="Times New Roman" w:hAnsi="Times New Roman" w:cs="Times New Roman"/>
          <w:color w:val="FF0000"/>
          <w:sz w:val="20"/>
          <w:szCs w:val="20"/>
        </w:rPr>
        <w:t xml:space="preserve"> resulting in a lower settling time as seen in the experiment. However, in order to get poles at </w:t>
      </w:r>
      <w:r w:rsidR="009A7861">
        <w:rPr>
          <w:rFonts w:ascii="Times New Roman" w:hAnsi="Times New Roman" w:cs="Times New Roman"/>
          <w:color w:val="FF0000"/>
          <w:sz w:val="20"/>
          <w:szCs w:val="20"/>
        </w:rPr>
        <w:t xml:space="preserve">     s = -30</w:t>
      </w:r>
      <w:r w:rsidRPr="00F175B4">
        <w:rPr>
          <w:rFonts w:ascii="Times New Roman" w:hAnsi="Times New Roman" w:cs="Times New Roman"/>
          <w:color w:val="FF0000"/>
          <w:sz w:val="20"/>
          <w:szCs w:val="20"/>
        </w:rPr>
        <w:t>, the aggressive controller required a greater gain, K, compared to the normal controller</w:t>
      </w:r>
      <w:r w:rsidR="00E71BCD">
        <w:rPr>
          <w:rFonts w:ascii="Times New Roman" w:hAnsi="Times New Roman" w:cs="Times New Roman"/>
          <w:color w:val="FF0000"/>
          <w:sz w:val="20"/>
          <w:szCs w:val="20"/>
        </w:rPr>
        <w:t xml:space="preserve"> (aggressive needed K = 11.2, whereas normal needed K = 5.79),</w:t>
      </w:r>
      <w:r w:rsidRPr="00F175B4">
        <w:rPr>
          <w:rFonts w:ascii="Times New Roman" w:hAnsi="Times New Roman" w:cs="Times New Roman"/>
          <w:color w:val="FF0000"/>
          <w:sz w:val="20"/>
          <w:szCs w:val="20"/>
        </w:rPr>
        <w:t xml:space="preserve"> resulting in a greater overshoot value and greater peak value of V</w:t>
      </w:r>
      <w:r w:rsidR="007D0353">
        <w:rPr>
          <w:rFonts w:ascii="Times New Roman" w:hAnsi="Times New Roman" w:cs="Times New Roman"/>
          <w:color w:val="FF0000"/>
          <w:sz w:val="20"/>
          <w:szCs w:val="20"/>
          <w:vertAlign w:val="subscript"/>
        </w:rPr>
        <w:t>M</w:t>
      </w:r>
      <w:r w:rsidRPr="00F175B4">
        <w:rPr>
          <w:rFonts w:ascii="Times New Roman" w:hAnsi="Times New Roman" w:cs="Times New Roman"/>
          <w:color w:val="FF0000"/>
          <w:sz w:val="20"/>
          <w:szCs w:val="20"/>
        </w:rPr>
        <w:t xml:space="preserve">(t). </w:t>
      </w:r>
    </w:p>
    <w:p w14:paraId="235D0B86" w14:textId="1FBA6816" w:rsidR="00070461" w:rsidRPr="00EC3D99" w:rsidRDefault="00C81304" w:rsidP="00F175B4">
      <w:pPr>
        <w:pStyle w:val="ListParagraph"/>
        <w:numPr>
          <w:ilvl w:val="0"/>
          <w:numId w:val="1"/>
        </w:numPr>
        <w:spacing w:before="0"/>
      </w:pPr>
      <w:r w:rsidRPr="00F175B4">
        <w:rPr>
          <w:rFonts w:ascii="Palatino" w:eastAsia="Palatino" w:hAnsi="Palatino" w:cs="Palatino"/>
          <w:color w:val="000000"/>
          <w:sz w:val="20"/>
        </w:rPr>
        <w:t>Are both controllers able to reject the disturbances?</w:t>
      </w:r>
    </w:p>
    <w:p w14:paraId="05EE52AE" w14:textId="7952E8FA" w:rsidR="00AB0820" w:rsidRPr="00BC2C6B" w:rsidRDefault="00AB0820" w:rsidP="00AB0820">
      <w:pPr>
        <w:pStyle w:val="ListParagraph"/>
        <w:rPr>
          <w:rFonts w:ascii="Times New Roman" w:hAnsi="Times New Roman" w:cs="Times New Roman"/>
          <w:color w:val="FF0000"/>
        </w:rPr>
      </w:pPr>
      <w:r>
        <w:rPr>
          <w:rFonts w:ascii="Times New Roman" w:eastAsia="Palatino" w:hAnsi="Times New Roman" w:cs="Times New Roman"/>
          <w:color w:val="FF0000"/>
          <w:sz w:val="20"/>
        </w:rPr>
        <w:t>In terms of disturbance rejection, both controllers performed equally well. They provided us with similar velocity responses with the disturbance as without the disturbance. This can be observed as the period remains the same and furthermore the settling times for both controllers before and after the disturbance stayed the same. However, as poin</w:t>
      </w:r>
      <w:r w:rsidR="00994F4D">
        <w:rPr>
          <w:rFonts w:ascii="Times New Roman" w:eastAsia="Palatino" w:hAnsi="Times New Roman" w:cs="Times New Roman"/>
          <w:color w:val="FF0000"/>
          <w:sz w:val="20"/>
        </w:rPr>
        <w:t>t</w:t>
      </w:r>
      <w:r>
        <w:rPr>
          <w:rFonts w:ascii="Times New Roman" w:eastAsia="Palatino" w:hAnsi="Times New Roman" w:cs="Times New Roman"/>
          <w:color w:val="FF0000"/>
          <w:sz w:val="20"/>
        </w:rPr>
        <w:t>ed out before, the initial dip to -0.2 to emulate the signal generator slightly varied with and without the disturbance. We see that it stabilized quicker without any disturbances than with the disturbance.</w:t>
      </w:r>
    </w:p>
    <w:p w14:paraId="434261C4" w14:textId="72BE346E" w:rsidR="00EC3D99" w:rsidRPr="000F6D54" w:rsidRDefault="00EC3D99" w:rsidP="00AB0820">
      <w:pPr>
        <w:spacing w:before="0"/>
        <w:ind w:left="720"/>
        <w:rPr>
          <w:rFonts w:ascii="Times New Roman" w:hAnsi="Times New Roman" w:cs="Times New Roman"/>
          <w:color w:val="FF0000"/>
        </w:rPr>
      </w:pPr>
    </w:p>
    <w:sectPr w:rsidR="00EC3D99" w:rsidRPr="000F6D54">
      <w:footerReference w:type="default" r:id="rId18"/>
      <w:footerReference w:type="first" r:id="rId19"/>
      <w:pgSz w:w="12240" w:h="15840"/>
      <w:pgMar w:top="1440" w:right="1440" w:bottom="1440"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DE53D" w14:textId="77777777" w:rsidR="001C3F0B" w:rsidRDefault="001C3F0B">
      <w:pPr>
        <w:spacing w:before="0" w:line="240" w:lineRule="auto"/>
      </w:pPr>
      <w:r>
        <w:separator/>
      </w:r>
    </w:p>
  </w:endnote>
  <w:endnote w:type="continuationSeparator" w:id="0">
    <w:p w14:paraId="1A12FC95" w14:textId="77777777" w:rsidR="001C3F0B" w:rsidRDefault="001C3F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Cambria"/>
    <w:charset w:val="01"/>
    <w:family w:val="roman"/>
    <w:pitch w:val="variable"/>
  </w:font>
  <w:font w:name="Oswald">
    <w:altName w:val="Arial Narrow"/>
    <w:charset w:val="01"/>
    <w:family w:val="roman"/>
    <w:pitch w:val="variable"/>
  </w:font>
  <w:font w:name="Trebuchet MS">
    <w:panose1 w:val="020B0603020202020204"/>
    <w:charset w:val="00"/>
    <w:family w:val="swiss"/>
    <w:pitch w:val="variable"/>
    <w:sig w:usb0="00000687" w:usb1="00000000" w:usb2="00000000" w:usb3="00000000" w:csb0="0000009F" w:csb1="00000000"/>
  </w:font>
  <w:font w:name="Palatino">
    <w:altName w:val="Palatino Linotype"/>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37o5xb65948r"/>
  <w:bookmarkEnd w:id="1"/>
  <w:p w14:paraId="15BB7562" w14:textId="77777777" w:rsidR="00621865" w:rsidRDefault="00621865">
    <w:pPr>
      <w:pStyle w:val="Heading4"/>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F3CB" w14:textId="77777777" w:rsidR="00621865" w:rsidRDefault="00621865">
    <w:pPr>
      <w:pStyle w:val="Heading4"/>
    </w:pPr>
    <w:bookmarkStart w:id="2" w:name="_y0ojsicse0ov"/>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02F69" w14:textId="77777777" w:rsidR="001C3F0B" w:rsidRDefault="001C3F0B">
      <w:pPr>
        <w:spacing w:before="0" w:line="240" w:lineRule="auto"/>
      </w:pPr>
      <w:r>
        <w:separator/>
      </w:r>
    </w:p>
  </w:footnote>
  <w:footnote w:type="continuationSeparator" w:id="0">
    <w:p w14:paraId="26B673B9" w14:textId="77777777" w:rsidR="001C3F0B" w:rsidRDefault="001C3F0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802"/>
    <w:multiLevelType w:val="multilevel"/>
    <w:tmpl w:val="8034C6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5E5A24"/>
    <w:multiLevelType w:val="multilevel"/>
    <w:tmpl w:val="AF248CE8"/>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2" w15:restartNumberingAfterBreak="0">
    <w:nsid w:val="2B6F0CEA"/>
    <w:multiLevelType w:val="multilevel"/>
    <w:tmpl w:val="3ABA791A"/>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CF4DEB"/>
    <w:multiLevelType w:val="multilevel"/>
    <w:tmpl w:val="C83EA3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461"/>
    <w:rsid w:val="00005B3C"/>
    <w:rsid w:val="000476B3"/>
    <w:rsid w:val="000660A2"/>
    <w:rsid w:val="00070461"/>
    <w:rsid w:val="000E4343"/>
    <w:rsid w:val="000F6D54"/>
    <w:rsid w:val="001129F5"/>
    <w:rsid w:val="0013777F"/>
    <w:rsid w:val="00165BBF"/>
    <w:rsid w:val="001B0263"/>
    <w:rsid w:val="001B65E3"/>
    <w:rsid w:val="001C3F0B"/>
    <w:rsid w:val="001D4706"/>
    <w:rsid w:val="001D6076"/>
    <w:rsid w:val="0022789B"/>
    <w:rsid w:val="00253E09"/>
    <w:rsid w:val="00275056"/>
    <w:rsid w:val="00276F81"/>
    <w:rsid w:val="00284E92"/>
    <w:rsid w:val="00287990"/>
    <w:rsid w:val="002945D1"/>
    <w:rsid w:val="002B264F"/>
    <w:rsid w:val="002B3A66"/>
    <w:rsid w:val="002D00B2"/>
    <w:rsid w:val="002D23A0"/>
    <w:rsid w:val="002D2874"/>
    <w:rsid w:val="002E1911"/>
    <w:rsid w:val="002F4378"/>
    <w:rsid w:val="00332B93"/>
    <w:rsid w:val="00334DF8"/>
    <w:rsid w:val="00374000"/>
    <w:rsid w:val="00397972"/>
    <w:rsid w:val="003D388C"/>
    <w:rsid w:val="004444D1"/>
    <w:rsid w:val="00460EC3"/>
    <w:rsid w:val="004A546D"/>
    <w:rsid w:val="004C5827"/>
    <w:rsid w:val="004E4F2D"/>
    <w:rsid w:val="004E57A0"/>
    <w:rsid w:val="00527F09"/>
    <w:rsid w:val="005E6EB9"/>
    <w:rsid w:val="00603CA5"/>
    <w:rsid w:val="0061101D"/>
    <w:rsid w:val="00621865"/>
    <w:rsid w:val="006369AA"/>
    <w:rsid w:val="00651D6D"/>
    <w:rsid w:val="006B3C68"/>
    <w:rsid w:val="006F6BA2"/>
    <w:rsid w:val="007049B6"/>
    <w:rsid w:val="00722BC6"/>
    <w:rsid w:val="007734B0"/>
    <w:rsid w:val="00787BC5"/>
    <w:rsid w:val="007A5D77"/>
    <w:rsid w:val="007B6664"/>
    <w:rsid w:val="007D0353"/>
    <w:rsid w:val="007E3945"/>
    <w:rsid w:val="007E685A"/>
    <w:rsid w:val="008503A9"/>
    <w:rsid w:val="008728B7"/>
    <w:rsid w:val="00885178"/>
    <w:rsid w:val="00885E8D"/>
    <w:rsid w:val="00891E94"/>
    <w:rsid w:val="008B41FC"/>
    <w:rsid w:val="008D61CD"/>
    <w:rsid w:val="008E1658"/>
    <w:rsid w:val="009028BA"/>
    <w:rsid w:val="00916D57"/>
    <w:rsid w:val="00917413"/>
    <w:rsid w:val="0092609F"/>
    <w:rsid w:val="00934AE8"/>
    <w:rsid w:val="0094636D"/>
    <w:rsid w:val="009722F2"/>
    <w:rsid w:val="00994F4D"/>
    <w:rsid w:val="009A7861"/>
    <w:rsid w:val="009C7273"/>
    <w:rsid w:val="00A35F89"/>
    <w:rsid w:val="00A52EB8"/>
    <w:rsid w:val="00A7554F"/>
    <w:rsid w:val="00A87899"/>
    <w:rsid w:val="00AB0820"/>
    <w:rsid w:val="00AB62F7"/>
    <w:rsid w:val="00B217D0"/>
    <w:rsid w:val="00B25A2B"/>
    <w:rsid w:val="00B43BC2"/>
    <w:rsid w:val="00B7558D"/>
    <w:rsid w:val="00BC2C6B"/>
    <w:rsid w:val="00BD0D36"/>
    <w:rsid w:val="00BE5FBB"/>
    <w:rsid w:val="00BF1705"/>
    <w:rsid w:val="00BF3150"/>
    <w:rsid w:val="00C315EF"/>
    <w:rsid w:val="00C338A5"/>
    <w:rsid w:val="00C81304"/>
    <w:rsid w:val="00CF4240"/>
    <w:rsid w:val="00D56D82"/>
    <w:rsid w:val="00D60335"/>
    <w:rsid w:val="00D6584F"/>
    <w:rsid w:val="00D97544"/>
    <w:rsid w:val="00DD406F"/>
    <w:rsid w:val="00DD544A"/>
    <w:rsid w:val="00DE5B47"/>
    <w:rsid w:val="00E02C54"/>
    <w:rsid w:val="00E22743"/>
    <w:rsid w:val="00E47561"/>
    <w:rsid w:val="00E53046"/>
    <w:rsid w:val="00E6169A"/>
    <w:rsid w:val="00E71BCD"/>
    <w:rsid w:val="00E85B8D"/>
    <w:rsid w:val="00E91986"/>
    <w:rsid w:val="00EC3D99"/>
    <w:rsid w:val="00F033BD"/>
    <w:rsid w:val="00F11C17"/>
    <w:rsid w:val="00F175B4"/>
    <w:rsid w:val="00F308DA"/>
    <w:rsid w:val="00F44F9C"/>
    <w:rsid w:val="00F51129"/>
    <w:rsid w:val="00F626F8"/>
    <w:rsid w:val="00F67B0B"/>
    <w:rsid w:val="00F848C3"/>
    <w:rsid w:val="00FE2370"/>
    <w:rsid w:val="00FF35DA"/>
    <w:rsid w:val="00FF5F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1BF8"/>
  <w15:docId w15:val="{06313084-FA43-43C9-ACB1-4A0D5C4D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erif" w:eastAsia="Droid Serif" w:hAnsi="Droid Serif" w:cs="Droid Serif"/>
        <w:color w:val="666666"/>
        <w:szCs w:val="22"/>
        <w:lang w:val="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78"/>
    <w:pPr>
      <w:widowControl w:val="0"/>
      <w:spacing w:before="200" w:line="312" w:lineRule="auto"/>
    </w:pPr>
    <w:rPr>
      <w:sz w:val="22"/>
    </w:rPr>
  </w:style>
  <w:style w:type="paragraph" w:styleId="Heading1">
    <w:name w:val="heading 1"/>
    <w:basedOn w:val="Normal"/>
    <w:next w:val="Normal"/>
    <w:uiPriority w:val="9"/>
    <w:qFormat/>
    <w:pPr>
      <w:spacing w:before="480" w:line="240" w:lineRule="auto"/>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before="0"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line="240" w:lineRule="auto"/>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line="240" w:lineRule="auto"/>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Palatino" w:hAnsi="Palatino"/>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Palatino" w:hAnsi="Palatino"/>
      <w:color w:val="000000"/>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Palatino" w:hAnsi="Palatino"/>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Palatino" w:hAnsi="Palatino"/>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Palatino" w:hAnsi="Palatino"/>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Palatino" w:hAnsi="Palatino"/>
      <w:color w:val="000000"/>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Palatino" w:hAnsi="Palatino"/>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Palatino" w:hAnsi="Palatino"/>
      <w:sz w:val="20"/>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Palatino" w:hAnsi="Palatino"/>
      <w:sz w:val="20"/>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Palatino" w:hAnsi="Palatino"/>
      <w:color w:val="000000"/>
      <w:sz w:val="20"/>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Palatino" w:hAnsi="Palatino"/>
      <w:sz w:val="20"/>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Palatino" w:hAnsi="Palatino"/>
      <w:sz w:val="20"/>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NumberingSymbols">
    <w:name w:val="Numbering Symbols"/>
    <w:qFormat/>
  </w:style>
  <w:style w:type="character" w:customStyle="1" w:styleId="ListLabel109">
    <w:name w:val="ListLabel 109"/>
    <w:qFormat/>
    <w:rPr>
      <w:sz w:val="20"/>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sz w:val="20"/>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sz w:val="20"/>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jc w:val="center"/>
    </w:pPr>
    <w:rPr>
      <w:rFonts w:ascii="Oswald" w:eastAsia="Oswald" w:hAnsi="Oswald" w:cs="Oswald"/>
      <w:color w:val="B45F06"/>
      <w:sz w:val="84"/>
      <w:szCs w:val="84"/>
    </w:rPr>
  </w:style>
  <w:style w:type="paragraph" w:styleId="Subtitle">
    <w:name w:val="Subtitle"/>
    <w:basedOn w:val="LO-normal"/>
    <w:next w:val="Normal"/>
    <w:uiPriority w:val="11"/>
    <w:qFormat/>
    <w:pPr>
      <w:spacing w:before="120"/>
      <w:jc w:val="center"/>
    </w:pPr>
    <w:rPr>
      <w:i/>
      <w:sz w:val="26"/>
      <w:szCs w:val="26"/>
    </w:rPr>
  </w:style>
  <w:style w:type="paragraph" w:styleId="Footer">
    <w:name w:val="footer"/>
    <w:basedOn w:val="Normal"/>
  </w:style>
  <w:style w:type="paragraph" w:styleId="ListParagraph">
    <w:name w:val="List Paragraph"/>
    <w:basedOn w:val="Normal"/>
    <w:uiPriority w:val="34"/>
    <w:qFormat/>
    <w:rsid w:val="008728B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4013</TotalTime>
  <Pages>8</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Shadman Kaif</cp:lastModifiedBy>
  <cp:revision>132</cp:revision>
  <dcterms:created xsi:type="dcterms:W3CDTF">2020-12-06T22:08:00Z</dcterms:created>
  <dcterms:modified xsi:type="dcterms:W3CDTF">2020-12-10T03:15:00Z</dcterms:modified>
  <dc:language>en-CA</dc:language>
</cp:coreProperties>
</file>