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3D" w:rsidRDefault="003D1F3D">
      <w:r>
        <w:t>Plot</w:t>
      </w:r>
      <w:r w:rsidR="00914297">
        <w:t xml:space="preserve"> (Exercise 1)</w:t>
      </w:r>
      <w:bookmarkStart w:id="0" w:name="_GoBack"/>
      <w:bookmarkEnd w:id="0"/>
      <w:r>
        <w:t>:</w:t>
      </w:r>
    </w:p>
    <w:p w:rsidR="002C06A5" w:rsidRDefault="003D1F3D">
      <w:r>
        <w:rPr>
          <w:noProof/>
        </w:rPr>
        <w:drawing>
          <wp:inline distT="0" distB="0" distL="0" distR="0">
            <wp:extent cx="59340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3D" w:rsidRDefault="003D1F3D">
      <w:r>
        <w:t>Code with Comments:</w:t>
      </w:r>
    </w:p>
    <w:p w:rsidR="00914297" w:rsidRDefault="00914297" w:rsidP="0091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code for Exercise 1</w:t>
      </w:r>
    </w:p>
    <w:p w:rsidR="00914297" w:rsidRPr="00914297" w:rsidRDefault="00914297" w:rsidP="00914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symbolic variable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h(x) function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f=-2.*(t-2)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3+3.*(t-2)+1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h(x) function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(f,[0 4])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the grid on the graph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Retains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plots in the current axes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derivative of h(x), which in this case is the velocity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v(x) function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(y, [0 4])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%Labelling the Title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'Drone Flight 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Labelling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legend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Labelling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x-axis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'Time in Seconds'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Labelling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y-axis</w:t>
      </w:r>
    </w:p>
    <w:p w:rsidR="003D1F3D" w:rsidRDefault="003D1F3D" w:rsidP="003D1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'Height (m) and Velocity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1F3D" w:rsidRDefault="003D1F3D"/>
    <w:sectPr w:rsidR="003D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3D"/>
    <w:rsid w:val="002C06A5"/>
    <w:rsid w:val="003D1F3D"/>
    <w:rsid w:val="0091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2018-09-29T15:31:00Z</dcterms:created>
  <dcterms:modified xsi:type="dcterms:W3CDTF">2018-09-29T15:34:00Z</dcterms:modified>
</cp:coreProperties>
</file>