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A5" w:rsidRPr="00867830" w:rsidRDefault="00867830">
      <w:pPr>
        <w:rPr>
          <w:b/>
        </w:rPr>
      </w:pPr>
      <w:r w:rsidRPr="00867830">
        <w:rPr>
          <w:b/>
        </w:rPr>
        <w:t xml:space="preserve">Plot: </w:t>
      </w:r>
    </w:p>
    <w:p w:rsidR="00867830" w:rsidRDefault="00867830">
      <w:r>
        <w:rPr>
          <w:noProof/>
        </w:rPr>
        <w:drawing>
          <wp:inline distT="0" distB="0" distL="0" distR="0">
            <wp:extent cx="59436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30" w:rsidRDefault="00867830">
      <w:pPr>
        <w:rPr>
          <w:b/>
        </w:rPr>
      </w:pPr>
      <w:r w:rsidRPr="00867830">
        <w:rPr>
          <w:b/>
        </w:rPr>
        <w:t>Code: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%Setting symbolic variable r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8.*(r.^2)+0.004.*(r.^-1)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%Creating function </w:t>
      </w:r>
    </w:p>
    <w:p w:rsidR="00867830" w:rsidRDefault="00F56635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Derivative</w:t>
      </w:r>
      <w:r w:rsidR="00867830">
        <w:rPr>
          <w:rFonts w:ascii="Courier New" w:hAnsi="Courier New" w:cs="Courier New"/>
          <w:color w:val="000000"/>
          <w:sz w:val="20"/>
          <w:szCs w:val="20"/>
        </w:rPr>
        <w:t xml:space="preserve">=diff(A) </w:t>
      </w:r>
      <w:r w:rsidR="00867830">
        <w:rPr>
          <w:rFonts w:ascii="Courier New" w:hAnsi="Courier New" w:cs="Courier New"/>
          <w:color w:val="228B22"/>
          <w:sz w:val="20"/>
          <w:szCs w:val="20"/>
        </w:rPr>
        <w:t>%Finding the differential of the function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%Setting the grid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(A(r)) </w:t>
      </w:r>
      <w:r>
        <w:rPr>
          <w:rFonts w:ascii="Courier New" w:hAnsi="Courier New" w:cs="Courier New"/>
          <w:color w:val="228B22"/>
          <w:sz w:val="20"/>
          <w:szCs w:val="20"/>
        </w:rPr>
        <w:t>%Plotting the function A(r)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%Plotting everything on the same graph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7830" w:rsidRDefault="00F56635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Derivative</w:t>
      </w:r>
      <w:r w:rsidR="00867830">
        <w:rPr>
          <w:rFonts w:ascii="Courier New" w:hAnsi="Courier New" w:cs="Courier New"/>
          <w:color w:val="000000"/>
          <w:sz w:val="20"/>
          <w:szCs w:val="20"/>
        </w:rPr>
        <w:t xml:space="preserve">=diff(A) </w:t>
      </w:r>
      <w:r w:rsidR="00867830">
        <w:rPr>
          <w:rFonts w:ascii="Courier New" w:hAnsi="Courier New" w:cs="Courier New"/>
          <w:color w:val="228B22"/>
          <w:sz w:val="20"/>
          <w:szCs w:val="20"/>
        </w:rPr>
        <w:t>%Naming the derivative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F56635">
        <w:rPr>
          <w:rFonts w:ascii="Courier New" w:hAnsi="Courier New" w:cs="Courier New"/>
          <w:color w:val="000000"/>
          <w:sz w:val="20"/>
          <w:szCs w:val="20"/>
        </w:rPr>
        <w:t>Derivative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%Plotting the derivative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x=0 </w:t>
      </w:r>
      <w:r>
        <w:rPr>
          <w:rFonts w:ascii="Courier New" w:hAnsi="Courier New" w:cs="Courier New"/>
          <w:color w:val="228B22"/>
          <w:sz w:val="20"/>
          <w:szCs w:val="20"/>
        </w:rPr>
        <w:t>%Setting x=0 to find the roots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</w:t>
      </w:r>
      <w:r>
        <w:rPr>
          <w:rFonts w:ascii="Courier New" w:hAnsi="Courier New" w:cs="Courier New"/>
          <w:color w:val="228B22"/>
          <w:sz w:val="20"/>
          <w:szCs w:val="20"/>
        </w:rPr>
        <w:t>%Plotting x=0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'radius (m)'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%Naming the x-axis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'Surface Area of Can (m^2)'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%Naming the y-axis</w:t>
      </w:r>
    </w:p>
    <w:p w:rsid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'Surface Area vs Radius'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%Naming the title</w:t>
      </w:r>
    </w:p>
    <w:p w:rsidR="00867830" w:rsidRPr="00867830" w:rsidRDefault="00867830" w:rsidP="00867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 (</w:t>
      </w:r>
      <w:r w:rsidR="0028003D">
        <w:rPr>
          <w:rFonts w:ascii="Courier New" w:hAnsi="Courier New" w:cs="Courier New"/>
          <w:color w:val="A020F0"/>
          <w:sz w:val="20"/>
          <w:szCs w:val="20"/>
        </w:rPr>
        <w:t xml:space="preserve">'Surface Area </w:t>
      </w:r>
      <w:proofErr w:type="spellStart"/>
      <w:r w:rsidR="0028003D">
        <w:rPr>
          <w:rFonts w:ascii="Courier New" w:hAnsi="Courier New" w:cs="Courier New"/>
          <w:color w:val="A020F0"/>
          <w:sz w:val="20"/>
          <w:szCs w:val="20"/>
        </w:rPr>
        <w:t>F</w:t>
      </w:r>
      <w:r>
        <w:rPr>
          <w:rFonts w:ascii="Courier New" w:hAnsi="Courier New" w:cs="Courier New"/>
          <w:color w:val="A020F0"/>
          <w:sz w:val="20"/>
          <w:szCs w:val="20"/>
        </w:rPr>
        <w:t>unction'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8003D">
        <w:rPr>
          <w:rFonts w:ascii="Courier New" w:hAnsi="Courier New" w:cs="Courier New"/>
          <w:color w:val="A020F0"/>
          <w:sz w:val="20"/>
          <w:szCs w:val="20"/>
        </w:rPr>
        <w:t>'Derivative</w:t>
      </w:r>
      <w:proofErr w:type="spellEnd"/>
      <w:r w:rsidR="0028003D">
        <w:rPr>
          <w:rFonts w:ascii="Courier New" w:hAnsi="Courier New" w:cs="Courier New"/>
          <w:color w:val="A020F0"/>
          <w:sz w:val="20"/>
          <w:szCs w:val="20"/>
        </w:rPr>
        <w:t xml:space="preserve"> F</w:t>
      </w:r>
      <w:r>
        <w:rPr>
          <w:rFonts w:ascii="Courier New" w:hAnsi="Courier New" w:cs="Courier New"/>
          <w:color w:val="A020F0"/>
          <w:sz w:val="20"/>
          <w:szCs w:val="20"/>
        </w:rPr>
        <w:t>unction'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%Naming the legend</w:t>
      </w:r>
    </w:p>
    <w:p w:rsidR="00867830" w:rsidRDefault="00867830" w:rsidP="00867830">
      <w:pPr>
        <w:spacing w:line="240" w:lineRule="auto"/>
        <w:rPr>
          <w:b/>
        </w:rPr>
      </w:pPr>
    </w:p>
    <w:p w:rsidR="00F56635" w:rsidRDefault="00F56635" w:rsidP="00867830">
      <w:pPr>
        <w:spacing w:line="240" w:lineRule="auto"/>
        <w:rPr>
          <w:b/>
        </w:rPr>
      </w:pPr>
    </w:p>
    <w:p w:rsidR="00F56635" w:rsidRDefault="00F56635" w:rsidP="00867830">
      <w:pPr>
        <w:spacing w:line="240" w:lineRule="auto"/>
        <w:rPr>
          <w:b/>
        </w:rPr>
      </w:pPr>
    </w:p>
    <w:p w:rsidR="00F56635" w:rsidRDefault="00F56635" w:rsidP="00867830">
      <w:pPr>
        <w:spacing w:line="240" w:lineRule="auto"/>
        <w:rPr>
          <w:b/>
        </w:rPr>
      </w:pPr>
    </w:p>
    <w:p w:rsidR="00867830" w:rsidRDefault="00867830" w:rsidP="00867830">
      <w:pPr>
        <w:spacing w:after="0" w:line="240" w:lineRule="auto"/>
        <w:rPr>
          <w:b/>
        </w:rPr>
      </w:pPr>
      <w:r>
        <w:rPr>
          <w:b/>
        </w:rPr>
        <w:lastRenderedPageBreak/>
        <w:t>Analysis</w:t>
      </w:r>
      <w:r w:rsidRPr="00867830">
        <w:rPr>
          <w:b/>
        </w:rPr>
        <w:t>:</w:t>
      </w:r>
    </w:p>
    <w:p w:rsidR="00867830" w:rsidRDefault="00F545FE" w:rsidP="00867830">
      <w:pPr>
        <w:spacing w:after="0"/>
      </w:pPr>
      <w:r>
        <w:t xml:space="preserve">The x-value when the derivative function (red) intersects the surface area function (blue) is 0.063 </w:t>
      </w:r>
      <w:proofErr w:type="spellStart"/>
      <w:r>
        <w:t>metres</w:t>
      </w:r>
      <w:proofErr w:type="spellEnd"/>
      <w:r>
        <w:t>. This is the optimal radius value that minimizes the surface area.</w:t>
      </w:r>
    </w:p>
    <w:p w:rsidR="006012A7" w:rsidRDefault="006012A7" w:rsidP="00867830">
      <w:pPr>
        <w:spacing w:after="0"/>
      </w:pPr>
    </w:p>
    <w:p w:rsidR="006012A7" w:rsidRDefault="006012A7" w:rsidP="00867830">
      <w:pPr>
        <w:spacing w:after="0"/>
      </w:pPr>
      <w:r>
        <w:t xml:space="preserve">For height, </w:t>
      </w:r>
    </w:p>
    <w:p w:rsidR="006012A7" w:rsidRDefault="000468E8" w:rsidP="00867830">
      <w:pPr>
        <w:spacing w:after="0"/>
      </w:pPr>
      <w:r>
        <w:t xml:space="preserve">Volume =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6012A7">
        <w:t>h</w:t>
      </w:r>
    </w:p>
    <w:p w:rsidR="006012A7" w:rsidRDefault="006012A7" w:rsidP="00867830">
      <w:pPr>
        <w:spacing w:after="0"/>
      </w:pPr>
    </w:p>
    <w:p w:rsidR="006012A7" w:rsidRDefault="006012A7" w:rsidP="00867830">
      <w:pPr>
        <w:spacing w:after="0"/>
      </w:pPr>
      <w:r>
        <w:t>Given:</w:t>
      </w:r>
    </w:p>
    <w:p w:rsidR="006012A7" w:rsidRDefault="006012A7" w:rsidP="00867830">
      <w:pPr>
        <w:spacing w:after="0"/>
      </w:pPr>
      <w:r>
        <w:t xml:space="preserve">Volume = 0.002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:rsidR="006012A7" w:rsidRDefault="006012A7" w:rsidP="00867830">
      <w:pPr>
        <w:spacing w:after="0"/>
      </w:pPr>
      <w:r>
        <w:t>Radius = 0.063 m</w:t>
      </w:r>
    </w:p>
    <w:p w:rsidR="006012A7" w:rsidRDefault="006012A7" w:rsidP="00867830">
      <w:pPr>
        <w:spacing w:after="0"/>
      </w:pPr>
    </w:p>
    <w:p w:rsidR="006012A7" w:rsidRDefault="006012A7" w:rsidP="00867830">
      <w:pPr>
        <w:spacing w:after="0"/>
      </w:pPr>
      <w:r>
        <w:t>Solve:</w:t>
      </w:r>
    </w:p>
    <w:p w:rsidR="006012A7" w:rsidRDefault="006012A7" w:rsidP="00867830">
      <w:pPr>
        <w:spacing w:after="0"/>
      </w:pPr>
      <w:r>
        <w:t>Height</w:t>
      </w:r>
      <w:r w:rsidR="00922834">
        <w:t xml:space="preserve"> </w:t>
      </w:r>
    </w:p>
    <w:p w:rsidR="006012A7" w:rsidRDefault="006012A7" w:rsidP="00867830">
      <w:pPr>
        <w:spacing w:after="0"/>
      </w:pPr>
    </w:p>
    <w:p w:rsidR="006012A7" w:rsidRDefault="00922834" w:rsidP="00867830">
      <w:pPr>
        <w:spacing w:after="0"/>
      </w:pPr>
      <w:r>
        <w:t xml:space="preserve">0.002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06137F"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(0.063 m)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6012A7">
        <w:t>h</w:t>
      </w:r>
    </w:p>
    <w:p w:rsidR="006012A7" w:rsidRDefault="006012A7" w:rsidP="00867830">
      <w:pPr>
        <w:spacing w:after="0"/>
      </w:pPr>
      <w:r>
        <w:t xml:space="preserve">h = 0.16 </w:t>
      </w:r>
      <w:proofErr w:type="spellStart"/>
      <w:r>
        <w:t>metres</w:t>
      </w:r>
      <w:proofErr w:type="spellEnd"/>
    </w:p>
    <w:p w:rsidR="006012A7" w:rsidRDefault="006012A7" w:rsidP="00867830">
      <w:pPr>
        <w:spacing w:after="0"/>
      </w:pPr>
    </w:p>
    <w:p w:rsidR="006012A7" w:rsidRDefault="006012A7" w:rsidP="00867830">
      <w:pPr>
        <w:spacing w:after="0"/>
        <w:rPr>
          <w:b/>
        </w:rPr>
      </w:pPr>
      <w:r w:rsidRPr="006012A7">
        <w:rPr>
          <w:b/>
        </w:rPr>
        <w:t>Long Questions:</w:t>
      </w:r>
    </w:p>
    <w:p w:rsidR="00F1387F" w:rsidRPr="006012A7" w:rsidRDefault="00774F7A" w:rsidP="00867830">
      <w:pPr>
        <w:spacing w:after="0"/>
      </w:pPr>
      <w:r>
        <w:t>For the code, I knew that I had to plot the function and the derivative of the function as that is the essence o</w:t>
      </w:r>
      <w:r w:rsidR="00185DF9">
        <w:t>f the assignment. Plotting the “x=0”</w:t>
      </w:r>
      <w:r>
        <w:t xml:space="preserve"> l</w:t>
      </w:r>
      <w:r w:rsidR="00185DF9">
        <w:t>ine also helps me find the root of the derivative function</w:t>
      </w:r>
      <w:r>
        <w:t xml:space="preserve"> immediately and makes the presentation of the graph look much better. I also knew that the optimal radius value would be that when the derivative functio</w:t>
      </w:r>
      <w:r w:rsidR="00185DF9">
        <w:t xml:space="preserve">n intersects the </w:t>
      </w:r>
      <w:r w:rsidR="00FD6749">
        <w:t>“x=0”</w:t>
      </w:r>
      <w:bookmarkStart w:id="0" w:name="_GoBack"/>
      <w:bookmarkEnd w:id="0"/>
      <w:r w:rsidR="00185DF9">
        <w:t xml:space="preserve"> function</w:t>
      </w:r>
      <w:r>
        <w:t>. Once we have that radius, I knew that we could plug it in into the Volume formula to achieve the height knowing that w</w:t>
      </w:r>
      <w:r w:rsidR="00185DF9">
        <w:t xml:space="preserve">e already have the volume and </w:t>
      </w:r>
      <m:oMath>
        <m:r>
          <w:rPr>
            <w:rFonts w:ascii="Cambria Math" w:hAnsi="Cambria Math"/>
          </w:rPr>
          <m:t>π</m:t>
        </m:r>
      </m:oMath>
      <w:r>
        <w:t xml:space="preserve"> is a constant. </w:t>
      </w:r>
      <w:r w:rsidR="00F1387F">
        <w:t>There are many things an engineer should take into account when they are dealing with finding the optimal radius. For example, they know that the radius</w:t>
      </w:r>
      <w:r w:rsidR="00CF37DE">
        <w:t>, height or volume</w:t>
      </w:r>
      <w:r w:rsidR="00F1387F">
        <w:t xml:space="preserve"> cannot be a negative value.</w:t>
      </w:r>
      <w:r w:rsidR="00CF37DE">
        <w:t xml:space="preserve">  They must render positive values in the real world, thus if engineers get a negative value from the calculations, then they have done something erroneously.</w:t>
      </w:r>
      <w:r w:rsidR="00185DF9">
        <w:t xml:space="preserve"> They also know that the</w:t>
      </w:r>
      <w:r w:rsidR="00F1387F">
        <w:t xml:space="preserve"> derivative function</w:t>
      </w:r>
      <w:r w:rsidR="00185DF9">
        <w:t>’s intersection at “x=0”</w:t>
      </w:r>
      <w:r w:rsidR="00F1387F">
        <w:t xml:space="preserve"> is going to give you the result </w:t>
      </w:r>
      <w:r w:rsidR="00185DF9">
        <w:t>of the optimal radius</w:t>
      </w:r>
      <w:r w:rsidR="00F1387F">
        <w:t xml:space="preserve">. </w:t>
      </w:r>
      <w:r w:rsidR="00922834">
        <w:t xml:space="preserve">Thus, if they are using </w:t>
      </w:r>
      <w:proofErr w:type="spellStart"/>
      <w:r w:rsidR="00922834">
        <w:t>MatLab</w:t>
      </w:r>
      <w:proofErr w:type="spellEnd"/>
      <w:r w:rsidR="00922834">
        <w:t xml:space="preserve">, they must use the ‘diff’ command when finding the derivative function. </w:t>
      </w:r>
    </w:p>
    <w:p w:rsidR="00867830" w:rsidRPr="00867830" w:rsidRDefault="00867830"/>
    <w:sectPr w:rsidR="00867830" w:rsidRPr="008678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4C6" w:rsidRDefault="00AA44C6" w:rsidP="006649E1">
      <w:pPr>
        <w:spacing w:after="0" w:line="240" w:lineRule="auto"/>
      </w:pPr>
      <w:r>
        <w:separator/>
      </w:r>
    </w:p>
  </w:endnote>
  <w:endnote w:type="continuationSeparator" w:id="0">
    <w:p w:rsidR="00AA44C6" w:rsidRDefault="00AA44C6" w:rsidP="0066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4C6" w:rsidRDefault="00AA44C6" w:rsidP="006649E1">
      <w:pPr>
        <w:spacing w:after="0" w:line="240" w:lineRule="auto"/>
      </w:pPr>
      <w:r>
        <w:separator/>
      </w:r>
    </w:p>
  </w:footnote>
  <w:footnote w:type="continuationSeparator" w:id="0">
    <w:p w:rsidR="00AA44C6" w:rsidRDefault="00AA44C6" w:rsidP="0066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9E1" w:rsidRDefault="006649E1">
    <w:pPr>
      <w:pStyle w:val="Header"/>
    </w:pPr>
    <w:r>
      <w:t>Shadman Kaif</w:t>
    </w:r>
    <w:r>
      <w:ptab w:relativeTo="margin" w:alignment="center" w:leader="none"/>
    </w:r>
    <w:r>
      <w:t>1005303137</w:t>
    </w:r>
    <w:r>
      <w:ptab w:relativeTo="margin" w:alignment="right" w:leader="none"/>
    </w:r>
    <w:proofErr w:type="spellStart"/>
    <w:r>
      <w:t>MatLab</w:t>
    </w:r>
    <w:proofErr w:type="spellEnd"/>
    <w: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E1"/>
    <w:rsid w:val="000468E8"/>
    <w:rsid w:val="0006137F"/>
    <w:rsid w:val="00075D32"/>
    <w:rsid w:val="00185DF9"/>
    <w:rsid w:val="0028003D"/>
    <w:rsid w:val="006012A7"/>
    <w:rsid w:val="006649E1"/>
    <w:rsid w:val="00774F7A"/>
    <w:rsid w:val="00775E95"/>
    <w:rsid w:val="00867830"/>
    <w:rsid w:val="00922834"/>
    <w:rsid w:val="00AA44C6"/>
    <w:rsid w:val="00B70F47"/>
    <w:rsid w:val="00CF37DE"/>
    <w:rsid w:val="00E9787F"/>
    <w:rsid w:val="00F1387F"/>
    <w:rsid w:val="00F545FE"/>
    <w:rsid w:val="00F56635"/>
    <w:rsid w:val="00F822A5"/>
    <w:rsid w:val="00F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E1"/>
  </w:style>
  <w:style w:type="paragraph" w:styleId="Footer">
    <w:name w:val="footer"/>
    <w:basedOn w:val="Normal"/>
    <w:link w:val="FooterChar"/>
    <w:uiPriority w:val="99"/>
    <w:unhideWhenUsed/>
    <w:rsid w:val="0066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E1"/>
  </w:style>
  <w:style w:type="paragraph" w:styleId="BalloonText">
    <w:name w:val="Balloon Text"/>
    <w:basedOn w:val="Normal"/>
    <w:link w:val="BalloonTextChar"/>
    <w:uiPriority w:val="99"/>
    <w:semiHidden/>
    <w:unhideWhenUsed/>
    <w:rsid w:val="0066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E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28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E1"/>
  </w:style>
  <w:style w:type="paragraph" w:styleId="Footer">
    <w:name w:val="footer"/>
    <w:basedOn w:val="Normal"/>
    <w:link w:val="FooterChar"/>
    <w:uiPriority w:val="99"/>
    <w:unhideWhenUsed/>
    <w:rsid w:val="0066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E1"/>
  </w:style>
  <w:style w:type="paragraph" w:styleId="BalloonText">
    <w:name w:val="Balloon Text"/>
    <w:basedOn w:val="Normal"/>
    <w:link w:val="BalloonTextChar"/>
    <w:uiPriority w:val="99"/>
    <w:semiHidden/>
    <w:unhideWhenUsed/>
    <w:rsid w:val="0066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E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2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2018-10-18T01:56:00Z</dcterms:created>
  <dcterms:modified xsi:type="dcterms:W3CDTF">2018-10-20T00:46:00Z</dcterms:modified>
</cp:coreProperties>
</file>