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Cash Register Kiosk Win11 - 2025 Setup Process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https://services.smsu.edu/TDClient/180/Portal/KB/Article/8133/Cash-Register-Kiosk-Win11-2025-Setup-Process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Cash Register Kiosk Win11 - 2025 Setup Process</w:t>
      </w:r>
      <w:r>
        <w:br/>
      </w:r>
      <w:r>
        <w:rPr>
          <w:b/>
          <w:sz w:val="20"/>
        </w:rPr>
        <w:t xml:space="preserve">Tags: </w:t>
      </w:r>
      <w:r>
        <w:t>kiosk, CashRegister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1: Reimage the Machine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Use the 25H2 Register Only image.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Confirm the reimage completes successfully before proceeding.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2: Notify Jason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Send Jason the computer name.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Inform him the machine needs auto-login enabled for: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>smsu\ala-multidepartment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Ask Jason to add the Kiosk to the Managed kiosk OU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3: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/>
          <w:i w:val="0"/>
          <w:sz w:val="22"/>
        </w:rPr>
        <w:t xml:space="preserve"> with ala-multidepartment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Use credentials provided by Soren.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This creates the local profile for the kiosk account.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Log out</w:t>
      </w:r>
      <w:r>
        <w:rPr>
          <w:rFonts w:ascii="Calibri" w:hAnsi="Calibri"/>
          <w:b w:val="0"/>
          <w:i w:val="0"/>
          <w:sz w:val="22"/>
        </w:rPr>
        <w:t xml:space="preserve"> after this step.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4: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/>
          <w:i w:val="0"/>
          <w:sz w:val="22"/>
        </w:rPr>
        <w:t xml:space="preserve"> with Admin Account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Switch to an admin account for configuration tasks.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5: Enable Auto-Login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PowerShell as Administrator.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Run: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\\itsfs\Software\TRC\Code\Auto Login\Windows Auto Login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>.ps1</w:t>
        <w:br/>
        <w:tab/>
      </w:r>
      <w:r>
        <w:rPr>
          <w:rFonts w:ascii="Calibri" w:hAnsi="Calibri"/>
          <w:b w:val="0"/>
          <w:i w:val="0"/>
          <w:sz w:val="22"/>
        </w:rPr>
        <w:t>Enter the info for</w:t>
        <w:br/>
        <w:t>ala-multidepartment as a domain account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 the info for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>ala-multidepartment as a domain account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6: </w:t>
      </w:r>
      <w:r>
        <w:rPr>
          <w:rFonts w:ascii="Calibri" w:hAnsi="Calibri"/>
          <w:b/>
          <w:i w:val="0"/>
          <w:sz w:val="22"/>
        </w:rPr>
        <w:t>Configure</w:t>
      </w:r>
      <w:r>
        <w:rPr>
          <w:rFonts w:ascii="Calibri" w:hAnsi="Calibri"/>
          <w:b/>
          <w:i w:val="0"/>
          <w:sz w:val="22"/>
        </w:rPr>
        <w:t xml:space="preserve"> Kiosk Mode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PowerShell as Administrator.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Run: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>\\itsfs\Software\TRC\Code\Windows Kiosk Local\kiosk_shelllauncher.ps1</w:t>
      </w:r>
    </w:p>
    <w:p>
      <w:pPr>
        <w:pStyle w:val="ListBullet"/>
        <w:spacing w:line="276" w:lineRule="auto" w:after="80"/>
      </w:pPr>
      <w:r>
        <w:rPr>
          <w:rFonts w:ascii="Calibri" w:hAnsi="Calibri"/>
          <w:sz w:val="22"/>
        </w:rPr>
        <w:t xml:space="preserve">When prompted, choose the </w:t>
      </w:r>
      <w:hyperlink r:id="rId12">
        <w:r>
          <w:rPr>
            <w:color w:val="0000FF"/>
            <w:u w:val="single"/>
          </w:rPr>
          <w:t>start page: SMSU</w:t>
        </w:r>
      </w:hyperlink>
      <w:hyperlink r:id="rId13">
        <w:r>
          <w:rPr>
            <w:color w:val="0000FF"/>
            <w:u w:val="single"/>
          </w:rPr>
          <w:t>) StarID</w:t>
        </w:r>
      </w:hyperlink>
      <w:r>
        <w:rPr>
          <w:rFonts w:ascii="Calibri" w:hAnsi="Calibri"/>
          <w:sz w:val="22"/>
        </w:rPr>
        <w:t xml:space="preserve">) </w:t>
        <w:br/>
        <w:tab/>
      </w:r>
    </w:p>
    <w:p>
      <w:pPr>
        <w:pStyle w:val="ListBullet"/>
        <w:spacing w:line="276" w:lineRule="auto" w:after="80"/>
      </w:pPr>
      <w:hyperlink r:id="rId12">
        <w:r>
          <w:rPr>
            <w:color w:val="0000FF"/>
            <w:u w:val="single"/>
          </w:rPr>
          <w:t>SMSU</w:t>
        </w:r>
      </w:hyperlink>
      <w:r>
        <w:rPr>
          <w:rFonts w:ascii="Calibri" w:hAnsi="Calibri"/>
          <w:sz w:val="22"/>
        </w:rPr>
        <w:t>)</w:t>
      </w:r>
    </w:p>
    <w:p>
      <w:pPr>
        <w:pStyle w:val="ListBullet"/>
        <w:spacing w:line="276" w:lineRule="auto" w:after="80"/>
      </w:pPr>
      <w:hyperlink r:id="rId13">
        <w:r>
          <w:rPr>
            <w:color w:val="0000FF"/>
            <w:u w:val="single"/>
          </w:rPr>
          <w:t>StarID</w:t>
        </w:r>
      </w:hyperlink>
      <w:r>
        <w:rPr>
          <w:rFonts w:ascii="Calibri" w:hAnsi="Calibri"/>
          <w:sz w:val="22"/>
        </w:rPr>
        <w:t xml:space="preserve">)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7: SCCM Configuration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SCCM.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Search for the computer name.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Right-click the computer → Add to Existing Device Collection.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Add it to: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>Misc Queries &lt;Windows Workstation ONLY need alertus&gt;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Confirm Alertus is installed and functioning.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33/Cash-Register-Kiosk-Win11-2025-Setup-Process" TargetMode="External"/><Relationship Id="rId10" Type="http://schemas.openxmlformats.org/officeDocument/2006/relationships/hyperlink" Target="https://www.smsu.edu/" TargetMode="External"/><Relationship Id="rId11" Type="http://schemas.openxmlformats.org/officeDocument/2006/relationships/hyperlink" Target="https://starid.minnstate.edu/" TargetMode="External"/><Relationship Id="rId12" Type="http://schemas.openxmlformats.org/officeDocument/2006/relationships/hyperlink" Target="https://www.smsu.edu" TargetMode="External"/><Relationship Id="rId13" Type="http://schemas.openxmlformats.org/officeDocument/2006/relationships/hyperlink" Target="https://starid.minn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