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Schedule Appointments</w:t>
      </w:r>
    </w:p>
    <w:p>
      <w:r>
        <w:rPr>
          <w:i/>
          <w:color w:val="7F8C8D"/>
          <w:sz w:val="22"/>
        </w:rPr>
        <w:t>SMSU IT Service Catalog Specification</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Schedule Appointments</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General Technical Support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None</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2951</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Throughout the year, various departments host on-campus events that may require technical setup and support. Use this service to request Student Technicians who can provide assistance before, during, and after your event to ensure smooth technology operations and overall event success.</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2951/Schedule-Appointments/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