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Software Installation Request for University-owned devices</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Software Installation Request for University-owned devices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Software and Applications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faculty, staff, support, software, install, mac, windows, request, app, applications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1421</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pStyle w:val="ListBullet"/>
        <w:spacing w:line="276" w:lineRule="auto" w:after="80"/>
      </w:pPr>
      <w:r>
        <w:t>Request the installation of software to be used on a University-owned device.</w:t>
      </w:r>
    </w:p>
    <w:p>
      <w:pPr>
        <w:pStyle w:val="ListBullet"/>
        <w:spacing w:line="276" w:lineRule="auto" w:after="80"/>
      </w:pPr>
      <w:r>
        <w:t>Faculty and staff can easily download and manage many software applications through a software management system already available on your University-owned computers</w:t>
      </w:r>
    </w:p>
    <w:p>
      <w:pPr>
        <w:pStyle w:val="ListBullet"/>
        <w:spacing w:line="276" w:lineRule="auto" w:after="80"/>
      </w:pPr>
      <w:r>
        <w:t>Software Center is available for Windows computers. Self-Service is available for Mac computers.</w:t>
      </w:r>
    </w:p>
    <w:p>
      <w:pPr>
        <w:pStyle w:val="ListBullet"/>
        <w:spacing w:line="276" w:lineRule="auto" w:after="80"/>
      </w:pPr>
      <w:r>
        <w:t>Software that is not available in one of our self-service applications will need to be installed by a technician.</w:t>
      </w:r>
    </w:p>
    <w:p>
      <w:pPr>
        <w:pStyle w:val="ListBullet"/>
        <w:spacing w:line="276" w:lineRule="auto" w:after="80"/>
      </w:pPr>
      <w:r>
        <w:t>By default certain applications like Adobe, PaperCut, Zoom, Chrome, Firefox, and Office 2021 are downloaded on campus machines when they are acquired. This service is to request installation of application not previously mentioned.</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21/Software-Installation-Request-for-University-owned-devices/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