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Remotely Access User Files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https://services.smsu.edu/TDClient/180/Portal/KB/Article/8103/How-to-Remotely-Access-User-Files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Remotely Access User Files</w:t>
      </w:r>
      <w:r>
        <w:br/>
      </w:r>
      <w:r>
        <w:rPr>
          <w:b/>
          <w:sz w:val="20"/>
        </w:rPr>
        <w:t xml:space="preserve">Tags: </w:t>
      </w:r>
      <w:r>
        <w:t>remote, userfiles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Prerequisites:</w:t>
      </w:r>
    </w:p>
    <w:p>
      <w:pPr>
        <w:spacing w:line="276" w:lineRule="auto" w:after="160"/>
      </w:pPr>
      <w:r>
        <w:rPr>
          <w:b w:val="0"/>
          <w:i w:val="0"/>
        </w:rPr>
        <w:t>SMSU tech must be Tech Tier II/Wag.</w:t>
      </w:r>
    </w:p>
    <w:p>
      <w:pPr>
        <w:spacing w:line="276" w:lineRule="auto" w:after="160"/>
      </w:pPr>
      <w:r>
        <w:rPr>
          <w:b w:val="0"/>
          <w:i w:val="0"/>
        </w:rPr>
        <w:t>Must know the target computer's hostname.</w:t>
      </w:r>
    </w:p>
    <w:p>
      <w:pPr>
        <w:spacing w:line="276" w:lineRule="auto" w:after="160"/>
      </w:pPr>
      <w:r>
        <w:rPr>
          <w:b w:val="0"/>
          <w:i w:val="0"/>
        </w:rPr>
        <w:t>Computer must be turned on and connected to campus network.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Open file explorer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In the file address bar, type </w:t>
      </w:r>
      <w:r>
        <w:rPr>
          <w:b w:val="0"/>
          <w:i w:val="0"/>
        </w:rPr>
        <w:t>\\HOSTNAME\c$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You now can remotely access the user's C: drive.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03/How-to-Remotely-Access-User-F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