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How to use Apple Remote Desktop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https://services.smsu.edu/TDClient/180/Portal/KB/Article/8118/How-to-use-Apple-Remote-Desktop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How to use Apple Remote Desktop</w:t>
      </w:r>
      <w:r>
        <w:br/>
      </w:r>
      <w:r>
        <w:rPr>
          <w:b/>
          <w:sz w:val="20"/>
        </w:rPr>
        <w:t xml:space="preserve">Tags: </w:t>
      </w:r>
      <w:r>
        <w:t>RDP, remote, Apple, desktop</w:t>
      </w:r>
    </w:p>
    <w:p>
      <w:r>
        <w:t>_____________________________________________________</w:t>
        <w:br/>
      </w:r>
    </w:p>
    <w:p>
      <w:pPr>
        <w:pStyle w:val="ListBullet"/>
        <w:spacing w:line="276" w:lineRule="auto" w:after="80"/>
      </w:pPr>
      <w:r>
        <w:rPr>
          <w:b/>
          <w:i w:val="0"/>
        </w:rPr>
        <w:t>Open Apple Remote Desktop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Launch the Apple Remote Desktop application on the TRC Mac while logged in as an </w:t>
      </w:r>
      <w:r>
        <w:rPr>
          <w:b/>
          <w:i w:val="0"/>
        </w:rPr>
        <w:t>administrator</w:t>
      </w:r>
      <w:r>
        <w:rPr>
          <w:b w:val="0"/>
          <w:i w:val="0"/>
        </w:rPr>
        <w:t>.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pStyle w:val="ListBullet"/>
        <w:spacing w:line="276" w:lineRule="auto" w:after="80"/>
      </w:pPr>
      <w:r>
        <w:rPr>
          <w:b/>
          <w:i w:val="0"/>
        </w:rPr>
        <w:t>Locate the Target Computer</w:t>
      </w:r>
      <w:r>
        <w:rPr>
          <w:b w:val="0"/>
          <w:i w:val="0"/>
        </w:rPr>
        <w:br/>
        <w:br/>
        <w:tab/>
      </w:r>
      <w:r>
        <w:rPr>
          <w:b/>
          <w:i w:val="0"/>
        </w:rPr>
        <w:t>If you have accessed the machine before, you can find it under the All Computers category and double-click to connect.</w:t>
        <w:br/>
        <w:t>If you have not accessed it before:</w:t>
        <w:br/>
        <w:t>Use the device’s IP address to locate it.</w:t>
        <w:br/>
        <w:t>The left panel includes scanners organized by VLAN and building for convenience and structure—use these to find the device.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If you have accessed the machine before, you can find it under the </w:t>
      </w:r>
      <w:r>
        <w:rPr>
          <w:b/>
          <w:i w:val="0"/>
        </w:rPr>
        <w:t>All Computers</w:t>
      </w:r>
      <w:r>
        <w:rPr>
          <w:b w:val="0"/>
          <w:i w:val="0"/>
        </w:rPr>
        <w:t xml:space="preserve"> category and double-click to connect.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If you have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accessed it before:</w:t>
        <w:br/>
        <w:tab/>
        <w:tab/>
      </w:r>
      <w:r>
        <w:rPr>
          <w:b/>
          <w:i w:val="0"/>
        </w:rPr>
        <w:t>Use the device’s IP address to locate it.</w:t>
        <w:br/>
        <w:t>The left panel includes scanners organized by VLAN and building for convenience and structure—use these to find the device.</w:t>
      </w:r>
      <w:r>
        <w:rPr>
          <w:b w:val="0"/>
          <w:i w:val="0"/>
        </w:rPr>
        <w:br/>
        <w:tab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Use the device’s </w:t>
      </w:r>
      <w:r>
        <w:rPr>
          <w:b/>
          <w:i w:val="0"/>
        </w:rPr>
        <w:t>IP address</w:t>
      </w:r>
      <w:r>
        <w:rPr>
          <w:b w:val="0"/>
          <w:i w:val="0"/>
        </w:rPr>
        <w:t xml:space="preserve"> to locate it.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The left panel includes scanners organized by </w:t>
      </w:r>
      <w:r>
        <w:rPr>
          <w:b/>
          <w:i w:val="0"/>
        </w:rPr>
        <w:t>VLAN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building</w:t>
      </w:r>
      <w:r>
        <w:rPr>
          <w:b w:val="0"/>
          <w:i w:val="0"/>
        </w:rPr>
        <w:t xml:space="preserve"> for convenience and structure—use these to find the device.</w:t>
      </w:r>
    </w:p>
    <w:p>
      <w:pPr>
        <w:pStyle w:val="ListBullet"/>
        <w:spacing w:line="276" w:lineRule="auto" w:after="80"/>
      </w:pPr>
      <w:r>
        <w:rPr>
          <w:b/>
          <w:i w:val="0"/>
        </w:rPr>
        <w:t>Authenticate on First Connection</w:t>
      </w:r>
      <w:r>
        <w:rPr>
          <w:b w:val="0"/>
          <w:i w:val="0"/>
        </w:rPr>
        <w:br/>
        <w:br/>
        <w:tab/>
      </w:r>
      <w:r>
        <w:rPr>
          <w:b/>
          <w:i w:val="0"/>
        </w:rPr>
        <w:t>The first time you connect, you will be prompted for the administrator name and password.</w:t>
        <w:br/>
        <w:t>Important: NEVER click “Add Anyway.”</w:t>
        <w:br/>
        <w:t>Always connect using the smsuard account.</w:t>
        <w:br/>
        <w:t>You can obtain the account credentials from the Apple administrator.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The first time you connect, you will be prompted for the </w:t>
      </w:r>
      <w:r>
        <w:rPr>
          <w:b/>
          <w:i w:val="0"/>
        </w:rPr>
        <w:t>administrator name and password</w:t>
      </w:r>
      <w:r>
        <w:rPr>
          <w:b w:val="0"/>
          <w:i w:val="0"/>
        </w:rPr>
        <w:t>.</w:t>
      </w:r>
    </w:p>
    <w:p>
      <w:pPr>
        <w:pStyle w:val="ListBullet"/>
        <w:spacing w:line="276" w:lineRule="auto" w:after="80"/>
      </w:pPr>
      <w:r>
        <w:rPr>
          <w:b/>
          <w:i w:val="0"/>
        </w:rPr>
        <w:t>Important: NEVER click “Add Anyway.”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Always connect using the </w:t>
      </w:r>
      <w:r>
        <w:rPr>
          <w:b/>
          <w:i w:val="0"/>
        </w:rPr>
        <w:t>smsuard account</w:t>
      </w:r>
      <w:r>
        <w:rPr>
          <w:b w:val="0"/>
          <w:i w:val="0"/>
        </w:rPr>
        <w:t>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You can obtain the account credentials from the </w:t>
      </w:r>
      <w:r>
        <w:rPr>
          <w:b/>
          <w:i w:val="0"/>
        </w:rPr>
        <w:t>Apple administrator</w:t>
      </w:r>
      <w:r>
        <w:rPr>
          <w:b w:val="0"/>
          <w:i w:val="0"/>
        </w:rPr>
        <w:t>.</w:t>
      </w:r>
    </w:p>
    <w:p>
      <w:pPr>
        <w:spacing w:line="276" w:lineRule="auto" w:after="160"/>
      </w:pPr>
      <w:r>
        <w:rPr>
          <w:b w:val="0"/>
          <w:i w:val="0"/>
        </w:rPr>
        <w:t xml:space="preserve"> </w:t>
      </w:r>
    </w:p>
    <w:p>
      <w:pPr>
        <w:pStyle w:val="ListBullet"/>
        <w:spacing w:line="276" w:lineRule="auto" w:after="80"/>
      </w:pPr>
      <w:r>
        <w:rPr>
          <w:b/>
          <w:i w:val="0"/>
        </w:rPr>
        <w:t>Control the Remote Mac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>After successful connection, you will have control of the Apple device.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</w:r>
      <w:r>
        <w:rPr>
          <w:b/>
          <w:i w:val="0"/>
        </w:rPr>
        <w:t>Use the application responsibly!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118/How-to-use-Apple-Remote-Deskt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