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Links to Student Resources</w:t>
      </w:r>
    </w:p>
    <w:p>
      <w:pPr>
        <w:spacing w:before="160" w:after="360"/>
      </w:pPr>
      <w:r>
        <w:rPr>
          <w:b/>
          <w:sz w:val="20"/>
        </w:rPr>
        <w:t xml:space="preserve">Official URL: </w:t>
      </w:r>
      <w:hyperlink r:id="rId9">
        <w:r>
          <w:rPr>
            <w:color w:val="0000FF"/>
            <w:u w:val="single"/>
          </w:rPr>
          <w:t>https://services.smsu.edu/TDClient/180/Portal/KB/Article/3365/Links-to-Student-Resources</w:t>
        </w:r>
      </w:hyperlink>
      <w:r>
        <w:br/>
      </w:r>
      <w:r>
        <w:rPr>
          <w:b/>
          <w:sz w:val="20"/>
        </w:rPr>
        <w:t xml:space="preserve">Category: </w:t>
      </w:r>
      <w:r>
        <w:t>Knowledge Base &gt; Information Technology Services &gt; Getting Started &gt; Student Technology Guide &gt; Links to Student Resources</w:t>
      </w:r>
      <w:r>
        <w:br/>
      </w:r>
      <w:r>
        <w:rPr>
          <w:b/>
          <w:sz w:val="20"/>
        </w:rPr>
        <w:t xml:space="preserve">Tags: </w:t>
      </w:r>
      <w:r>
        <w:t>network, students, conferencing, email, onedrive, d2l, printing, starid, E-Services, Resources</w:t>
      </w:r>
    </w:p>
    <w:p>
      <w:r>
        <w:t>_____________________________________________________</w:t>
        <w:br/>
      </w:r>
    </w:p>
    <w:p>
      <w:pPr>
        <w:pStyle w:val="Heading2"/>
        <w:spacing w:before="240" w:after="120"/>
      </w:pPr>
      <w:r>
        <w:rPr>
          <w:rFonts w:ascii="Inter" w:hAnsi="Inter"/>
          <w:b/>
          <w:sz w:val="28"/>
        </w:rPr>
        <w:t>Welcome to SMSU's Technology Resources!</w:t>
      </w:r>
    </w:p>
    <w:p>
      <w:pPr>
        <w:spacing w:line="276" w:lineRule="auto" w:after="160"/>
      </w:pPr>
      <w:r>
        <w:rPr>
          <w:b w:val="0"/>
          <w:i w:val="0"/>
        </w:rPr>
        <w:t>This guide is designed to help you navigate the various technology resources available at Southwest Minnesota State University (SMSU). Whether you're accessing online services, managing your StarID, or seeking technical support, this guide will provide you with the essential information you need.</w:t>
      </w:r>
    </w:p>
    <w:p>
      <w:pPr>
        <w:pStyle w:val="Heading2"/>
        <w:spacing w:before="240" w:after="120"/>
      </w:pPr>
      <w:r>
        <w:rPr>
          <w:rFonts w:ascii="Inter" w:hAnsi="Inter"/>
          <w:b/>
          <w:sz w:val="28"/>
        </w:rPr>
        <w:t>Key Resources</w:t>
      </w:r>
    </w:p>
    <w:p>
      <w:pPr>
        <w:pStyle w:val="Heading4"/>
        <w:spacing w:before="240" w:after="120"/>
      </w:pPr>
      <w:r>
        <w:rPr>
          <w:rFonts w:ascii="Inter" w:hAnsi="Inter"/>
          <w:b/>
          <w:sz w:val="24"/>
        </w:rPr>
        <w:t>1. StarID and Password</w:t>
      </w:r>
    </w:p>
    <w:p>
      <w:pPr>
        <w:spacing w:line="276" w:lineRule="auto" w:after="160"/>
      </w:pPr>
      <w:r>
        <w:rPr>
          <w:b w:val="0"/>
          <w:i w:val="0"/>
        </w:rPr>
        <w:t>Your StarID is your unique identifier for accessing various SMSU services. You will use it to log in to systems like E-Services, D2L Brightspace, and your university email.</w:t>
      </w:r>
    </w:p>
    <w:p>
      <w:pPr>
        <w:pStyle w:val="Heading4"/>
        <w:spacing w:before="240" w:after="120"/>
      </w:pPr>
      <w:r>
        <w:rPr>
          <w:rFonts w:ascii="Inter" w:hAnsi="Inter"/>
          <w:b/>
          <w:sz w:val="24"/>
        </w:rPr>
        <w:t>2. Network Access</w:t>
      </w:r>
    </w:p>
    <w:p>
      <w:pPr>
        <w:spacing w:line="276" w:lineRule="auto" w:after="160"/>
      </w:pPr>
      <w:r>
        <w:rPr>
          <w:b w:val="0"/>
          <w:i w:val="0"/>
        </w:rPr>
        <w:t>Connect to the campus network to access online resources and services. Ensure your device is configured correctly to join the network.</w:t>
      </w:r>
    </w:p>
    <w:p>
      <w:pPr>
        <w:pStyle w:val="Heading4"/>
        <w:spacing w:before="240" w:after="120"/>
      </w:pPr>
      <w:r>
        <w:rPr>
          <w:rFonts w:ascii="Inter" w:hAnsi="Inter"/>
          <w:b/>
          <w:sz w:val="24"/>
        </w:rPr>
        <w:t>3. University Email</w:t>
      </w:r>
    </w:p>
    <w:p>
      <w:pPr>
        <w:spacing w:line="276" w:lineRule="auto" w:after="160"/>
      </w:pPr>
      <w:r>
        <w:rPr>
          <w:b w:val="0"/>
          <w:i w:val="0"/>
        </w:rPr>
        <w:t>Your university email is essential for communication with faculty, staff, and fellow students. Access it using your StarID credentials.</w:t>
      </w:r>
    </w:p>
    <w:p>
      <w:pPr>
        <w:pStyle w:val="Heading4"/>
        <w:spacing w:before="240" w:after="120"/>
      </w:pPr>
      <w:r>
        <w:rPr>
          <w:rFonts w:ascii="Inter" w:hAnsi="Inter"/>
          <w:b/>
          <w:sz w:val="24"/>
        </w:rPr>
        <w:t>4. Microsoft 365 Apps for Students</w:t>
      </w:r>
    </w:p>
    <w:p>
      <w:pPr>
        <w:spacing w:line="276" w:lineRule="auto" w:after="160"/>
      </w:pPr>
      <w:r>
        <w:rPr>
          <w:b w:val="0"/>
          <w:i w:val="0"/>
        </w:rPr>
        <w:t>SMSU provides access to Microsoft 365 apps, including Word, Excel, PowerPoint, and OneDrive for cloud storage. Use your StarID to log in and utilize these tools for your coursework.</w:t>
      </w:r>
    </w:p>
    <w:p>
      <w:pPr>
        <w:pStyle w:val="Heading4"/>
        <w:spacing w:before="240" w:after="120"/>
      </w:pPr>
      <w:r>
        <w:rPr>
          <w:rFonts w:ascii="Inter" w:hAnsi="Inter"/>
          <w:b/>
          <w:sz w:val="24"/>
        </w:rPr>
        <w:t>5. D2L Brightspace</w:t>
      </w:r>
    </w:p>
    <w:p>
      <w:pPr>
        <w:spacing w:line="276" w:lineRule="auto" w:after="160"/>
      </w:pPr>
      <w:r>
        <w:rPr>
          <w:b w:val="0"/>
          <w:i w:val="0"/>
        </w:rPr>
        <w:t>D2L Brightspace is the learning management system used at SMSU. Log in with your StarID to access course materials, submit assignments, and participate in discussions.</w:t>
      </w:r>
    </w:p>
    <w:p>
      <w:pPr>
        <w:pStyle w:val="Heading4"/>
        <w:spacing w:before="240" w:after="120"/>
      </w:pPr>
      <w:r>
        <w:rPr>
          <w:rFonts w:ascii="Inter" w:hAnsi="Inter"/>
          <w:b/>
          <w:sz w:val="24"/>
        </w:rPr>
        <w:t>6. E-Services</w:t>
      </w:r>
    </w:p>
    <w:p>
      <w:pPr>
        <w:spacing w:line="276" w:lineRule="auto" w:after="160"/>
      </w:pPr>
      <w:r>
        <w:rPr>
          <w:b w:val="0"/>
          <w:i w:val="0"/>
        </w:rPr>
        <w:t>E-Services is your portal for course registration, grades, financial aid, and more. Use your StarID to log in and manage your academic records.</w:t>
      </w:r>
    </w:p>
    <w:p>
      <w:pPr>
        <w:pStyle w:val="Heading4"/>
        <w:spacing w:before="240" w:after="120"/>
      </w:pPr>
      <w:r>
        <w:rPr>
          <w:rFonts w:ascii="Inter" w:hAnsi="Inter"/>
          <w:b/>
          <w:sz w:val="24"/>
        </w:rPr>
        <w:t>7. Printing on Campus</w:t>
      </w:r>
    </w:p>
    <w:p>
      <w:pPr>
        <w:spacing w:line="276" w:lineRule="auto" w:after="160"/>
      </w:pPr>
      <w:r>
        <w:rPr>
          <w:b w:val="0"/>
          <w:i w:val="0"/>
        </w:rPr>
        <w:t>Learn how to print documents on campus using the available printers. Ensure you have sufficient print credits and know the locations of printers.</w:t>
      </w:r>
    </w:p>
    <w:p>
      <w:pPr>
        <w:pStyle w:val="Heading4"/>
        <w:spacing w:before="240" w:after="120"/>
      </w:pPr>
      <w:r>
        <w:rPr>
          <w:rFonts w:ascii="Inter" w:hAnsi="Inter"/>
          <w:b/>
          <w:sz w:val="24"/>
        </w:rPr>
        <w:t>8. Web Conferencing</w:t>
      </w:r>
    </w:p>
    <w:p>
      <w:pPr>
        <w:spacing w:line="276" w:lineRule="auto" w:after="160"/>
      </w:pPr>
      <w:r>
        <w:rPr>
          <w:b w:val="0"/>
          <w:i w:val="0"/>
        </w:rPr>
        <w:t>Participate in online meetings and classes using web conferencing tools. Familiarize yourself with the software used for virtual interactions.</w:t>
      </w:r>
    </w:p>
    <w:p>
      <w:pPr>
        <w:pStyle w:val="Heading4"/>
        <w:spacing w:before="240" w:after="120"/>
      </w:pPr>
      <w:r>
        <w:rPr>
          <w:rFonts w:ascii="Inter" w:hAnsi="Inter"/>
          <w:b/>
          <w:sz w:val="24"/>
        </w:rPr>
        <w:t>9. Cyber Security</w:t>
      </w:r>
    </w:p>
    <w:p>
      <w:pPr>
        <w:spacing w:line="276" w:lineRule="auto" w:after="160"/>
      </w:pPr>
      <w:r>
        <w:rPr>
          <w:b w:val="0"/>
          <w:i w:val="0"/>
        </w:rPr>
        <w:t>Stay safe online by following SMSU's cyber security guidelines. Protect your personal information and be aware of phishing scams.</w:t>
      </w:r>
    </w:p>
    <w:p>
      <w:pPr>
        <w:pStyle w:val="Heading4"/>
        <w:spacing w:before="240" w:after="120"/>
      </w:pPr>
      <w:r>
        <w:rPr>
          <w:rFonts w:ascii="Inter" w:hAnsi="Inter"/>
          <w:b/>
          <w:sz w:val="24"/>
        </w:rPr>
        <w:t>10. Personal Computers</w:t>
      </w:r>
    </w:p>
    <w:p>
      <w:pPr>
        <w:spacing w:line="276" w:lineRule="auto" w:after="160"/>
      </w:pPr>
      <w:r>
        <w:rPr>
          <w:b w:val="0"/>
          <w:i w:val="0"/>
        </w:rPr>
        <w:t>For detailed information on the recommended personal computer specifications for SMSU students, including device types, accessories, and internet requirements.</w:t>
      </w:r>
    </w:p>
    <w:p>
      <w:pPr>
        <w:pStyle w:val="Heading4"/>
        <w:spacing w:before="240" w:after="120"/>
      </w:pPr>
      <w:r>
        <w:rPr>
          <w:rFonts w:ascii="Inter" w:hAnsi="Inter"/>
          <w:b/>
          <w:sz w:val="24"/>
        </w:rPr>
        <w:t>11. OneDrive Storage</w:t>
      </w:r>
    </w:p>
    <w:p>
      <w:pPr>
        <w:spacing w:line="276" w:lineRule="auto" w:after="160"/>
      </w:pPr>
      <w:r>
        <w:rPr>
          <w:b w:val="0"/>
          <w:i w:val="0"/>
        </w:rPr>
        <w:t>OneDrive is a cloud storage service provided by SMSU. It allows you to store, share, and access files from any device.</w:t>
      </w:r>
    </w:p>
    <w:p>
      <w:pPr>
        <w:pStyle w:val="Heading4"/>
        <w:spacing w:before="240" w:after="120"/>
      </w:pPr>
      <w:r>
        <w:rPr>
          <w:rFonts w:ascii="Inter" w:hAnsi="Inter"/>
          <w:b/>
          <w:sz w:val="24"/>
        </w:rPr>
        <w:t>12. Name Change Process</w:t>
      </w:r>
    </w:p>
    <w:p>
      <w:pPr>
        <w:spacing w:line="276" w:lineRule="auto" w:after="160"/>
      </w:pPr>
      <w:r>
        <w:rPr>
          <w:b w:val="0"/>
          <w:i w:val="0"/>
        </w:rPr>
        <w:t>For detailed information on how to update your name in SMSU records, including steps to reflect your new name in your SMSU email.</w:t>
      </w:r>
    </w:p>
    <w:p>
      <w:pPr>
        <w:pStyle w:val="Heading4"/>
        <w:spacing w:before="240" w:after="120"/>
      </w:pPr>
      <w:r>
        <w:rPr>
          <w:rFonts w:ascii="Inter" w:hAnsi="Inter"/>
          <w:b/>
          <w:sz w:val="24"/>
        </w:rPr>
        <w:t>13. Change Default Email Address</w:t>
      </w:r>
    </w:p>
    <w:p>
      <w:pPr>
        <w:spacing w:line="276" w:lineRule="auto" w:after="160"/>
      </w:pPr>
      <w:r>
        <w:rPr>
          <w:b w:val="0"/>
          <w:i w:val="0"/>
        </w:rPr>
        <w:t>For detailed information on how to update your default email address to your SMSU email when transferring between Minnesota State institutions.</w:t>
      </w:r>
    </w:p>
    <w:p>
      <w:pPr>
        <w:pStyle w:val="Heading2"/>
        <w:spacing w:before="240" w:after="120"/>
      </w:pPr>
      <w:r>
        <w:rPr>
          <w:rFonts w:ascii="Inter" w:hAnsi="Inter"/>
          <w:b/>
          <w:sz w:val="28"/>
        </w:rPr>
        <w:t>How to Create a Ticket for Technical Support</w:t>
      </w:r>
    </w:p>
    <w:p>
      <w:pPr>
        <w:spacing w:line="276" w:lineRule="auto" w:after="160"/>
      </w:pPr>
      <w:r>
        <w:rPr>
          <w:b w:val="0"/>
          <w:i w:val="0"/>
        </w:rPr>
        <w:t>If you encounter any technical issues, you can create a support ticket through the client portal.</w:t>
      </w:r>
    </w:p>
    <w:p>
      <w:pPr>
        <w:pStyle w:val="ListNumber"/>
        <w:spacing w:line="276" w:lineRule="auto" w:after="80"/>
      </w:pPr>
      <w:r>
        <w:rPr>
          <w:b/>
          <w:i w:val="0"/>
        </w:rPr>
        <w:t>Login to the Client Portal:</w:t>
      </w:r>
      <w:r>
        <w:rPr>
          <w:b w:val="0"/>
          <w:i w:val="0"/>
        </w:rPr>
        <w:t xml:space="preserve"> Log in with your </w:t>
      </w:r>
      <w:hyperlink r:id="rId10">
        <w:r>
          <w:rPr>
            <w:color w:val="0000FF"/>
            <w:u w:val="single"/>
          </w:rPr>
          <w:t>StarID@go.minnstate.edu</w:t>
        </w:r>
      </w:hyperlink>
      <w:r>
        <w:rPr>
          <w:b w:val="0"/>
          <w:i w:val="0"/>
        </w:rPr>
        <w:t xml:space="preserve"> and StarID password.</w:t>
      </w:r>
    </w:p>
    <w:p>
      <w:pPr>
        <w:pStyle w:val="ListNumber"/>
        <w:spacing w:line="276" w:lineRule="auto" w:after="80"/>
      </w:pPr>
      <w:r>
        <w:rPr>
          <w:b/>
          <w:i w:val="0"/>
        </w:rPr>
        <w:t>Search for Required Service:</w:t>
      </w:r>
      <w:r>
        <w:rPr>
          <w:b w:val="0"/>
          <w:i w:val="0"/>
        </w:rPr>
        <w:t xml:space="preserve"> Use the search function to find the service you need or go to Services and then Service Catalog.</w:t>
      </w:r>
    </w:p>
    <w:p>
      <w:pPr>
        <w:pStyle w:val="ListNumber"/>
        <w:spacing w:line="276" w:lineRule="auto" w:after="80"/>
      </w:pPr>
      <w:r>
        <w:rPr>
          <w:b/>
          <w:i w:val="0"/>
        </w:rPr>
        <w:t>Complete the Ticket Request Form:</w:t>
      </w:r>
      <w:r>
        <w:rPr>
          <w:b w:val="0"/>
          <w:i w:val="0"/>
        </w:rPr>
        <w:t xml:space="preserve"> Fill out the form with the necessary details and click Submit.</w:t>
      </w:r>
    </w:p>
    <w:p>
      <w:pPr>
        <w:pStyle w:val="ListNumber"/>
        <w:spacing w:line="276" w:lineRule="auto" w:after="80"/>
      </w:pPr>
      <w:r>
        <w:rPr>
          <w:b/>
          <w:i w:val="0"/>
        </w:rPr>
        <w:t>Track Your Ticket:</w:t>
      </w:r>
      <w:r>
        <w:rPr>
          <w:b w:val="0"/>
          <w:i w:val="0"/>
        </w:rPr>
        <w:t xml:space="preserve"> Once submitted, you can track the progress of your ticket through the Client Portal.</w:t>
      </w:r>
    </w:p>
    <w:p>
      <w:pPr>
        <w:spacing w:line="276" w:lineRule="auto" w:after="160"/>
      </w:pPr>
      <w:r>
        <w:rPr>
          <w:b w:val="0"/>
          <w:i w:val="0"/>
        </w:rPr>
        <w:t xml:space="preserve">Can't find what you're looking for? Explore the </w:t>
      </w:r>
      <w:hyperlink r:id="rId11">
        <w:r>
          <w:rPr>
            <w:color w:val="0000FF"/>
            <w:u w:val="single"/>
          </w:rPr>
          <w:t>SMSU Client Portal</w:t>
        </w:r>
      </w:hyperlink>
      <w:r>
        <w:rPr>
          <w:b w:val="0"/>
          <w:i w:val="0"/>
        </w:rPr>
        <w:t>.</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365/Links-to-Student-Resources" TargetMode="External"/><Relationship Id="rId10" Type="http://schemas.openxmlformats.org/officeDocument/2006/relationships/hyperlink" Target="mailto:StarID@go.minnstate.edu" TargetMode="External"/><Relationship Id="rId11" Type="http://schemas.openxmlformats.org/officeDocument/2006/relationships/hyperlink" Target="https://services.smsu.edu/TDClient/180/Portal/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