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Machine Clean Up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https://services.smsu.edu/TDClient/180/Portal/KB/Article/8088/Machine-Clean-Up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Machine Clean Up</w:t>
      </w:r>
      <w:r>
        <w:br/>
      </w:r>
      <w:r>
        <w:rPr>
          <w:b/>
          <w:sz w:val="20"/>
        </w:rPr>
        <w:t xml:space="preserve">Tags: </w:t>
      </w:r>
      <w:r>
        <w:t>remote, workstation, sccm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 w:val="0"/>
          <w:i w:val="0"/>
        </w:rPr>
        <w:t xml:space="preserve">Jason added two scripts that can be ran on demand for a individual workstation or a device collection.  You do not have to kick off any remote cycles on the clients 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Clears SCCM cache (C:\windows\ccmcache)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Removes profile(s) with timestamps older than a year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To run the scripts, choose the machine or collection you want to run it against. Right click the collection/machine and choose run script. Select the script you want to run and click next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Click Next again and you will get status of the running job(s)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Once the script(s) finish running you can close the dialog box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8/Machine-Clean-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