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StarID Information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https://services.smsu.edu/TDClient/180/Portal/KB/Article/1056/StarID-Information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Accounts and Access &gt; StarID Information</w:t>
      </w:r>
      <w:r>
        <w:br/>
      </w:r>
      <w:r>
        <w:rPr>
          <w:b/>
          <w:sz w:val="20"/>
        </w:rPr>
        <w:t xml:space="preserve">Tags: </w:t>
      </w:r>
      <w:r>
        <w:t>access, reset, password, login, starid, techid, activate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StarID Username and Password Overview</w:t>
      </w:r>
    </w:p>
    <w:p>
      <w:pPr>
        <w:spacing w:line="276" w:lineRule="auto" w:after="160"/>
      </w:pPr>
      <w:r>
        <w:rPr>
          <w:b w:val="0"/>
          <w:i w:val="0"/>
        </w:rPr>
        <w:t xml:space="preserve">Your </w:t>
      </w:r>
      <w:r>
        <w:rPr>
          <w:b/>
          <w:i w:val="0"/>
        </w:rPr>
        <w:t>StarID username and password</w:t>
      </w:r>
      <w:r>
        <w:rPr>
          <w:b w:val="0"/>
          <w:i w:val="0"/>
        </w:rPr>
        <w:t xml:space="preserve"> provide access to many Southwest Minnesota State University (SMSU) and Minnesota State systems. You use the same login credentials for: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Office 365 email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Library and lab computers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Campus wireless network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E‑Services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D2L Brightspace</w:t>
      </w:r>
    </w:p>
    <w:p>
      <w:pPr>
        <w:spacing w:line="276" w:lineRule="auto" w:after="160"/>
      </w:pPr>
      <w:r>
        <w:rPr>
          <w:b w:val="0"/>
          <w:i w:val="0"/>
        </w:rPr>
        <w:t xml:space="preserve">Your StarID (for example, </w:t>
      </w:r>
      <w:r>
        <w:rPr>
          <w:b/>
          <w:i w:val="0"/>
        </w:rPr>
        <w:t>ab1234cd</w:t>
      </w:r>
      <w:r>
        <w:rPr>
          <w:b w:val="0"/>
          <w:i w:val="0"/>
        </w:rPr>
        <w:t xml:space="preserve">) is part of the </w:t>
      </w:r>
      <w:r>
        <w:rPr>
          <w:b/>
          <w:i w:val="0"/>
        </w:rPr>
        <w:t>Minnesota State Colleges and Universities central authentication system</w:t>
      </w:r>
      <w:r>
        <w:rPr>
          <w:b w:val="0"/>
          <w:i w:val="0"/>
        </w:rPr>
        <w:t>, allowing you to sign in to multiple services with one username and password.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Managing Your StarID Password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Password Changes and Personal Devices</w:t>
      </w:r>
    </w:p>
    <w:p>
      <w:pPr>
        <w:spacing w:line="276" w:lineRule="auto" w:after="160"/>
      </w:pPr>
      <w:r>
        <w:rPr>
          <w:b w:val="0"/>
          <w:i w:val="0"/>
        </w:rPr>
        <w:t xml:space="preserve">If you use a smartphone or other personal devices (such as tablets or laptops), </w:t>
      </w:r>
      <w:r>
        <w:rPr>
          <w:b/>
          <w:i w:val="0"/>
        </w:rPr>
        <w:t>password changes do not automatically sync</w:t>
      </w:r>
      <w:r>
        <w:rPr>
          <w:b w:val="0"/>
          <w:i w:val="0"/>
        </w:rPr>
        <w:t>.</w:t>
      </w:r>
    </w:p>
    <w:p>
      <w:pPr>
        <w:spacing w:line="276" w:lineRule="auto" w:after="160"/>
      </w:pPr>
      <w:r>
        <w:rPr>
          <w:b w:val="0"/>
          <w:i w:val="0"/>
        </w:rPr>
        <w:t>When you change your StarID password, you must also: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Update your </w:t>
      </w:r>
      <w:r>
        <w:rPr>
          <w:b/>
          <w:i w:val="0"/>
        </w:rPr>
        <w:t>Office 365 email password</w:t>
      </w:r>
      <w:r>
        <w:rPr>
          <w:b w:val="0"/>
          <w:i w:val="0"/>
        </w:rPr>
        <w:t xml:space="preserve"> on your phone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Update your password anywhere it is saved on personal devices or apps</w:t>
      </w:r>
    </w:p>
    <w:p>
      <w:pPr>
        <w:spacing w:line="276" w:lineRule="auto" w:after="160"/>
      </w:pPr>
      <w:r>
        <w:rPr>
          <w:b w:val="0"/>
          <w:i w:val="0"/>
        </w:rPr>
        <w:t xml:space="preserve">If a device continues using your old password, it may repeatedly attempt to sign in and </w:t>
      </w:r>
      <w:r>
        <w:rPr>
          <w:b/>
          <w:i w:val="0"/>
        </w:rPr>
        <w:t>cause your account to lock</w:t>
      </w:r>
      <w:r>
        <w:rPr>
          <w:b w:val="0"/>
          <w:i w:val="0"/>
        </w:rPr>
        <w:t>.</w:t>
      </w:r>
    </w:p>
    <w:p>
      <w:pPr>
        <w:spacing w:line="276" w:lineRule="auto" w:after="160"/>
      </w:pPr>
      <w:r>
        <w:rPr>
          <w:b/>
          <w:i w:val="0"/>
        </w:rPr>
        <w:t>Tip:</w:t>
      </w:r>
      <w:r>
        <w:rPr>
          <w:b w:val="0"/>
          <w:i w:val="0"/>
        </w:rPr>
        <w:t xml:space="preserve"> Many phones store passwords in multiple locations. Check email apps, settings, and saved accounts to ensure your password is updated everywhere.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Password Expiration</w:t>
      </w:r>
    </w:p>
    <w:p>
      <w:pPr>
        <w:spacing w:line="276" w:lineRule="auto" w:after="160"/>
      </w:pPr>
      <w:r>
        <w:rPr>
          <w:b w:val="0"/>
          <w:i w:val="0"/>
        </w:rPr>
        <w:t>Your StarID password expires periodically. When prompted: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You must change your password using the </w:t>
      </w:r>
      <w:hyperlink r:id="rId10">
        <w:r>
          <w:rPr>
            <w:color w:val="0000FF"/>
            <w:u w:val="single"/>
          </w:rPr>
          <w:t>StarID Self Service website</w:t>
        </w:r>
      </w:hyperlink>
    </w:p>
    <w:p>
      <w:pPr>
        <w:pStyle w:val="ListBullet"/>
        <w:spacing w:line="276" w:lineRule="auto" w:after="80"/>
      </w:pPr>
      <w:r>
        <w:rPr>
          <w:b w:val="0"/>
          <w:i w:val="0"/>
        </w:rPr>
        <w:t>Passwords cannot be changed through email or by phone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Locked StarID Accounts</w:t>
      </w:r>
    </w:p>
    <w:p>
      <w:pPr>
        <w:spacing w:line="276" w:lineRule="auto" w:after="160"/>
      </w:pPr>
      <w:r>
        <w:rPr>
          <w:b w:val="0"/>
          <w:i w:val="0"/>
        </w:rPr>
        <w:t>If your account becomes locked: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Wait </w:t>
      </w:r>
      <w:r>
        <w:rPr>
          <w:b/>
          <w:i w:val="0"/>
        </w:rPr>
        <w:t>at least 30 minutes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Try signing in again</w:t>
      </w:r>
    </w:p>
    <w:p>
      <w:pPr>
        <w:spacing w:line="276" w:lineRule="auto" w:after="160"/>
      </w:pPr>
      <w:r>
        <w:rPr>
          <w:b w:val="0"/>
          <w:i w:val="0"/>
        </w:rPr>
        <w:t>If your account is still locked after waiting: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Contact the </w:t>
      </w:r>
      <w:r>
        <w:rPr>
          <w:b/>
          <w:i w:val="0"/>
        </w:rPr>
        <w:t xml:space="preserve">Technology Resource Center (TRC) </w:t>
      </w:r>
      <w:r>
        <w:rPr>
          <w:b w:val="0"/>
          <w:i w:val="0"/>
        </w:rPr>
        <w:t>for assistance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Important Security Reminder</w:t>
      </w:r>
    </w:p>
    <w:p>
      <w:pPr>
        <w:pStyle w:val="ListBullet"/>
        <w:spacing w:line="276" w:lineRule="auto" w:after="80"/>
      </w:pPr>
      <w:r>
        <w:rPr>
          <w:b/>
          <w:i w:val="0"/>
        </w:rPr>
        <w:t>Do not request password unlocks by phone or email</w:t>
      </w:r>
    </w:p>
    <w:p>
      <w:pPr>
        <w:pStyle w:val="ListBullet"/>
        <w:spacing w:line="276" w:lineRule="auto" w:after="80"/>
      </w:pPr>
      <w:r>
        <w:rPr>
          <w:b/>
          <w:i w:val="0"/>
        </w:rPr>
        <w:t>Never send personal or account information by email</w:t>
      </w:r>
    </w:p>
    <w:p>
      <w:pPr>
        <w:spacing w:line="276" w:lineRule="auto" w:after="160"/>
      </w:pPr>
      <w:r>
        <w:rPr>
          <w:b w:val="0"/>
          <w:i w:val="0"/>
        </w:rPr>
        <w:t>Accounts are typically locked after too many incorrect username or password attempts.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Login Information by Role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Students</w:t>
      </w:r>
    </w:p>
    <w:p>
      <w:pPr>
        <w:pStyle w:val="ListBullet"/>
        <w:spacing w:line="276" w:lineRule="auto" w:after="80"/>
      </w:pPr>
      <w:r>
        <w:rPr>
          <w:b/>
          <w:i w:val="0"/>
        </w:rPr>
        <w:t>Campus computers username:</w:t>
      </w:r>
      <w:r>
        <w:rPr>
          <w:b w:val="0"/>
          <w:i w:val="0"/>
        </w:rPr>
        <w:t xml:space="preserve"> Your StarID (for example, ab1234cd)</w:t>
      </w:r>
    </w:p>
    <w:p>
      <w:pPr>
        <w:pStyle w:val="ListBullet"/>
        <w:spacing w:line="276" w:lineRule="auto" w:after="80"/>
      </w:pPr>
      <w:r>
        <w:rPr>
          <w:b/>
          <w:i w:val="0"/>
        </w:rPr>
        <w:t>Email login username:</w:t>
      </w:r>
      <w:r>
        <w:rPr>
          <w:b w:val="0"/>
          <w:i w:val="0"/>
        </w:rPr>
        <w:t xml:space="preserve"> starID@go.minnstate.edu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 w:val="0"/>
          <w:i/>
        </w:rPr>
        <w:t>(This is not your email address.)</w:t>
      </w:r>
    </w:p>
    <w:p>
      <w:pPr>
        <w:pStyle w:val="ListBullet"/>
        <w:spacing w:line="276" w:lineRule="auto" w:after="80"/>
      </w:pPr>
      <w:r>
        <w:rPr>
          <w:b/>
          <w:i w:val="0"/>
        </w:rPr>
        <w:t>Email address:</w:t>
      </w:r>
      <w:r>
        <w:rPr>
          <w:b w:val="0"/>
          <w:i w:val="0"/>
        </w:rPr>
        <w:t xml:space="preserve"> Usually Firstname.Lastname@my.smsu.edu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Faculty and Staff</w:t>
      </w:r>
    </w:p>
    <w:p>
      <w:pPr>
        <w:pStyle w:val="ListBullet"/>
        <w:spacing w:line="276" w:lineRule="auto" w:after="80"/>
      </w:pPr>
      <w:r>
        <w:rPr>
          <w:b/>
          <w:i w:val="0"/>
        </w:rPr>
        <w:t>Campus computers username:</w:t>
      </w:r>
      <w:r>
        <w:rPr>
          <w:b w:val="0"/>
          <w:i w:val="0"/>
        </w:rPr>
        <w:t xml:space="preserve"> Your StarID (for example, ab1234cd)</w:t>
      </w:r>
    </w:p>
    <w:p>
      <w:pPr>
        <w:pStyle w:val="ListBullet"/>
        <w:spacing w:line="276" w:lineRule="auto" w:after="80"/>
      </w:pPr>
      <w:r>
        <w:rPr>
          <w:b/>
          <w:i w:val="0"/>
        </w:rPr>
        <w:t>Email login username:</w:t>
      </w:r>
      <w:r>
        <w:rPr>
          <w:b w:val="0"/>
          <w:i w:val="0"/>
        </w:rPr>
        <w:t xml:space="preserve"> starID@minnstate.edu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 w:val="0"/>
          <w:i/>
        </w:rPr>
        <w:t>(This is not your email address.)</w:t>
      </w:r>
    </w:p>
    <w:p>
      <w:pPr>
        <w:pStyle w:val="ListBullet"/>
        <w:spacing w:line="276" w:lineRule="auto" w:after="80"/>
      </w:pPr>
      <w:r>
        <w:rPr>
          <w:b/>
          <w:i w:val="0"/>
        </w:rPr>
        <w:t>Email address:</w:t>
      </w:r>
      <w:r>
        <w:rPr>
          <w:b w:val="0"/>
          <w:i w:val="0"/>
        </w:rPr>
        <w:t xml:space="preserve"> Usually Firstname.Lastname@smsu.edu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Why Use StarID?</w:t>
      </w:r>
    </w:p>
    <w:p>
      <w:pPr>
        <w:spacing w:line="276" w:lineRule="auto" w:after="160"/>
      </w:pPr>
      <w:r>
        <w:rPr>
          <w:b w:val="0"/>
          <w:i w:val="0"/>
        </w:rPr>
        <w:t>Using StarID helps you:</w:t>
      </w:r>
    </w:p>
    <w:p>
      <w:pPr>
        <w:pStyle w:val="ListBullet"/>
        <w:spacing w:line="276" w:lineRule="auto" w:after="80"/>
      </w:pPr>
      <w:r>
        <w:rPr>
          <w:b/>
          <w:i w:val="0"/>
        </w:rPr>
        <w:t>Simplify your login experience</w:t>
      </w:r>
      <w:r>
        <w:rPr>
          <w:b w:val="0"/>
          <w:i w:val="0"/>
        </w:rPr>
        <w:t xml:space="preserve"> by using one username and password</w:t>
      </w:r>
    </w:p>
    <w:p>
      <w:pPr>
        <w:pStyle w:val="ListBullet"/>
        <w:spacing w:line="276" w:lineRule="auto" w:after="80"/>
      </w:pPr>
      <w:r>
        <w:rPr>
          <w:b/>
          <w:i w:val="0"/>
        </w:rPr>
        <w:t>Access essential systems quickly</w:t>
      </w:r>
      <w:r>
        <w:rPr>
          <w:b w:val="0"/>
          <w:i w:val="0"/>
        </w:rPr>
        <w:t>, including email, D2L Brightspace, and E‑Services</w:t>
      </w:r>
    </w:p>
    <w:p>
      <w:pPr>
        <w:pStyle w:val="ListBullet"/>
        <w:spacing w:line="276" w:lineRule="auto" w:after="80"/>
      </w:pPr>
      <w:r>
        <w:rPr>
          <w:b/>
          <w:i w:val="0"/>
        </w:rPr>
        <w:t>Maintain system‑wide access</w:t>
      </w:r>
      <w:r>
        <w:rPr>
          <w:b w:val="0"/>
          <w:i w:val="0"/>
        </w:rPr>
        <w:t xml:space="preserve"> across all Minnesota State institutions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Need Help or Want to Reset Your Password?</w:t>
      </w:r>
    </w:p>
    <w:p>
      <w:pPr>
        <w:spacing w:line="276" w:lineRule="auto" w:after="160"/>
      </w:pPr>
      <w:r>
        <w:rPr>
          <w:b w:val="0"/>
          <w:i w:val="0"/>
        </w:rPr>
        <w:t xml:space="preserve">To reset your password, follow the instructions on the </w:t>
      </w:r>
      <w:hyperlink r:id="rId11">
        <w:r>
          <w:rPr>
            <w:color w:val="0000FF"/>
            <w:u w:val="single"/>
          </w:rPr>
          <w:t>StarID Password Assistance Article</w:t>
        </w:r>
      </w:hyperlink>
      <w:r>
        <w:rPr>
          <w:b w:val="0"/>
          <w:i w:val="0"/>
        </w:rPr>
        <w:t>.</w:t>
      </w:r>
    </w:p>
    <w:p>
      <w:pPr>
        <w:spacing w:line="276" w:lineRule="auto" w:after="160"/>
      </w:pPr>
      <w:r>
        <w:rPr>
          <w:b w:val="0"/>
          <w:i w:val="0"/>
        </w:rPr>
        <w:t>If you have questions or need help:</w:t>
      </w:r>
    </w:p>
    <w:p>
      <w:pPr>
        <w:pStyle w:val="ListBullet"/>
        <w:spacing w:line="276" w:lineRule="auto" w:after="80"/>
      </w:pPr>
      <w:r>
        <w:rPr>
          <w:b/>
          <w:i w:val="0"/>
        </w:rPr>
        <w:t>Technology Resource Center (TRC)</w:t>
      </w:r>
      <w:r>
        <w:rPr>
          <w:b w:val="0"/>
          <w:i w:val="0"/>
        </w:rPr>
        <w:br/>
        <w:br/>
        <w:tab/>
      </w:r>
      <w:r>
        <w:rPr>
          <w:b/>
          <w:i w:val="0"/>
        </w:rPr>
        <w:t>Phone: 507‑537‑6111</w:t>
        <w:br/>
        <w:t>Email: TRC@smsu.edu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/>
          <w:i w:val="0"/>
        </w:rPr>
        <w:t>Phone:</w:t>
      </w:r>
      <w:r>
        <w:rPr>
          <w:b w:val="0"/>
          <w:i w:val="0"/>
        </w:rPr>
        <w:t xml:space="preserve"> 507‑537‑6111</w:t>
      </w:r>
    </w:p>
    <w:p>
      <w:pPr>
        <w:pStyle w:val="ListBullet"/>
        <w:spacing w:line="276" w:lineRule="auto" w:after="80"/>
      </w:pPr>
      <w:r>
        <w:rPr>
          <w:b/>
          <w:i w:val="0"/>
        </w:rPr>
        <w:t>Email:</w:t>
      </w:r>
      <w:r>
        <w:rPr>
          <w:b w:val="0"/>
          <w:i w:val="0"/>
        </w:rPr>
        <w:t xml:space="preserve"> </w:t>
      </w:r>
      <w:hyperlink r:id="rId12">
        <w:r>
          <w:rPr>
            <w:color w:val="0000FF"/>
            <w:u w:val="single"/>
          </w:rPr>
          <w:t>TRC@smsu.edu</w:t>
        </w:r>
      </w:hyperlink>
    </w:p>
    <w:p>
      <w:pPr>
        <w:spacing w:line="276" w:lineRule="auto" w:after="160"/>
      </w:pPr>
      <w:r>
        <w:rPr>
          <w:b w:val="0"/>
          <w:i w:val="0"/>
        </w:rPr>
        <w:t xml:space="preserve">For additional information, view the </w:t>
      </w:r>
      <w:hyperlink r:id="rId13">
        <w:r>
          <w:rPr>
            <w:color w:val="0000FF"/>
            <w:u w:val="single"/>
          </w:rPr>
          <w:t>StarID Frequently Asked Questions (FAQs)</w:t>
        </w:r>
      </w:hyperlink>
      <w:r>
        <w:rPr>
          <w:b w:val="0"/>
          <w:i w:val="0"/>
        </w:rPr>
        <w:t xml:space="preserve"> on the Minnesota State website.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1056/StarID-Information" TargetMode="External"/><Relationship Id="rId10" Type="http://schemas.openxmlformats.org/officeDocument/2006/relationships/hyperlink" Target="https://starid.minnstate.edu/" TargetMode="External"/><Relationship Id="rId11" Type="http://schemas.openxmlformats.org/officeDocument/2006/relationships/hyperlink" Target="https://services.smsu.edu/TDClient/180/Portal/KB/Article/2534/StarID-Password-Assistance" TargetMode="External"/><Relationship Id="rId12" Type="http://schemas.openxmlformats.org/officeDocument/2006/relationships/hyperlink" Target="mailto:TRC@smsu.edu" TargetMode="External"/><Relationship Id="rId13" Type="http://schemas.openxmlformats.org/officeDocument/2006/relationships/hyperlink" Target="https://starid.minnstate.edu/hel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