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Campus Bookstore Account Setup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https://services.smsu.edu/TDClient/180/Portal/KB/Article/4679/Campus-Bookstore-Account-Setup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Campus Bookstore Account Setup</w:t>
      </w:r>
      <w:r>
        <w:br/>
      </w:r>
      <w:r>
        <w:rPr>
          <w:b/>
          <w:sz w:val="20"/>
        </w:rPr>
        <w:t xml:space="preserve">Tags: </w:t>
      </w:r>
      <w:r>
        <w:t>bookstore, barnesandnoble, textbook, book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Bookstore Account 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SMSU campus bookstore account is </w:t>
      </w:r>
      <w:r>
        <w:rPr>
          <w:rFonts w:ascii="Calibri" w:hAnsi="Calibri"/>
          <w:b/>
          <w:i w:val="0"/>
          <w:sz w:val="22"/>
        </w:rPr>
        <w:t>not connected</w:t>
      </w:r>
      <w:r>
        <w:rPr>
          <w:rFonts w:ascii="Calibri" w:hAnsi="Calibri"/>
          <w:b w:val="0"/>
          <w:i w:val="0"/>
          <w:sz w:val="22"/>
        </w:rPr>
        <w:t xml:space="preserve"> to your SMSU login credentials. You must create a </w:t>
      </w:r>
      <w:r>
        <w:rPr>
          <w:rFonts w:ascii="Calibri" w:hAnsi="Calibri"/>
          <w:b/>
          <w:i w:val="0"/>
          <w:sz w:val="22"/>
        </w:rPr>
        <w:t>separate bookstore account</w:t>
      </w:r>
      <w:r>
        <w:rPr>
          <w:rFonts w:ascii="Calibri" w:hAnsi="Calibri"/>
          <w:b w:val="0"/>
          <w:i w:val="0"/>
          <w:sz w:val="22"/>
        </w:rPr>
        <w:t xml:space="preserve"> using a valid email address.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Once your account is set up and your student information is verified, you may be able to use eligible financial aid for purchases (if applicable).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Have the following information ready: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valid email address you can access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Student ID (Mustang/TechID)</w:t>
      </w:r>
      <w:r>
        <w:rPr>
          <w:rFonts w:ascii="Calibri" w:hAnsi="Calibri"/>
          <w:b w:val="0"/>
          <w:i w:val="0"/>
          <w:sz w:val="22"/>
        </w:rPr>
        <w:t xml:space="preserve"> — 8-digit number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academic year (for example: Freshman, Sophomore)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Create a Bookstore Account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1: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the Account Creation Page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the </w:t>
      </w:r>
      <w:hyperlink r:id="rId10">
        <w:r>
          <w:rPr>
            <w:color w:val="0000FF"/>
            <w:u w:val="single"/>
          </w:rPr>
          <w:t>campus bookstore website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Locate and select the</w:t>
      </w:r>
      <w:r>
        <w:rPr>
          <w:rFonts w:ascii="Calibri" w:hAnsi="Calibri"/>
          <w:b/>
          <w:i w:val="0"/>
          <w:sz w:val="22"/>
        </w:rPr>
        <w:t xml:space="preserve"> “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/ Create Account”</w:t>
      </w:r>
      <w:r>
        <w:rPr>
          <w:rFonts w:ascii="Calibri" w:hAnsi="Calibri"/>
          <w:b w:val="0"/>
          <w:i w:val="0"/>
          <w:sz w:val="22"/>
        </w:rPr>
        <w:t xml:space="preserve"> option.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the available options, choose</w:t>
      </w:r>
      <w:r>
        <w:rPr>
          <w:rFonts w:ascii="Calibri" w:hAnsi="Calibri"/>
          <w:b/>
          <w:i w:val="0"/>
          <w:sz w:val="22"/>
        </w:rPr>
        <w:t xml:space="preserve"> “Create Account.”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Note:</w:t>
      </w:r>
      <w:r>
        <w:rPr>
          <w:rFonts w:ascii="Calibri" w:hAnsi="Calibri"/>
          <w:b w:val="0"/>
          <w:i w:val="0"/>
          <w:sz w:val="22"/>
        </w:rPr>
        <w:t xml:space="preserve"> The “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/ Create Account” option is typically located near the top-right area of the webpage.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Enter Your Account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Complete all required fields on the account form: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Create a </w:t>
      </w:r>
      <w:r>
        <w:rPr>
          <w:rFonts w:ascii="Calibri" w:hAnsi="Calibri"/>
          <w:b/>
          <w:i w:val="0"/>
          <w:sz w:val="22"/>
        </w:rPr>
        <w:t xml:space="preserve">secure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Provide the requested personal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Under the</w:t>
      </w:r>
      <w:r>
        <w:rPr>
          <w:rFonts w:ascii="Calibri" w:hAnsi="Calibri"/>
          <w:b/>
          <w:i w:val="0"/>
          <w:sz w:val="22"/>
        </w:rPr>
        <w:t xml:space="preserve"> “I am a…”</w:t>
      </w:r>
      <w:r>
        <w:rPr>
          <w:rFonts w:ascii="Calibri" w:hAnsi="Calibri"/>
          <w:b w:val="0"/>
          <w:i w:val="0"/>
          <w:sz w:val="22"/>
        </w:rPr>
        <w:t xml:space="preserve"> selection: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Choose</w:t>
      </w:r>
      <w:r>
        <w:rPr>
          <w:rFonts w:ascii="Calibri" w:hAnsi="Calibri"/>
          <w:b/>
          <w:i w:val="0"/>
          <w:sz w:val="22"/>
        </w:rPr>
        <w:t xml:space="preserve"> “Student”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student verification: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Student ID (Mustang/TechID)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Student 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your </w:t>
      </w:r>
      <w:r>
        <w:rPr>
          <w:rFonts w:ascii="Calibri" w:hAnsi="Calibri"/>
          <w:b/>
          <w:i w:val="0"/>
          <w:sz w:val="22"/>
        </w:rPr>
        <w:t>academic year</w:t>
      </w:r>
      <w:r>
        <w:rPr>
          <w:rFonts w:ascii="Calibri" w:hAnsi="Calibri"/>
          <w:b w:val="0"/>
          <w:i w:val="0"/>
          <w:sz w:val="22"/>
        </w:rPr>
        <w:t xml:space="preserve"> from the available list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Link Your Account to SMSU eServices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When you include your Student ID during account creation: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bookstore account will </w:t>
      </w:r>
      <w:r>
        <w:rPr>
          <w:rFonts w:ascii="Calibri" w:hAnsi="Calibri"/>
          <w:b/>
          <w:i w:val="0"/>
          <w:sz w:val="22"/>
        </w:rPr>
        <w:t>automatically link to eServices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may enable you to </w:t>
      </w: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/>
          <w:i w:val="0"/>
          <w:sz w:val="22"/>
        </w:rPr>
        <w:t xml:space="preserve"> financial aid toward eligible purchases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4: Complete Account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After submitting the form: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account will be created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may proceed to browse and complete purchases through the bookstore website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Reset Your Password (If Needed)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already have an account but cannot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to the bookstore sign-in page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</w:t>
      </w:r>
      <w:r>
        <w:rPr>
          <w:rFonts w:ascii="Calibri" w:hAnsi="Calibri"/>
          <w:b/>
          <w:i w:val="0"/>
          <w:sz w:val="22"/>
        </w:rPr>
        <w:t xml:space="preserve"> “Forgot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?”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instructions to reset your </w:t>
      </w:r>
      <w:r>
        <w:rPr>
          <w:rFonts w:ascii="Calibri" w:hAnsi="Calibri"/>
          <w:b/>
          <w:i w:val="0"/>
          <w:sz w:val="22"/>
        </w:rPr>
        <w:t>password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679/Campus-Bookstore-Account-Setup" TargetMode="External"/><Relationship Id="rId10" Type="http://schemas.openxmlformats.org/officeDocument/2006/relationships/hyperlink" Target="https://smsu.bncolleg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