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Machine Clean Up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https://services.smsu.edu/TDClient/180/Portal/KB/Article/8088/Machine-Clean-Up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Internal &gt; Machine Clean Up</w:t>
      </w:r>
      <w:r>
        <w:br/>
      </w:r>
      <w:r>
        <w:rPr>
          <w:b/>
          <w:sz w:val="20"/>
        </w:rPr>
        <w:t xml:space="preserve">Tags: </w:t>
      </w:r>
      <w:r>
        <w:t>remote, workstation, sccm</w:t>
      </w:r>
    </w:p>
    <w:p>
      <w:r>
        <w:t>_____________________________________________________</w:t>
        <w:br/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Jason added two scripts that can be ran on demand for a individual workstation or a device collection.  You do not have to kick off any remote cycles on the clients 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Clears SCCM cache (C:\windows\ccmcache)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Removes profile(s) with timestamps older than a year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 xml:space="preserve"> 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To run the scripts, choose the machine or collection you want to run it against. Right click the collection/machine and choose run script. Select the script you want to run and click </w:t>
      </w:r>
      <w:r>
        <w:rPr>
          <w:rFonts w:ascii="Calibri" w:hAnsi="Calibri"/>
          <w:b/>
          <w:i w:val="0"/>
          <w:sz w:val="22"/>
        </w:rPr>
        <w:t>next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Click </w:t>
      </w:r>
      <w:r>
        <w:rPr>
          <w:rFonts w:ascii="Calibri" w:hAnsi="Calibri"/>
          <w:b/>
          <w:i w:val="0"/>
          <w:sz w:val="22"/>
        </w:rPr>
        <w:t>Next</w:t>
      </w:r>
      <w:r>
        <w:rPr>
          <w:rFonts w:ascii="Calibri" w:hAnsi="Calibri"/>
          <w:b w:val="0"/>
          <w:i w:val="0"/>
          <w:sz w:val="22"/>
        </w:rPr>
        <w:t xml:space="preserve"> again and you will get status of the running job(s)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Once the script(s) </w:t>
      </w:r>
      <w:r>
        <w:rPr>
          <w:rFonts w:ascii="Calibri" w:hAnsi="Calibri"/>
          <w:b/>
          <w:i w:val="0"/>
          <w:sz w:val="22"/>
        </w:rPr>
        <w:t>finish</w:t>
      </w:r>
      <w:r>
        <w:rPr>
          <w:rFonts w:ascii="Calibri" w:hAnsi="Calibri"/>
          <w:b w:val="0"/>
          <w:i w:val="0"/>
          <w:sz w:val="22"/>
        </w:rPr>
        <w:t xml:space="preserve"> running you can close the dialog box</w:t>
      </w:r>
    </w:p>
    <w:p>
      <w:r>
        <w:br/>
        <w:br/>
        <w:t>Accessibility Review &amp; Update Log:</w:t>
      </w:r>
    </w:p>
    <w:p>
      <w:r>
        <w:t>- [x] Content accuracy and link integrity verified</w:t>
        <w:br/>
        <w:t>- [x] High-contrast visual hierarchy implemented (Inter and Calibri)</w:t>
        <w:br/>
        <w:t>- [x] Image alt-text captions verified (all screenshots captioned)</w:t>
        <w:br/>
        <w:t>- [x] PDF attachments scraped and fully inlined directly inside the document</w:t>
        <w:br/>
        <w:t>- [x] Outline headers and standard list sequences optimized for screen readers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8088/Machine-Clean-U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