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Minitab Software Licensing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https://services.smsu.edu/TDClient/180/Portal/KB/Article/8092/Minitab-Software-Licensing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Minitab Software Licensing</w:t>
      </w:r>
      <w:r>
        <w:br/>
      </w:r>
      <w:r>
        <w:rPr>
          <w:b/>
          <w:sz w:val="20"/>
        </w:rPr>
        <w:t xml:space="preserve">Tags: </w:t>
      </w:r>
      <w:r>
        <w:t>Minitab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Minitab License Activation/Validation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Criteria to Attempt Fix: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r>
        <w:rPr>
          <w:rFonts w:ascii="Calibri" w:hAnsi="Calibri"/>
          <w:b w:val="0"/>
          <w:i w:val="0"/>
          <w:sz w:val="22"/>
        </w:rPr>
        <w:t>\\itsfs\Software\Licensed\MiniTab\license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Copy MultiUserLicense.ini to C:\ProgramData\minitab (ProgramData might be hidden)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Overwrite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At </w:t>
      </w:r>
      <w:r>
        <w:rPr>
          <w:rFonts w:ascii="Calibri" w:hAnsi="Calibri"/>
          <w:b w:val="0"/>
          <w:i w:val="0"/>
          <w:sz w:val="22"/>
        </w:rPr>
        <w:t>\\itsfs\Software\Licensed\MiniTab\license</w:t>
      </w:r>
      <w:r>
        <w:rPr>
          <w:rFonts w:ascii="Calibri" w:hAnsi="Calibri"/>
          <w:b w:val="0"/>
          <w:i w:val="0"/>
          <w:sz w:val="22"/>
        </w:rPr>
        <w:t>, run LicenseServerChange.ps1 with Windows PowerShell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2/Minitab-Software-Licen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