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Minnstate MoveIt Securely</w:t>
      </w:r>
    </w:p>
    <w:p>
      <w:pPr>
        <w:spacing w:before="160" w:after="360"/>
      </w:pPr>
      <w:r>
        <w:rPr>
          <w:b/>
          <w:sz w:val="20"/>
        </w:rPr>
        <w:t xml:space="preserve">Official URL: </w:t>
      </w:r>
      <w:hyperlink r:id="rId9">
        <w:r>
          <w:rPr>
            <w:color w:val="0000FF"/>
            <w:u w:val="single"/>
          </w:rPr>
          <w:t>https://services.smsu.edu/TDClient/180/Portal/KB/Article/4067/Minnstate-MoveIt-Securely</w:t>
        </w:r>
      </w:hyperlink>
      <w:r>
        <w:br/>
      </w:r>
      <w:r>
        <w:rPr>
          <w:b/>
          <w:sz w:val="20"/>
        </w:rPr>
        <w:t xml:space="preserve">Category: </w:t>
      </w:r>
      <w:r>
        <w:t>Knowledge Base &gt; Information Technology Services &gt; Software and Applications &gt; Minnstate MoveIt Securely</w:t>
      </w:r>
      <w:r>
        <w:br/>
      </w:r>
      <w:r>
        <w:rPr>
          <w:b/>
          <w:sz w:val="20"/>
        </w:rPr>
        <w:t xml:space="preserve">Tags: </w:t>
      </w:r>
      <w:r>
        <w:t>FileTransfer, FTP, MoveItSecurely</w:t>
      </w:r>
    </w:p>
    <w:p>
      <w:r>
        <w:t>_____________________________________________________</w:t>
        <w:br/>
      </w:r>
    </w:p>
    <w:p>
      <w:pPr>
        <w:spacing w:line="276" w:lineRule="auto" w:after="160"/>
      </w:pPr>
      <w:r>
        <w:rPr>
          <w:rFonts w:ascii="Calibri" w:hAnsi="Calibri"/>
          <w:b/>
          <w:i w:val="0"/>
          <w:sz w:val="22"/>
        </w:rPr>
        <w:t>MoveItSecurely</w:t>
      </w:r>
      <w:r>
        <w:rPr>
          <w:rFonts w:ascii="Calibri" w:hAnsi="Calibri"/>
          <w:b w:val="0"/>
          <w:i w:val="0"/>
          <w:sz w:val="22"/>
        </w:rPr>
        <w:t xml:space="preserve"> is a software application available to all Minnstate employees and students. It is designed to help organizations safely share sensitive data between systems, staff, and users. You can utilize it to move data to another SMSU employee or student safely and without worry. </w:t>
      </w:r>
      <w:hyperlink r:id="rId10">
        <w:r>
          <w:rPr>
            <w:color w:val="0000FF"/>
            <w:u w:val="single"/>
          </w:rPr>
          <w:t>Click here</w:t>
        </w:r>
      </w:hyperlink>
      <w:r>
        <w:rPr>
          <w:rFonts w:ascii="Calibri" w:hAnsi="Calibri"/>
          <w:b w:val="0"/>
          <w:i w:val="0"/>
          <w:sz w:val="22"/>
        </w:rPr>
        <w:t xml:space="preserve"> to access Minnstate MoveItSecurely or copy and paste </w:t>
      </w:r>
      <w:hyperlink r:id="rId10">
        <w:r>
          <w:rPr>
            <w:color w:val="0000FF"/>
            <w:u w:val="single"/>
          </w:rPr>
          <w:t>https://securefileshare.minnstate.edu/</w:t>
        </w:r>
      </w:hyperlink>
      <w:r>
        <w:rPr>
          <w:rFonts w:ascii="Calibri" w:hAnsi="Calibri"/>
          <w:b w:val="0"/>
          <w:i w:val="0"/>
          <w:sz w:val="22"/>
        </w:rPr>
        <w:t xml:space="preserve"> in your browser. In this article we have provided instructions on:</w:t>
      </w:r>
    </w:p>
    <w:p>
      <w:pPr>
        <w:pStyle w:val="ListBullet"/>
        <w:spacing w:line="276" w:lineRule="auto" w:after="80"/>
      </w:pPr>
      <w:hyperlink r:id="rId11">
        <w:r>
          <w:rPr>
            <w:color w:val="0000FF"/>
            <w:u w:val="single"/>
          </w:rPr>
          <w:t>How to send secure mail through Minnstate MoveItSecurely</w:t>
        </w:r>
      </w:hyperlink>
    </w:p>
    <w:p>
      <w:pPr>
        <w:pStyle w:val="ListBullet"/>
        <w:spacing w:line="276" w:lineRule="auto" w:after="80"/>
      </w:pPr>
      <w:hyperlink r:id="rId12">
        <w:r>
          <w:rPr>
            <w:color w:val="0000FF"/>
            <w:u w:val="single"/>
          </w:rPr>
          <w:t>MoveItSecurely Recipient Information, and</w:t>
        </w:r>
      </w:hyperlink>
      <w:r>
        <w:rPr>
          <w:rFonts w:ascii="Calibri" w:hAnsi="Calibri"/>
          <w:b w:val="0"/>
          <w:i w:val="0"/>
          <w:sz w:val="22"/>
        </w:rPr>
        <w:t xml:space="preserve"> </w:t>
      </w:r>
    </w:p>
    <w:p>
      <w:pPr>
        <w:pStyle w:val="ListBullet"/>
        <w:spacing w:line="276" w:lineRule="auto" w:after="80"/>
      </w:pPr>
      <w:hyperlink r:id="rId13">
        <w:r>
          <w:rPr>
            <w:color w:val="0000FF"/>
            <w:u w:val="single"/>
          </w:rPr>
          <w:t>How to setup MFA for MoveItSecurely</w:t>
        </w:r>
      </w:hyperlink>
    </w:p>
    <w:p>
      <w:pPr>
        <w:pStyle w:val="Heading3"/>
        <w:spacing w:before="240" w:after="120"/>
      </w:pPr>
      <w:r>
        <w:rPr>
          <w:rFonts w:ascii="Inter" w:hAnsi="Inter"/>
          <w:b/>
          <w:sz w:val="24"/>
        </w:rPr>
        <w:t>How to send secure mail through Minnstate MoveItSecurely</w:t>
      </w:r>
    </w:p>
    <w:p>
      <w:pPr>
        <w:spacing w:line="276" w:lineRule="auto" w:after="160"/>
      </w:pPr>
      <w:r>
        <w:rPr>
          <w:rFonts w:ascii="Calibri" w:hAnsi="Calibri"/>
          <w:b w:val="0"/>
          <w:i w:val="0"/>
          <w:sz w:val="22"/>
        </w:rPr>
        <w:t>Before transferring any data if you are unsure if the data is considered Directory, Non-Directory, or Private Data, you may contact:</w:t>
      </w:r>
    </w:p>
    <w:p>
      <w:pPr>
        <w:pStyle w:val="ListBullet"/>
        <w:spacing w:line="276" w:lineRule="auto" w:after="80"/>
      </w:pPr>
      <w:r>
        <w:rPr>
          <w:rFonts w:ascii="Calibri" w:hAnsi="Calibri"/>
          <w:b w:val="0"/>
          <w:i w:val="0"/>
          <w:sz w:val="22"/>
        </w:rPr>
        <w:t>Deb Kerkaert</w:t>
      </w:r>
      <w:r>
        <w:rPr>
          <w:rFonts w:ascii="Calibri" w:hAnsi="Calibri"/>
          <w:b w:val="0"/>
          <w:i w:val="0"/>
          <w:sz w:val="22"/>
        </w:rPr>
        <w:br/>
      </w:r>
      <w:r>
        <w:rPr>
          <w:rFonts w:ascii="Calibri" w:hAnsi="Calibri"/>
          <w:b w:val="0"/>
          <w:i w:val="0"/>
          <w:sz w:val="22"/>
        </w:rPr>
        <w:br/>
        <w:tab/>
        <w:t>Data Practices Compliance Official (DPCO)</w:t>
      </w:r>
      <w:r>
        <w:rPr>
          <w:rFonts w:ascii="Calibri" w:hAnsi="Calibri"/>
          <w:b w:val="0"/>
          <w:i w:val="0"/>
          <w:sz w:val="22"/>
        </w:rPr>
        <w:br/>
      </w:r>
      <w:r>
        <w:rPr>
          <w:rFonts w:ascii="Calibri" w:hAnsi="Calibri"/>
          <w:b w:val="0"/>
          <w:i w:val="0"/>
          <w:sz w:val="22"/>
        </w:rPr>
        <w:br/>
        <w:tab/>
      </w:r>
      <w:hyperlink r:id="rId14">
        <w:r>
          <w:rPr>
            <w:color w:val="0000FF"/>
            <w:u w:val="single"/>
          </w:rPr>
          <w:t>VP for Finance and Admininstration</w:t>
        </w:r>
      </w:hyperlink>
    </w:p>
    <w:p>
      <w:pPr>
        <w:pStyle w:val="ListBullet"/>
        <w:spacing w:line="276" w:lineRule="auto" w:after="80"/>
      </w:pPr>
      <w:r>
        <w:rPr>
          <w:rFonts w:ascii="Calibri" w:hAnsi="Calibri"/>
          <w:b w:val="0"/>
          <w:i w:val="0"/>
          <w:sz w:val="22"/>
        </w:rPr>
        <w:t>Dan Baun</w:t>
      </w:r>
      <w:r>
        <w:rPr>
          <w:rFonts w:ascii="Calibri" w:hAnsi="Calibri"/>
          <w:b w:val="0"/>
          <w:i w:val="0"/>
          <w:sz w:val="22"/>
        </w:rPr>
        <w:br/>
      </w:r>
      <w:r>
        <w:rPr>
          <w:rFonts w:ascii="Calibri" w:hAnsi="Calibri"/>
          <w:b w:val="0"/>
          <w:i w:val="0"/>
          <w:sz w:val="22"/>
        </w:rPr>
        <w:br/>
        <w:tab/>
      </w:r>
      <w:hyperlink r:id="rId15">
        <w:r>
          <w:rPr>
            <w:color w:val="0000FF"/>
            <w:u w:val="single"/>
          </w:rPr>
          <w:t>Chief Information Officer</w:t>
        </w:r>
      </w:hyperlink>
    </w:p>
    <w:p>
      <w:pPr>
        <w:pStyle w:val="ListBullet"/>
        <w:spacing w:line="276" w:lineRule="auto" w:after="80"/>
      </w:pPr>
      <w:r>
        <w:rPr>
          <w:rFonts w:ascii="Calibri" w:hAnsi="Calibri"/>
          <w:b w:val="0"/>
          <w:i w:val="0"/>
          <w:sz w:val="22"/>
        </w:rPr>
        <w:t>Eric White</w:t>
      </w:r>
      <w:r>
        <w:rPr>
          <w:rFonts w:ascii="Calibri" w:hAnsi="Calibri"/>
          <w:b w:val="0"/>
          <w:i w:val="0"/>
          <w:sz w:val="22"/>
        </w:rPr>
        <w:br/>
      </w:r>
      <w:r>
        <w:rPr>
          <w:rFonts w:ascii="Calibri" w:hAnsi="Calibri"/>
          <w:b w:val="0"/>
          <w:i w:val="0"/>
          <w:sz w:val="22"/>
        </w:rPr>
        <w:br/>
        <w:tab/>
        <w:t>for student records</w:t>
      </w:r>
      <w:r>
        <w:rPr>
          <w:rFonts w:ascii="Calibri" w:hAnsi="Calibri"/>
          <w:b w:val="0"/>
          <w:i w:val="0"/>
          <w:sz w:val="22"/>
        </w:rPr>
        <w:br/>
      </w:r>
      <w:r>
        <w:rPr>
          <w:rFonts w:ascii="Calibri" w:hAnsi="Calibri"/>
          <w:b w:val="0"/>
          <w:i w:val="0"/>
          <w:sz w:val="22"/>
        </w:rPr>
        <w:br/>
        <w:tab/>
      </w:r>
      <w:hyperlink r:id="rId16">
        <w:r>
          <w:rPr>
            <w:color w:val="0000FF"/>
            <w:u w:val="single"/>
          </w:rPr>
          <w:t>Registrar/School Certifying Official</w:t>
        </w:r>
      </w:hyperlink>
    </w:p>
    <w:p>
      <w:pPr>
        <w:pStyle w:val="ListBullet"/>
        <w:spacing w:line="276" w:lineRule="auto" w:after="80"/>
      </w:pPr>
      <w:r>
        <w:rPr>
          <w:rFonts w:ascii="Calibri" w:hAnsi="Calibri"/>
          <w:b w:val="0"/>
          <w:i w:val="0"/>
          <w:sz w:val="22"/>
        </w:rPr>
        <w:t>Laura O’Rourke</w:t>
      </w:r>
      <w:r>
        <w:rPr>
          <w:rFonts w:ascii="Calibri" w:hAnsi="Calibri"/>
          <w:b w:val="0"/>
          <w:i w:val="0"/>
          <w:sz w:val="22"/>
        </w:rPr>
        <w:br/>
      </w:r>
      <w:r>
        <w:rPr>
          <w:rFonts w:ascii="Calibri" w:hAnsi="Calibri"/>
          <w:b w:val="0"/>
          <w:i w:val="0"/>
          <w:sz w:val="22"/>
        </w:rPr>
        <w:br/>
        <w:tab/>
        <w:t>for employee records</w:t>
      </w:r>
      <w:r>
        <w:rPr>
          <w:rFonts w:ascii="Calibri" w:hAnsi="Calibri"/>
          <w:b w:val="0"/>
          <w:i w:val="0"/>
          <w:sz w:val="22"/>
        </w:rPr>
        <w:br/>
      </w:r>
      <w:r>
        <w:rPr>
          <w:rFonts w:ascii="Calibri" w:hAnsi="Calibri"/>
          <w:b w:val="0"/>
          <w:i w:val="0"/>
          <w:sz w:val="22"/>
        </w:rPr>
        <w:br/>
        <w:tab/>
      </w:r>
      <w:hyperlink r:id="rId17">
        <w:r>
          <w:rPr>
            <w:color w:val="0000FF"/>
            <w:u w:val="single"/>
          </w:rPr>
          <w:t>Campus Human Resources Officer</w:t>
        </w:r>
      </w:hyperlink>
    </w:p>
    <w:p>
      <w:pPr>
        <w:spacing w:line="276" w:lineRule="auto" w:after="160"/>
      </w:pPr>
      <w:r>
        <w:rPr>
          <w:rFonts w:ascii="Calibri" w:hAnsi="Calibri"/>
          <w:b w:val="0"/>
          <w:i w:val="0"/>
          <w:sz w:val="22"/>
        </w:rPr>
        <w:t xml:space="preserve">To move any Data not considered Directory Data off campus, please contact the </w:t>
      </w:r>
      <w:hyperlink r:id="rId18">
        <w:r>
          <w:rPr>
            <w:color w:val="0000FF"/>
            <w:u w:val="single"/>
          </w:rPr>
          <w:t>Data Management and Institutional Research group</w:t>
        </w:r>
      </w:hyperlink>
      <w:r>
        <w:rPr>
          <w:rFonts w:ascii="Calibri" w:hAnsi="Calibri"/>
          <w:b w:val="0"/>
          <w:i w:val="0"/>
          <w:sz w:val="22"/>
        </w:rPr>
        <w:t xml:space="preserve">. </w:t>
      </w:r>
    </w:p>
    <w:p>
      <w:pPr>
        <w:pStyle w:val="ListNumber"/>
        <w:spacing w:line="276" w:lineRule="auto" w:after="80"/>
      </w:pPr>
      <w:r>
        <w:rPr>
          <w:rFonts w:ascii="Calibri" w:hAnsi="Calibri"/>
          <w:b w:val="0"/>
          <w:i w:val="0"/>
          <w:sz w:val="22"/>
        </w:rPr>
        <w:t xml:space="preserve">Use your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to </w:t>
      </w:r>
      <w:r>
        <w:rPr>
          <w:rFonts w:ascii="Calibri" w:hAnsi="Calibri"/>
          <w:b/>
          <w:i w:val="0"/>
          <w:sz w:val="22"/>
        </w:rPr>
        <w:t>log in</w:t>
      </w:r>
      <w:r>
        <w:rPr>
          <w:rFonts w:ascii="Calibri" w:hAnsi="Calibri"/>
          <w:b w:val="0"/>
          <w:i w:val="0"/>
          <w:sz w:val="22"/>
        </w:rPr>
        <w:t xml:space="preserve">.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335784"/>
            <wp:docPr id="1" name="Picture 1"/>
            <wp:cNvGraphicFramePr>
              <a:graphicFrameLocks noChangeAspect="1"/>
            </wp:cNvGraphicFramePr>
            <a:graphic>
              <a:graphicData uri="http://schemas.openxmlformats.org/drawingml/2006/picture">
                <pic:pic>
                  <pic:nvPicPr>
                    <pic:cNvPr id="0" name="_temp_enhance_1323_1.png"/>
                    <pic:cNvPicPr/>
                  </pic:nvPicPr>
                  <pic:blipFill>
                    <a:blip r:embed="rId19"/>
                    <a:stretch>
                      <a:fillRect/>
                    </a:stretch>
                  </pic:blipFill>
                  <pic:spPr>
                    <a:xfrm>
                      <a:off x="0" y="0"/>
                      <a:ext cx="5029200" cy="2335784"/>
                    </a:xfrm>
                    <a:prstGeom prst="rect"/>
                  </pic:spPr>
                </pic:pic>
              </a:graphicData>
            </a:graphic>
          </wp:inline>
        </w:drawing>
      </w:r>
    </w:p>
    <w:p>
      <w:pPr>
        <w:spacing w:after="240"/>
      </w:pPr>
      <w:r>
        <w:rPr>
          <w:rFonts w:ascii="Calibri" w:hAnsi="Calibri"/>
          <w:i/>
          <w:color w:val="646464"/>
          <w:sz w:val="19"/>
        </w:rPr>
        <w:t>Figure 1: Screenshot</w:t>
      </w:r>
    </w:p>
    <w:p>
      <w:pPr>
        <w:pStyle w:val="ListNumber"/>
        <w:spacing w:line="276" w:lineRule="auto" w:after="80"/>
      </w:pPr>
      <w:r>
        <w:rPr>
          <w:rFonts w:ascii="Calibri" w:hAnsi="Calibri"/>
          <w:b w:val="0"/>
          <w:i w:val="0"/>
          <w:sz w:val="22"/>
        </w:rPr>
        <w:t>Choose Packages from the left corner of the page.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899920"/>
            <wp:docPr id="2" name="Picture 2"/>
            <wp:cNvGraphicFramePr>
              <a:graphicFrameLocks noChangeAspect="1"/>
            </wp:cNvGraphicFramePr>
            <a:graphic>
              <a:graphicData uri="http://schemas.openxmlformats.org/drawingml/2006/picture">
                <pic:pic>
                  <pic:nvPicPr>
                    <pic:cNvPr id="0" name="_temp_enhance_1323_2.png"/>
                    <pic:cNvPicPr/>
                  </pic:nvPicPr>
                  <pic:blipFill>
                    <a:blip r:embed="rId20"/>
                    <a:stretch>
                      <a:fillRect/>
                    </a:stretch>
                  </pic:blipFill>
                  <pic:spPr>
                    <a:xfrm>
                      <a:off x="0" y="0"/>
                      <a:ext cx="5029200" cy="1899920"/>
                    </a:xfrm>
                    <a:prstGeom prst="rect"/>
                  </pic:spPr>
                </pic:pic>
              </a:graphicData>
            </a:graphic>
          </wp:inline>
        </w:drawing>
      </w:r>
    </w:p>
    <w:p>
      <w:pPr>
        <w:spacing w:after="240"/>
      </w:pPr>
      <w:r>
        <w:rPr>
          <w:rFonts w:ascii="Calibri" w:hAnsi="Calibri"/>
          <w:i/>
          <w:color w:val="646464"/>
          <w:sz w:val="19"/>
        </w:rPr>
        <w:t>Figure 2: Screenshot</w:t>
      </w:r>
    </w:p>
    <w:p>
      <w:pPr>
        <w:pStyle w:val="ListNumber"/>
        <w:spacing w:line="276" w:lineRule="auto" w:after="80"/>
      </w:pPr>
      <w:r>
        <w:rPr>
          <w:rFonts w:ascii="Calibri" w:hAnsi="Calibri"/>
          <w:b w:val="0"/>
          <w:i w:val="0"/>
          <w:sz w:val="22"/>
        </w:rPr>
        <w:t>Choose Send Package.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911096"/>
            <wp:docPr id="3" name="Picture 3"/>
            <wp:cNvGraphicFramePr>
              <a:graphicFrameLocks noChangeAspect="1"/>
            </wp:cNvGraphicFramePr>
            <a:graphic>
              <a:graphicData uri="http://schemas.openxmlformats.org/drawingml/2006/picture">
                <pic:pic>
                  <pic:nvPicPr>
                    <pic:cNvPr id="0" name="_temp_enhance_1323_3.png"/>
                    <pic:cNvPicPr/>
                  </pic:nvPicPr>
                  <pic:blipFill>
                    <a:blip r:embed="rId21"/>
                    <a:stretch>
                      <a:fillRect/>
                    </a:stretch>
                  </pic:blipFill>
                  <pic:spPr>
                    <a:xfrm>
                      <a:off x="0" y="0"/>
                      <a:ext cx="5029200" cy="1911096"/>
                    </a:xfrm>
                    <a:prstGeom prst="rect"/>
                  </pic:spPr>
                </pic:pic>
              </a:graphicData>
            </a:graphic>
          </wp:inline>
        </w:drawing>
      </w:r>
    </w:p>
    <w:p>
      <w:pPr>
        <w:spacing w:after="240"/>
      </w:pPr>
      <w:r>
        <w:rPr>
          <w:rFonts w:ascii="Calibri" w:hAnsi="Calibri"/>
          <w:i/>
          <w:color w:val="646464"/>
          <w:sz w:val="19"/>
        </w:rPr>
        <w:t>Figure 3: Screenshot</w:t>
      </w:r>
    </w:p>
    <w:p>
      <w:pPr>
        <w:pStyle w:val="ListNumber"/>
        <w:spacing w:line="276" w:lineRule="auto" w:after="80"/>
      </w:pPr>
      <w:r>
        <w:rPr>
          <w:rFonts w:ascii="Calibri" w:hAnsi="Calibri"/>
          <w:b w:val="0"/>
          <w:i w:val="0"/>
          <w:sz w:val="22"/>
        </w:rPr>
        <w:t>The following screen will appear.</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br/>
        <w:tab/>
      </w:r>
      <w:r>
        <w:rPr>
          <w:rFonts w:ascii="Calibri" w:hAnsi="Calibri"/>
          <w:b/>
          <w:i w:val="0"/>
          <w:sz w:val="22"/>
        </w:rPr>
        <w:t xml:space="preserve">If the person is from SMSU, click on the “To” and the SMSU address book will appear. Then click on the name you want and click </w:t>
      </w:r>
      <w:r>
        <w:rPr>
          <w:rFonts w:ascii="Calibri" w:hAnsi="Calibri"/>
          <w:b/>
          <w:i w:val="0"/>
          <w:sz w:val="22"/>
        </w:rPr>
        <w:t>OK</w:t>
      </w:r>
      <w:r>
        <w:rPr>
          <w:rFonts w:ascii="Calibri" w:hAnsi="Calibri"/>
          <w:b/>
          <w:i w:val="0"/>
          <w:sz w:val="22"/>
        </w:rPr>
        <w:t>. You can also search by first or last name.</w:t>
        <w:br/>
        <w:t>If the person is from SMSU and you did not find their name in the search or the person is not from SMSU, go to the "To" line and paste their email address in.</w:t>
        <w:br/>
        <w:br/>
        <w:br/>
        <w:t xml:space="preserve"> </w:t>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3855720"/>
            <wp:docPr id="4" name="Picture 4"/>
            <wp:cNvGraphicFramePr>
              <a:graphicFrameLocks noChangeAspect="1"/>
            </wp:cNvGraphicFramePr>
            <a:graphic>
              <a:graphicData uri="http://schemas.openxmlformats.org/drawingml/2006/picture">
                <pic:pic>
                  <pic:nvPicPr>
                    <pic:cNvPr id="0" name="_temp_enhance_1323_4.png"/>
                    <pic:cNvPicPr/>
                  </pic:nvPicPr>
                  <pic:blipFill>
                    <a:blip r:embed="rId22"/>
                    <a:stretch>
                      <a:fillRect/>
                    </a:stretch>
                  </pic:blipFill>
                  <pic:spPr>
                    <a:xfrm>
                      <a:off x="0" y="0"/>
                      <a:ext cx="5029200" cy="3855720"/>
                    </a:xfrm>
                    <a:prstGeom prst="rect"/>
                  </pic:spPr>
                </pic:pic>
              </a:graphicData>
            </a:graphic>
          </wp:inline>
        </w:drawing>
      </w:r>
    </w:p>
    <w:p>
      <w:pPr>
        <w:spacing w:after="240"/>
      </w:pPr>
      <w:r>
        <w:rPr>
          <w:rFonts w:ascii="Calibri" w:hAnsi="Calibri"/>
          <w:i/>
          <w:color w:val="646464"/>
          <w:sz w:val="19"/>
        </w:rPr>
        <w:t>Figure 4: Screenshot</w:t>
      </w:r>
    </w:p>
    <w:p>
      <w:pPr>
        <w:pStyle w:val="ListNumber"/>
        <w:spacing w:line="276" w:lineRule="auto" w:after="80"/>
      </w:pPr>
      <w:r>
        <w:rPr>
          <w:rFonts w:ascii="Calibri" w:hAnsi="Calibri"/>
          <w:b w:val="0"/>
          <w:i w:val="0"/>
          <w:sz w:val="22"/>
        </w:rPr>
        <w:t>If the person is from SMSU, click on the “</w:t>
      </w:r>
      <w:r>
        <w:rPr>
          <w:rFonts w:ascii="Calibri" w:hAnsi="Calibri"/>
          <w:b/>
          <w:i w:val="0"/>
          <w:sz w:val="22"/>
        </w:rPr>
        <w:t>To</w:t>
      </w:r>
      <w:r>
        <w:rPr>
          <w:rFonts w:ascii="Calibri" w:hAnsi="Calibri"/>
          <w:b w:val="0"/>
          <w:i w:val="0"/>
          <w:sz w:val="22"/>
        </w:rPr>
        <w:t xml:space="preserve">” and the SMSU address book will appear. Then click on the name you want and click </w:t>
      </w:r>
      <w:r>
        <w:rPr>
          <w:rFonts w:ascii="Calibri" w:hAnsi="Calibri"/>
          <w:b/>
          <w:i w:val="0"/>
          <w:sz w:val="22"/>
        </w:rPr>
        <w:t>OK</w:t>
      </w:r>
      <w:r>
        <w:rPr>
          <w:rFonts w:ascii="Calibri" w:hAnsi="Calibri"/>
          <w:b w:val="0"/>
          <w:i w:val="0"/>
          <w:sz w:val="22"/>
        </w:rPr>
        <w:t>. You can also search by first or last name.</w:t>
      </w:r>
    </w:p>
    <w:p>
      <w:pPr>
        <w:pStyle w:val="ListNumber"/>
        <w:spacing w:line="276" w:lineRule="auto" w:after="80"/>
      </w:pPr>
      <w:r>
        <w:rPr>
          <w:rFonts w:ascii="Calibri" w:hAnsi="Calibri"/>
          <w:b w:val="0"/>
          <w:i w:val="0"/>
          <w:sz w:val="22"/>
        </w:rPr>
        <w:t>If the person is from SMSU and you did not find their name in the search or the person is not from SMSU, go to the "</w:t>
      </w:r>
      <w:r>
        <w:rPr>
          <w:rFonts w:ascii="Calibri" w:hAnsi="Calibri"/>
          <w:b/>
          <w:i w:val="0"/>
          <w:sz w:val="22"/>
        </w:rPr>
        <w:t>To</w:t>
      </w:r>
      <w:r>
        <w:rPr>
          <w:rFonts w:ascii="Calibri" w:hAnsi="Calibri"/>
          <w:b w:val="0"/>
          <w:i w:val="0"/>
          <w:sz w:val="22"/>
        </w:rPr>
        <w:t>" line and paste their email address in.</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 </w:t>
      </w:r>
    </w:p>
    <w:p>
      <w:pPr>
        <w:spacing w:before="160" w:after="80"/>
      </w:pPr>
      <w:r>
        <w:drawing>
          <wp:inline xmlns:a="http://schemas.openxmlformats.org/drawingml/2006/main" xmlns:pic="http://schemas.openxmlformats.org/drawingml/2006/picture">
            <wp:extent cx="5029200" cy="1404745"/>
            <wp:docPr id="5" name="Picture 5"/>
            <wp:cNvGraphicFramePr>
              <a:graphicFrameLocks noChangeAspect="1"/>
            </wp:cNvGraphicFramePr>
            <a:graphic>
              <a:graphicData uri="http://schemas.openxmlformats.org/drawingml/2006/picture">
                <pic:pic>
                  <pic:nvPicPr>
                    <pic:cNvPr id="0" name="_temp_enhance_1323_5.png"/>
                    <pic:cNvPicPr/>
                  </pic:nvPicPr>
                  <pic:blipFill>
                    <a:blip r:embed="rId23"/>
                    <a:stretch>
                      <a:fillRect/>
                    </a:stretch>
                  </pic:blipFill>
                  <pic:spPr>
                    <a:xfrm>
                      <a:off x="0" y="0"/>
                      <a:ext cx="5029200" cy="1404745"/>
                    </a:xfrm>
                    <a:prstGeom prst="rect"/>
                  </pic:spPr>
                </pic:pic>
              </a:graphicData>
            </a:graphic>
          </wp:inline>
        </w:drawing>
      </w:r>
    </w:p>
    <w:p>
      <w:pPr>
        <w:spacing w:after="240"/>
      </w:pPr>
      <w:r>
        <w:rPr>
          <w:rFonts w:ascii="Calibri" w:hAnsi="Calibri"/>
          <w:i/>
          <w:color w:val="646464"/>
          <w:sz w:val="19"/>
        </w:rPr>
        <w:t>Figure 5: Screenshot</w:t>
      </w:r>
    </w:p>
    <w:p>
      <w:pPr>
        <w:pStyle w:val="ListNumber"/>
        <w:spacing w:line="276" w:lineRule="auto" w:after="80"/>
      </w:pPr>
      <w:r>
        <w:rPr>
          <w:rFonts w:ascii="Calibri" w:hAnsi="Calibri"/>
          <w:b w:val="0"/>
          <w:i w:val="0"/>
          <w:sz w:val="22"/>
        </w:rPr>
        <w:t>Type in the Subject and any Notes</w:t>
      </w:r>
      <w:r>
        <w:rPr>
          <w:rFonts w:ascii="Calibri" w:hAnsi="Calibri"/>
          <w:b w:val="0"/>
          <w:i w:val="0"/>
          <w:sz w:val="22"/>
        </w:rPr>
        <w:br/>
      </w:r>
      <w:r>
        <w:rPr>
          <w:rFonts w:ascii="Calibri" w:hAnsi="Calibri"/>
          <w:b w:val="0"/>
          <w:i w:val="0"/>
          <w:sz w:val="22"/>
        </w:rPr>
        <w:br/>
        <w:tab/>
        <w:t xml:space="preserve"> </w:t>
      </w:r>
    </w:p>
    <w:p>
      <w:pPr>
        <w:pStyle w:val="ListNumber"/>
        <w:spacing w:line="276" w:lineRule="auto" w:after="80"/>
      </w:pPr>
      <w:r>
        <w:rPr>
          <w:rFonts w:ascii="Calibri" w:hAnsi="Calibri"/>
          <w:b w:val="0"/>
          <w:i w:val="0"/>
          <w:sz w:val="22"/>
        </w:rPr>
        <w:t>Click on Upload Files and find the file you wish to attach.  You can add more than 1 file.</w:t>
      </w:r>
      <w:r>
        <w:rPr>
          <w:rFonts w:ascii="Calibri" w:hAnsi="Calibri"/>
          <w:b w:val="0"/>
          <w:i w:val="0"/>
          <w:sz w:val="22"/>
        </w:rPr>
        <w:br/>
      </w:r>
      <w:r>
        <w:rPr>
          <w:rFonts w:ascii="Calibri" w:hAnsi="Calibri"/>
          <w:b w:val="0"/>
          <w:i w:val="0"/>
          <w:sz w:val="22"/>
        </w:rPr>
        <w:br/>
        <w:tab/>
      </w:r>
      <w:r>
        <w:rPr>
          <w:rFonts w:ascii="Calibri" w:hAnsi="Calibri"/>
          <w:b w:val="0"/>
          <w:i w:val="0"/>
          <w:sz w:val="22"/>
        </w:rPr>
        <w:br/>
        <w:tab/>
      </w:r>
      <w:r>
        <w:rPr>
          <w:rFonts w:ascii="Calibri" w:hAnsi="Calibri"/>
          <w:b w:val="0"/>
          <w:i w:val="0"/>
          <w:sz w:val="22"/>
        </w:rPr>
        <w:t>Options: Here is where you can set when the package will expire. The max days to set a package before it expires  is 14 days. After the package expires, it will disappear from your sent items and from the receiver’s inbox.</w:t>
        <w:br/>
        <w:t xml:space="preserve"> </w:t>
      </w:r>
      <w:r>
        <w:rPr>
          <w:rFonts w:ascii="Calibri" w:hAnsi="Calibri"/>
          <w:b w:val="0"/>
          <w:i w:val="0"/>
          <w:sz w:val="22"/>
        </w:rPr>
        <w:br/>
        <w:tab/>
      </w:r>
    </w:p>
    <w:p>
      <w:pPr>
        <w:spacing w:before="160" w:after="80"/>
      </w:pPr>
      <w:r>
        <w:drawing>
          <wp:inline xmlns:a="http://schemas.openxmlformats.org/drawingml/2006/main" xmlns:pic="http://schemas.openxmlformats.org/drawingml/2006/picture">
            <wp:extent cx="5029200" cy="2472690"/>
            <wp:docPr id="6" name="Picture 6"/>
            <wp:cNvGraphicFramePr>
              <a:graphicFrameLocks noChangeAspect="1"/>
            </wp:cNvGraphicFramePr>
            <a:graphic>
              <a:graphicData uri="http://schemas.openxmlformats.org/drawingml/2006/picture">
                <pic:pic>
                  <pic:nvPicPr>
                    <pic:cNvPr id="0" name="_temp_enhance_1323_6.png"/>
                    <pic:cNvPicPr/>
                  </pic:nvPicPr>
                  <pic:blipFill>
                    <a:blip r:embed="rId24"/>
                    <a:stretch>
                      <a:fillRect/>
                    </a:stretch>
                  </pic:blipFill>
                  <pic:spPr>
                    <a:xfrm>
                      <a:off x="0" y="0"/>
                      <a:ext cx="5029200" cy="2472690"/>
                    </a:xfrm>
                    <a:prstGeom prst="rect"/>
                  </pic:spPr>
                </pic:pic>
              </a:graphicData>
            </a:graphic>
          </wp:inline>
        </w:drawing>
      </w:r>
    </w:p>
    <w:p>
      <w:pPr>
        <w:spacing w:after="240"/>
      </w:pPr>
      <w:r>
        <w:rPr>
          <w:rFonts w:ascii="Calibri" w:hAnsi="Calibri"/>
          <w:i/>
          <w:color w:val="646464"/>
          <w:sz w:val="19"/>
        </w:rPr>
        <w:t>Figure 6: Screenshot</w:t>
      </w:r>
    </w:p>
    <w:p>
      <w:pPr>
        <w:pStyle w:val="ListNumber"/>
        <w:spacing w:line="276" w:lineRule="auto" w:after="80"/>
      </w:pPr>
      <w:r>
        <w:rPr>
          <w:rFonts w:ascii="Calibri" w:hAnsi="Calibri"/>
          <w:b w:val="0"/>
          <w:i w:val="0"/>
          <w:sz w:val="22"/>
        </w:rPr>
        <w:t>Options: Here is where you can set when the package will expire. The max days to set a package before it expires  is 14 days. After the package expires, it will disappear from your sent items and from the receiver’s inbox.</w:t>
      </w:r>
      <w:r>
        <w:rPr>
          <w:rFonts w:ascii="Calibri" w:hAnsi="Calibri"/>
          <w:b w:val="0"/>
          <w:i w:val="0"/>
          <w:sz w:val="22"/>
        </w:rPr>
        <w:br/>
      </w:r>
      <w:r>
        <w:rPr>
          <w:rFonts w:ascii="Calibri" w:hAnsi="Calibri"/>
          <w:b w:val="0"/>
          <w:i w:val="0"/>
          <w:sz w:val="22"/>
        </w:rPr>
        <w:br/>
        <w:tab/>
        <w:tab/>
        <w:t xml:space="preserve"> </w:t>
      </w:r>
    </w:p>
    <w:p>
      <w:pPr>
        <w:pStyle w:val="ListNumber"/>
        <w:spacing w:line="276" w:lineRule="auto" w:after="80"/>
      </w:pPr>
      <w:r>
        <w:rPr>
          <w:rFonts w:ascii="Calibri" w:hAnsi="Calibri"/>
          <w:b w:val="0"/>
          <w:i w:val="0"/>
          <w:sz w:val="22"/>
        </w:rPr>
        <w:t xml:space="preserve">You can choose to send, preview, check recipients, etc. </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397252"/>
            <wp:docPr id="7" name="Picture 7"/>
            <wp:cNvGraphicFramePr>
              <a:graphicFrameLocks noChangeAspect="1"/>
            </wp:cNvGraphicFramePr>
            <a:graphic>
              <a:graphicData uri="http://schemas.openxmlformats.org/drawingml/2006/picture">
                <pic:pic>
                  <pic:nvPicPr>
                    <pic:cNvPr id="0" name="_temp_enhance_1323_7.png"/>
                    <pic:cNvPicPr/>
                  </pic:nvPicPr>
                  <pic:blipFill>
                    <a:blip r:embed="rId25"/>
                    <a:stretch>
                      <a:fillRect/>
                    </a:stretch>
                  </pic:blipFill>
                  <pic:spPr>
                    <a:xfrm>
                      <a:off x="0" y="0"/>
                      <a:ext cx="5029200" cy="2397252"/>
                    </a:xfrm>
                    <a:prstGeom prst="rect"/>
                  </pic:spPr>
                </pic:pic>
              </a:graphicData>
            </a:graphic>
          </wp:inline>
        </w:drawing>
      </w:r>
    </w:p>
    <w:p>
      <w:pPr>
        <w:spacing w:after="240"/>
      </w:pPr>
      <w:r>
        <w:rPr>
          <w:rFonts w:ascii="Calibri" w:hAnsi="Calibri"/>
          <w:i/>
          <w:color w:val="646464"/>
          <w:sz w:val="19"/>
        </w:rPr>
        <w:t>Figure 7: Screenshot</w:t>
      </w:r>
    </w:p>
    <w:p>
      <w:pPr>
        <w:pStyle w:val="ListNumber"/>
        <w:spacing w:line="276" w:lineRule="auto" w:after="80"/>
      </w:pPr>
      <w:r>
        <w:rPr>
          <w:rFonts w:ascii="Calibri" w:hAnsi="Calibri"/>
          <w:b w:val="0"/>
          <w:i w:val="0"/>
          <w:sz w:val="22"/>
        </w:rPr>
        <w:t>After you send:</w:t>
        <w:br/>
        <w:tab/>
      </w:r>
      <w:r>
        <w:rPr>
          <w:rFonts w:ascii="Calibri" w:hAnsi="Calibri"/>
          <w:b/>
          <w:i w:val="0"/>
          <w:sz w:val="22"/>
        </w:rPr>
        <w:t xml:space="preserve">If the recipient is in the SMSU address book, they should be able to </w:t>
      </w:r>
      <w:r>
        <w:rPr>
          <w:rFonts w:ascii="Calibri" w:hAnsi="Calibri"/>
          <w:b/>
          <w:i w:val="0"/>
          <w:sz w:val="22"/>
        </w:rPr>
        <w:t>log in</w:t>
      </w:r>
      <w:r>
        <w:rPr>
          <w:rFonts w:ascii="Calibri" w:hAnsi="Calibri"/>
          <w:b/>
          <w:i w:val="0"/>
          <w:sz w:val="22"/>
        </w:rPr>
        <w:t xml:space="preserve"> with their </w:t>
      </w:r>
      <w:r>
        <w:rPr>
          <w:rFonts w:ascii="Calibri" w:hAnsi="Calibri"/>
          <w:b/>
          <w:i w:val="0"/>
          <w:sz w:val="22"/>
        </w:rPr>
        <w:t>StarID</w:t>
      </w:r>
      <w:r>
        <w:rPr>
          <w:rFonts w:ascii="Calibri" w:hAnsi="Calibri"/>
          <w:b/>
          <w:i w:val="0"/>
          <w:sz w:val="22"/>
        </w:rPr>
        <w:t xml:space="preserve"> and </w:t>
      </w:r>
      <w:r>
        <w:rPr>
          <w:rFonts w:ascii="Calibri" w:hAnsi="Calibri"/>
          <w:b/>
          <w:i w:val="0"/>
          <w:sz w:val="22"/>
        </w:rPr>
        <w:t>password</w:t>
      </w:r>
      <w:r>
        <w:rPr>
          <w:rFonts w:ascii="Calibri" w:hAnsi="Calibri"/>
          <w:b/>
          <w:i w:val="0"/>
          <w:sz w:val="22"/>
        </w:rPr>
        <w:t>.</w:t>
        <w:br/>
        <w:t xml:space="preserve">If this was a name you had to add to the “To” line, a </w:t>
      </w:r>
      <w:r>
        <w:rPr>
          <w:rFonts w:ascii="Calibri" w:hAnsi="Calibri"/>
          <w:b/>
          <w:i w:val="0"/>
          <w:sz w:val="22"/>
        </w:rPr>
        <w:t>username</w:t>
      </w:r>
      <w:r>
        <w:rPr>
          <w:rFonts w:ascii="Calibri" w:hAnsi="Calibri"/>
          <w:b/>
          <w:i w:val="0"/>
          <w:sz w:val="22"/>
        </w:rPr>
        <w:t xml:space="preserve"> and </w:t>
      </w:r>
      <w:r>
        <w:rPr>
          <w:rFonts w:ascii="Calibri" w:hAnsi="Calibri"/>
          <w:b/>
          <w:i w:val="0"/>
          <w:sz w:val="22"/>
        </w:rPr>
        <w:t>password</w:t>
      </w:r>
      <w:r>
        <w:rPr>
          <w:rFonts w:ascii="Calibri" w:hAnsi="Calibri"/>
          <w:b/>
          <w:i w:val="0"/>
          <w:sz w:val="22"/>
        </w:rPr>
        <w:t xml:space="preserve"> will be shown to you. You will see the package ID, </w:t>
      </w:r>
      <w:r>
        <w:rPr>
          <w:rFonts w:ascii="Calibri" w:hAnsi="Calibri"/>
          <w:b/>
          <w:i w:val="0"/>
          <w:sz w:val="22"/>
        </w:rPr>
        <w:t>username</w:t>
      </w:r>
      <w:r>
        <w:rPr>
          <w:rFonts w:ascii="Calibri" w:hAnsi="Calibri"/>
          <w:b/>
          <w:i w:val="0"/>
          <w:sz w:val="22"/>
        </w:rPr>
        <w:t xml:space="preserve"> (the email that was pasted) and a generated </w:t>
      </w:r>
      <w:r>
        <w:rPr>
          <w:rFonts w:ascii="Calibri" w:hAnsi="Calibri"/>
          <w:b/>
          <w:i w:val="0"/>
          <w:sz w:val="22"/>
        </w:rPr>
        <w:t>password</w:t>
      </w:r>
      <w:r>
        <w:rPr>
          <w:rFonts w:ascii="Calibri" w:hAnsi="Calibri"/>
          <w:b/>
          <w:i w:val="0"/>
          <w:sz w:val="22"/>
        </w:rPr>
        <w:t xml:space="preserve"> at the bottom of the </w:t>
      </w:r>
      <w:r>
        <w:rPr>
          <w:rFonts w:ascii="Calibri" w:hAnsi="Calibri"/>
          <w:b/>
          <w:i w:val="0"/>
          <w:sz w:val="22"/>
        </w:rPr>
        <w:t>next</w:t>
      </w:r>
      <w:r>
        <w:rPr>
          <w:rFonts w:ascii="Calibri" w:hAnsi="Calibri"/>
          <w:b/>
          <w:i w:val="0"/>
          <w:sz w:val="22"/>
        </w:rPr>
        <w:t xml:space="preserve"> screen after clicking on send. This information will need to be sent to the receiver.</w:t>
        <w:br/>
        <w:br/>
        <w:br/>
        <w:t xml:space="preserve"> </w:t>
      </w:r>
      <w:r>
        <w:rPr>
          <w:rFonts w:ascii="Calibri" w:hAnsi="Calibri"/>
          <w:b w:val="0"/>
          <w:i w:val="0"/>
          <w:sz w:val="22"/>
        </w:rPr>
        <w:br/>
        <w:tab/>
      </w:r>
    </w:p>
    <w:p>
      <w:pPr>
        <w:pStyle w:val="ListNumber"/>
        <w:spacing w:line="276" w:lineRule="auto" w:after="80"/>
      </w:pPr>
      <w:r>
        <w:rPr>
          <w:rFonts w:ascii="Calibri" w:hAnsi="Calibri"/>
          <w:b w:val="0"/>
          <w:i w:val="0"/>
          <w:sz w:val="22"/>
        </w:rPr>
        <w:t xml:space="preserve">If the recipient is in the SMSU address book, they should be able to </w:t>
      </w:r>
      <w:r>
        <w:rPr>
          <w:rFonts w:ascii="Calibri" w:hAnsi="Calibri"/>
          <w:b/>
          <w:i w:val="0"/>
          <w:sz w:val="22"/>
        </w:rPr>
        <w:t>log in</w:t>
      </w:r>
      <w:r>
        <w:rPr>
          <w:rFonts w:ascii="Calibri" w:hAnsi="Calibri"/>
          <w:b w:val="0"/>
          <w:i w:val="0"/>
          <w:sz w:val="22"/>
        </w:rPr>
        <w:t xml:space="preserve"> with their </w:t>
      </w:r>
      <w:r>
        <w:rPr>
          <w:rFonts w:ascii="Calibri" w:hAnsi="Calibri"/>
          <w:b/>
          <w:i w:val="0"/>
          <w:sz w:val="22"/>
        </w:rPr>
        <w:t>StarID</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w:t>
      </w:r>
    </w:p>
    <w:p>
      <w:pPr>
        <w:pStyle w:val="ListNumber"/>
        <w:spacing w:line="276" w:lineRule="auto" w:after="80"/>
      </w:pPr>
      <w:r>
        <w:rPr>
          <w:rFonts w:ascii="Calibri" w:hAnsi="Calibri"/>
          <w:b w:val="0"/>
          <w:i w:val="0"/>
          <w:sz w:val="22"/>
        </w:rPr>
        <w:t>If this was a name you had to add to the “</w:t>
      </w:r>
      <w:r>
        <w:rPr>
          <w:rFonts w:ascii="Calibri" w:hAnsi="Calibri"/>
          <w:b/>
          <w:i w:val="0"/>
          <w:sz w:val="22"/>
        </w:rPr>
        <w:t>To</w:t>
      </w:r>
      <w:r>
        <w:rPr>
          <w:rFonts w:ascii="Calibri" w:hAnsi="Calibri"/>
          <w:b w:val="0"/>
          <w:i w:val="0"/>
          <w:sz w:val="22"/>
        </w:rPr>
        <w:t xml:space="preserve">” line, a </w:t>
      </w:r>
      <w:r>
        <w:rPr>
          <w:rFonts w:ascii="Calibri" w:hAnsi="Calibri"/>
          <w:b/>
          <w:i w:val="0"/>
          <w:sz w:val="22"/>
        </w:rPr>
        <w:t>username</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will be shown to you. You will see the package ID, </w:t>
      </w:r>
      <w:r>
        <w:rPr>
          <w:rFonts w:ascii="Calibri" w:hAnsi="Calibri"/>
          <w:b/>
          <w:i w:val="0"/>
          <w:sz w:val="22"/>
        </w:rPr>
        <w:t>username</w:t>
      </w:r>
      <w:r>
        <w:rPr>
          <w:rFonts w:ascii="Calibri" w:hAnsi="Calibri"/>
          <w:b w:val="0"/>
          <w:i w:val="0"/>
          <w:sz w:val="22"/>
        </w:rPr>
        <w:t xml:space="preserve"> (the email that was pasted) and a generated </w:t>
      </w:r>
      <w:r>
        <w:rPr>
          <w:rFonts w:ascii="Calibri" w:hAnsi="Calibri"/>
          <w:b/>
          <w:i w:val="0"/>
          <w:sz w:val="22"/>
        </w:rPr>
        <w:t>password</w:t>
      </w:r>
      <w:r>
        <w:rPr>
          <w:rFonts w:ascii="Calibri" w:hAnsi="Calibri"/>
          <w:b w:val="0"/>
          <w:i w:val="0"/>
          <w:sz w:val="22"/>
        </w:rPr>
        <w:t xml:space="preserve"> at the bottom of the </w:t>
      </w:r>
      <w:r>
        <w:rPr>
          <w:rFonts w:ascii="Calibri" w:hAnsi="Calibri"/>
          <w:b/>
          <w:i w:val="0"/>
          <w:sz w:val="22"/>
        </w:rPr>
        <w:t>next</w:t>
      </w:r>
      <w:r>
        <w:rPr>
          <w:rFonts w:ascii="Calibri" w:hAnsi="Calibri"/>
          <w:b w:val="0"/>
          <w:i w:val="0"/>
          <w:sz w:val="22"/>
        </w:rPr>
        <w:t xml:space="preserve"> screen after clicking on send. This information will need to be sent to the receiver.</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 </w:t>
      </w:r>
    </w:p>
    <w:p>
      <w:pPr>
        <w:spacing w:before="160" w:after="80"/>
      </w:pPr>
      <w:r>
        <w:drawing>
          <wp:inline xmlns:a="http://schemas.openxmlformats.org/drawingml/2006/main" xmlns:pic="http://schemas.openxmlformats.org/drawingml/2006/picture">
            <wp:extent cx="5029200" cy="2698390"/>
            <wp:docPr id="8" name="Picture 8"/>
            <wp:cNvGraphicFramePr>
              <a:graphicFrameLocks noChangeAspect="1"/>
            </wp:cNvGraphicFramePr>
            <a:graphic>
              <a:graphicData uri="http://schemas.openxmlformats.org/drawingml/2006/picture">
                <pic:pic>
                  <pic:nvPicPr>
                    <pic:cNvPr id="0" name="_temp_enhance_1323_8.png"/>
                    <pic:cNvPicPr/>
                  </pic:nvPicPr>
                  <pic:blipFill>
                    <a:blip r:embed="rId26"/>
                    <a:stretch>
                      <a:fillRect/>
                    </a:stretch>
                  </pic:blipFill>
                  <pic:spPr>
                    <a:xfrm>
                      <a:off x="0" y="0"/>
                      <a:ext cx="5029200" cy="2698390"/>
                    </a:xfrm>
                    <a:prstGeom prst="rect"/>
                  </pic:spPr>
                </pic:pic>
              </a:graphicData>
            </a:graphic>
          </wp:inline>
        </w:drawing>
      </w:r>
    </w:p>
    <w:p>
      <w:pPr>
        <w:spacing w:after="240"/>
      </w:pPr>
      <w:r>
        <w:rPr>
          <w:rFonts w:ascii="Calibri" w:hAnsi="Calibri"/>
          <w:i/>
          <w:color w:val="646464"/>
          <w:sz w:val="19"/>
        </w:rPr>
        <w:t>Figure 8: Screenshot</w:t>
      </w:r>
    </w:p>
    <w:p>
      <w:pPr>
        <w:spacing w:line="276" w:lineRule="auto" w:after="160"/>
      </w:pPr>
      <w:r>
        <w:rPr>
          <w:rFonts w:ascii="Calibri" w:hAnsi="Calibri"/>
          <w:b w:val="0"/>
          <w:i w:val="0"/>
          <w:sz w:val="22"/>
        </w:rPr>
        <w:t xml:space="preserve">The recipient will also receive notification that a package is waiting for them, and they will need to click on the link and </w:t>
      </w:r>
      <w:r>
        <w:rPr>
          <w:rFonts w:ascii="Calibri" w:hAnsi="Calibri"/>
          <w:b/>
          <w:i w:val="0"/>
          <w:sz w:val="22"/>
        </w:rPr>
        <w:t>log in</w:t>
      </w:r>
      <w:r>
        <w:rPr>
          <w:rFonts w:ascii="Calibri" w:hAnsi="Calibri"/>
          <w:b w:val="0"/>
          <w:i w:val="0"/>
          <w:sz w:val="22"/>
        </w:rPr>
        <w:t xml:space="preserve"> to Move it Securely using the </w:t>
      </w:r>
      <w:r>
        <w:rPr>
          <w:rFonts w:ascii="Calibri" w:hAnsi="Calibri"/>
          <w:b/>
          <w:i w:val="0"/>
          <w:sz w:val="22"/>
        </w:rPr>
        <w:t>username</w:t>
      </w:r>
      <w:r>
        <w:rPr>
          <w:rFonts w:ascii="Calibri" w:hAnsi="Calibri"/>
          <w:b w:val="0"/>
          <w:i w:val="0"/>
          <w:sz w:val="22"/>
        </w:rPr>
        <w:t xml:space="preserve"> and </w:t>
      </w:r>
      <w:r>
        <w:rPr>
          <w:rFonts w:ascii="Calibri" w:hAnsi="Calibri"/>
          <w:b/>
          <w:i w:val="0"/>
          <w:sz w:val="22"/>
        </w:rPr>
        <w:t>password</w:t>
      </w:r>
      <w:r>
        <w:rPr>
          <w:rFonts w:ascii="Calibri" w:hAnsi="Calibri"/>
          <w:b w:val="0"/>
          <w:i w:val="0"/>
          <w:sz w:val="22"/>
        </w:rPr>
        <w:t xml:space="preserve"> sent to them.</w:t>
      </w:r>
      <w:r>
        <w:rPr>
          <w:rFonts w:ascii="Calibri" w:hAnsi="Calibri"/>
          <w:b w:val="0"/>
          <w:i w:val="0"/>
          <w:sz w:val="22"/>
        </w:rPr>
        <w:br/>
      </w:r>
      <w:r>
        <w:rPr>
          <w:rFonts w:ascii="Calibri" w:hAnsi="Calibri"/>
          <w:b w:val="0"/>
          <w:i w:val="0"/>
          <w:sz w:val="22"/>
        </w:rPr>
        <w:br/>
        <w:t xml:space="preserve"> </w:t>
      </w:r>
    </w:p>
    <w:p>
      <w:pPr>
        <w:pStyle w:val="Heading3"/>
        <w:spacing w:before="240" w:after="120"/>
      </w:pPr>
      <w:r>
        <w:rPr>
          <w:rFonts w:ascii="Inter" w:hAnsi="Inter"/>
          <w:b/>
          <w:sz w:val="24"/>
        </w:rPr>
        <w:t>MoveItSecurely Recipient Instruction</w:t>
      </w:r>
    </w:p>
    <w:p>
      <w:pPr>
        <w:spacing w:line="276" w:lineRule="auto" w:after="160"/>
      </w:pPr>
      <w:r>
        <w:rPr>
          <w:rFonts w:ascii="Calibri" w:hAnsi="Calibri"/>
          <w:b w:val="0"/>
          <w:i w:val="0"/>
          <w:sz w:val="22"/>
        </w:rPr>
        <w:t>If you have recently received a file and would like to access it, please follow the steps below.</w:t>
      </w:r>
    </w:p>
    <w:p>
      <w:pPr>
        <w:pStyle w:val="ListNumber"/>
        <w:spacing w:line="276" w:lineRule="auto" w:after="80"/>
      </w:pPr>
      <w:r>
        <w:rPr>
          <w:rFonts w:ascii="Calibri" w:hAnsi="Calibri"/>
          <w:b w:val="0"/>
          <w:i w:val="0"/>
          <w:sz w:val="22"/>
        </w:rPr>
        <w:t>You will receive an email that a package is waiting for you.</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2587244"/>
            <wp:docPr id="9" name="Picture 9"/>
            <wp:cNvGraphicFramePr>
              <a:graphicFrameLocks noChangeAspect="1"/>
            </wp:cNvGraphicFramePr>
            <a:graphic>
              <a:graphicData uri="http://schemas.openxmlformats.org/drawingml/2006/picture">
                <pic:pic>
                  <pic:nvPicPr>
                    <pic:cNvPr id="0" name="_temp_enhance_1323_9.png"/>
                    <pic:cNvPicPr/>
                  </pic:nvPicPr>
                  <pic:blipFill>
                    <a:blip r:embed="rId27"/>
                    <a:stretch>
                      <a:fillRect/>
                    </a:stretch>
                  </pic:blipFill>
                  <pic:spPr>
                    <a:xfrm>
                      <a:off x="0" y="0"/>
                      <a:ext cx="5029200" cy="2587244"/>
                    </a:xfrm>
                    <a:prstGeom prst="rect"/>
                  </pic:spPr>
                </pic:pic>
              </a:graphicData>
            </a:graphic>
          </wp:inline>
        </w:drawing>
      </w:r>
    </w:p>
    <w:p>
      <w:pPr>
        <w:spacing w:after="240"/>
      </w:pPr>
      <w:r>
        <w:rPr>
          <w:rFonts w:ascii="Calibri" w:hAnsi="Calibri"/>
          <w:i/>
          <w:color w:val="646464"/>
          <w:sz w:val="19"/>
        </w:rPr>
        <w:t>Figure 9: Screenshot</w:t>
      </w:r>
    </w:p>
    <w:p>
      <w:pPr>
        <w:pStyle w:val="ListNumber"/>
        <w:spacing w:line="276" w:lineRule="auto" w:after="80"/>
      </w:pPr>
      <w:r>
        <w:rPr>
          <w:rFonts w:ascii="Calibri" w:hAnsi="Calibri"/>
          <w:b w:val="0"/>
          <w:i w:val="0"/>
          <w:sz w:val="22"/>
        </w:rPr>
        <w:t xml:space="preserve">You will need to click on the link and </w:t>
      </w:r>
      <w:r>
        <w:rPr>
          <w:rFonts w:ascii="Calibri" w:hAnsi="Calibri"/>
          <w:b/>
          <w:i w:val="0"/>
          <w:sz w:val="22"/>
        </w:rPr>
        <w:t>log in</w:t>
      </w:r>
      <w:r>
        <w:rPr>
          <w:rFonts w:ascii="Calibri" w:hAnsi="Calibri"/>
          <w:b w:val="0"/>
          <w:i w:val="0"/>
          <w:sz w:val="22"/>
        </w:rPr>
        <w:t xml:space="preserve"> to MoveItSecurely using either</w:t>
        <w:br/>
        <w:tab/>
      </w:r>
      <w:r>
        <w:rPr>
          <w:rFonts w:ascii="Calibri" w:hAnsi="Calibri"/>
          <w:b w:val="0"/>
          <w:i w:val="0"/>
          <w:sz w:val="22"/>
        </w:rPr>
        <w:t xml:space="preserve">your </w:t>
      </w:r>
      <w:r>
        <w:rPr>
          <w:rFonts w:ascii="Calibri" w:hAnsi="Calibri"/>
          <w:b/>
          <w:i w:val="0"/>
          <w:sz w:val="22"/>
        </w:rPr>
        <w:t>starID</w:t>
      </w:r>
      <w:r>
        <w:rPr>
          <w:rFonts w:ascii="Calibri" w:hAnsi="Calibri"/>
          <w:b w:val="0"/>
          <w:i w:val="0"/>
          <w:sz w:val="22"/>
        </w:rPr>
        <w:t xml:space="preserve"> and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r>
        <w:rPr>
          <w:rFonts w:ascii="Calibri" w:hAnsi="Calibri"/>
          <w:b w:val="0"/>
          <w:i w:val="0"/>
          <w:sz w:val="22"/>
        </w:rPr>
        <w:br/>
        <w:t xml:space="preserve">or using the </w:t>
      </w:r>
      <w:r>
        <w:rPr>
          <w:rFonts w:ascii="Calibri" w:hAnsi="Calibri"/>
          <w:b/>
          <w:i w:val="0"/>
          <w:sz w:val="22"/>
        </w:rPr>
        <w:t>username</w:t>
      </w:r>
      <w:r>
        <w:rPr>
          <w:rFonts w:ascii="Calibri" w:hAnsi="Calibri"/>
          <w:b w:val="0"/>
          <w:i w:val="0"/>
          <w:sz w:val="22"/>
        </w:rPr>
        <w:t xml:space="preserve"> (the email the file was sent through) and </w:t>
      </w:r>
      <w:r>
        <w:rPr>
          <w:rFonts w:ascii="Calibri" w:hAnsi="Calibri"/>
          <w:b/>
          <w:i w:val="0"/>
          <w:sz w:val="22"/>
        </w:rPr>
        <w:t>password</w:t>
      </w:r>
      <w:r>
        <w:rPr>
          <w:rFonts w:ascii="Calibri" w:hAnsi="Calibri"/>
          <w:b w:val="0"/>
          <w:i w:val="0"/>
          <w:sz w:val="22"/>
        </w:rPr>
        <w:t xml:space="preserve"> sent to you if your email address is NOT an SMSU issued email address (e.g., yahoo, Gmail, Hotmail etc.). If this is the case, you will be required to change the </w:t>
      </w:r>
      <w:r>
        <w:rPr>
          <w:rFonts w:ascii="Calibri" w:hAnsi="Calibri"/>
          <w:b/>
          <w:i w:val="0"/>
          <w:sz w:val="22"/>
        </w:rPr>
        <w:t>password</w:t>
      </w:r>
      <w:r>
        <w:rPr>
          <w:rFonts w:ascii="Calibri" w:hAnsi="Calibri"/>
          <w:b w:val="0"/>
          <w:i w:val="0"/>
          <w:sz w:val="22"/>
        </w:rPr>
        <w:t xml:space="preserve"> after logging in.</w:t>
        <w:br/>
        <w:br/>
        <w:br/>
        <w:br/>
        <w:br/>
        <w:br/>
        <w:t xml:space="preserve">Click Continue when </w:t>
      </w:r>
      <w:r>
        <w:rPr>
          <w:rFonts w:ascii="Calibri" w:hAnsi="Calibri"/>
          <w:b/>
          <w:i w:val="0"/>
          <w:sz w:val="22"/>
        </w:rPr>
        <w:t>password</w:t>
      </w:r>
      <w:r>
        <w:rPr>
          <w:rFonts w:ascii="Calibri" w:hAnsi="Calibri"/>
          <w:b w:val="0"/>
          <w:i w:val="0"/>
          <w:sz w:val="22"/>
        </w:rPr>
        <w:t xml:space="preserve"> change is successful</w:t>
        <w:br/>
        <w:br/>
        <w:br/>
        <w:t xml:space="preserve"> </w:t>
      </w:r>
      <w:r>
        <w:rPr>
          <w:rFonts w:ascii="Calibri" w:hAnsi="Calibri"/>
          <w:b w:val="0"/>
          <w:i w:val="0"/>
          <w:sz w:val="22"/>
        </w:rPr>
        <w:br/>
        <w:tab/>
      </w:r>
    </w:p>
    <w:p>
      <w:pPr>
        <w:pStyle w:val="ListNumber"/>
        <w:spacing w:line="276" w:lineRule="auto" w:after="80"/>
      </w:pPr>
      <w:r>
        <w:rPr>
          <w:rFonts w:ascii="Calibri" w:hAnsi="Calibri"/>
          <w:b w:val="0"/>
          <w:i w:val="0"/>
          <w:sz w:val="22"/>
        </w:rPr>
        <w:t xml:space="preserve">your </w:t>
      </w:r>
      <w:r>
        <w:rPr>
          <w:rFonts w:ascii="Calibri" w:hAnsi="Calibri"/>
          <w:b/>
          <w:i w:val="0"/>
          <w:sz w:val="22"/>
        </w:rPr>
        <w:t>starID</w:t>
      </w:r>
      <w:r>
        <w:rPr>
          <w:rFonts w:ascii="Calibri" w:hAnsi="Calibri"/>
          <w:b w:val="0"/>
          <w:i w:val="0"/>
          <w:sz w:val="22"/>
        </w:rPr>
        <w:t xml:space="preserve"> and </w:t>
      </w:r>
      <w:r>
        <w:rPr>
          <w:rFonts w:ascii="Calibri" w:hAnsi="Calibri"/>
          <w:b/>
          <w:i w:val="0"/>
          <w:sz w:val="22"/>
        </w:rPr>
        <w:t>starID</w:t>
      </w:r>
      <w:r>
        <w:rPr>
          <w:rFonts w:ascii="Calibri" w:hAnsi="Calibri"/>
          <w:b w:val="0"/>
          <w:i w:val="0"/>
          <w:sz w:val="22"/>
        </w:rPr>
        <w:t xml:space="preserve"> </w:t>
      </w:r>
      <w:r>
        <w:rPr>
          <w:rFonts w:ascii="Calibri" w:hAnsi="Calibri"/>
          <w:b/>
          <w:i w:val="0"/>
          <w:sz w:val="22"/>
        </w:rPr>
        <w:t>password</w:t>
      </w:r>
    </w:p>
    <w:p>
      <w:pPr>
        <w:pStyle w:val="ListNumber"/>
        <w:spacing w:line="276" w:lineRule="auto" w:after="80"/>
      </w:pPr>
      <w:r>
        <w:rPr>
          <w:rFonts w:ascii="Calibri" w:hAnsi="Calibri"/>
          <w:b w:val="0"/>
          <w:i w:val="0"/>
          <w:sz w:val="22"/>
        </w:rPr>
        <w:t xml:space="preserve">or using the </w:t>
      </w:r>
      <w:r>
        <w:rPr>
          <w:rFonts w:ascii="Calibri" w:hAnsi="Calibri"/>
          <w:b/>
          <w:i w:val="0"/>
          <w:sz w:val="22"/>
        </w:rPr>
        <w:t>username</w:t>
      </w:r>
      <w:r>
        <w:rPr>
          <w:rFonts w:ascii="Calibri" w:hAnsi="Calibri"/>
          <w:b w:val="0"/>
          <w:i w:val="0"/>
          <w:sz w:val="22"/>
        </w:rPr>
        <w:t xml:space="preserve"> (the email the file was sent through) and </w:t>
      </w:r>
      <w:r>
        <w:rPr>
          <w:rFonts w:ascii="Calibri" w:hAnsi="Calibri"/>
          <w:b/>
          <w:i w:val="0"/>
          <w:sz w:val="22"/>
        </w:rPr>
        <w:t>password</w:t>
      </w:r>
      <w:r>
        <w:rPr>
          <w:rFonts w:ascii="Calibri" w:hAnsi="Calibri"/>
          <w:b w:val="0"/>
          <w:i w:val="0"/>
          <w:sz w:val="22"/>
        </w:rPr>
        <w:t xml:space="preserve"> sent to you if your email address is NOT an SMSU issued email address (e.g., yahoo, Gmail, Hotmail etc.). If this is the case, you will be required to change the </w:t>
      </w:r>
      <w:r>
        <w:rPr>
          <w:rFonts w:ascii="Calibri" w:hAnsi="Calibri"/>
          <w:b/>
          <w:i w:val="0"/>
          <w:sz w:val="22"/>
        </w:rPr>
        <w:t>password</w:t>
      </w:r>
      <w:r>
        <w:rPr>
          <w:rFonts w:ascii="Calibri" w:hAnsi="Calibri"/>
          <w:b w:val="0"/>
          <w:i w:val="0"/>
          <w:sz w:val="22"/>
        </w:rPr>
        <w:t xml:space="preserve"> after logging in.</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Click Continue when </w:t>
      </w:r>
      <w:r>
        <w:rPr>
          <w:rFonts w:ascii="Calibri" w:hAnsi="Calibri"/>
          <w:b/>
          <w:i w:val="0"/>
          <w:sz w:val="22"/>
        </w:rPr>
        <w:t>password</w:t>
      </w:r>
      <w:r>
        <w:rPr>
          <w:rFonts w:ascii="Calibri" w:hAnsi="Calibri"/>
          <w:b w:val="0"/>
          <w:i w:val="0"/>
          <w:sz w:val="22"/>
        </w:rPr>
        <w:t xml:space="preserve"> change is successful</w:t>
      </w:r>
      <w:r>
        <w:rPr>
          <w:rFonts w:ascii="Calibri" w:hAnsi="Calibri"/>
          <w:b w:val="0"/>
          <w:i w:val="0"/>
          <w:sz w:val="22"/>
        </w:rPr>
        <w:br/>
      </w:r>
      <w:r>
        <w:rPr>
          <w:rFonts w:ascii="Calibri" w:hAnsi="Calibri"/>
          <w:b w:val="0"/>
          <w:i w:val="0"/>
          <w:sz w:val="22"/>
        </w:rPr>
        <w:br/>
        <w:tab/>
        <w:tab/>
      </w:r>
      <w:r>
        <w:rPr>
          <w:rFonts w:ascii="Calibri" w:hAnsi="Calibri"/>
          <w:b w:val="0"/>
          <w:i w:val="0"/>
          <w:sz w:val="22"/>
        </w:rPr>
        <w:br/>
      </w:r>
      <w:r>
        <w:rPr>
          <w:rFonts w:ascii="Calibri" w:hAnsi="Calibri"/>
          <w:b w:val="0"/>
          <w:i w:val="0"/>
          <w:sz w:val="22"/>
        </w:rPr>
        <w:br/>
        <w:tab/>
        <w:tab/>
        <w:t xml:space="preserve"> </w:t>
      </w:r>
    </w:p>
    <w:p>
      <w:pPr>
        <w:spacing w:before="160" w:after="80"/>
      </w:pPr>
      <w:r>
        <w:drawing>
          <wp:inline xmlns:a="http://schemas.openxmlformats.org/drawingml/2006/main" xmlns:pic="http://schemas.openxmlformats.org/drawingml/2006/picture">
            <wp:extent cx="5029200" cy="2335784"/>
            <wp:docPr id="10" name="Picture 10"/>
            <wp:cNvGraphicFramePr>
              <a:graphicFrameLocks noChangeAspect="1"/>
            </wp:cNvGraphicFramePr>
            <a:graphic>
              <a:graphicData uri="http://schemas.openxmlformats.org/drawingml/2006/picture">
                <pic:pic>
                  <pic:nvPicPr>
                    <pic:cNvPr id="0" name="_temp_enhance_1323_1.png"/>
                    <pic:cNvPicPr/>
                  </pic:nvPicPr>
                  <pic:blipFill>
                    <a:blip r:embed="rId19"/>
                    <a:stretch>
                      <a:fillRect/>
                    </a:stretch>
                  </pic:blipFill>
                  <pic:spPr>
                    <a:xfrm>
                      <a:off x="0" y="0"/>
                      <a:ext cx="5029200" cy="2335784"/>
                    </a:xfrm>
                    <a:prstGeom prst="rect"/>
                  </pic:spPr>
                </pic:pic>
              </a:graphicData>
            </a:graphic>
          </wp:inline>
        </w:drawing>
      </w:r>
    </w:p>
    <w:p>
      <w:pPr>
        <w:spacing w:after="240"/>
      </w:pPr>
      <w:r>
        <w:rPr>
          <w:rFonts w:ascii="Calibri" w:hAnsi="Calibri"/>
          <w:i/>
          <w:color w:val="646464"/>
          <w:sz w:val="19"/>
        </w:rPr>
        <w:t>Figure 10: Screenshot</w:t>
      </w:r>
    </w:p>
    <w:p>
      <w:pPr>
        <w:spacing w:before="160" w:after="80"/>
      </w:pPr>
      <w:r>
        <w:drawing>
          <wp:inline xmlns:a="http://schemas.openxmlformats.org/drawingml/2006/main" xmlns:pic="http://schemas.openxmlformats.org/drawingml/2006/picture">
            <wp:extent cx="5029200" cy="2110527"/>
            <wp:docPr id="11" name="Picture 11"/>
            <wp:cNvGraphicFramePr>
              <a:graphicFrameLocks noChangeAspect="1"/>
            </wp:cNvGraphicFramePr>
            <a:graphic>
              <a:graphicData uri="http://schemas.openxmlformats.org/drawingml/2006/picture">
                <pic:pic>
                  <pic:nvPicPr>
                    <pic:cNvPr id="0" name="_temp_enhance_1323_11.png"/>
                    <pic:cNvPicPr/>
                  </pic:nvPicPr>
                  <pic:blipFill>
                    <a:blip r:embed="rId28"/>
                    <a:stretch>
                      <a:fillRect/>
                    </a:stretch>
                  </pic:blipFill>
                  <pic:spPr>
                    <a:xfrm>
                      <a:off x="0" y="0"/>
                      <a:ext cx="5029200" cy="2110527"/>
                    </a:xfrm>
                    <a:prstGeom prst="rect"/>
                  </pic:spPr>
                </pic:pic>
              </a:graphicData>
            </a:graphic>
          </wp:inline>
        </w:drawing>
      </w:r>
    </w:p>
    <w:p>
      <w:pPr>
        <w:spacing w:after="240"/>
      </w:pPr>
      <w:r>
        <w:rPr>
          <w:rFonts w:ascii="Calibri" w:hAnsi="Calibri"/>
          <w:i/>
          <w:color w:val="646464"/>
          <w:sz w:val="19"/>
        </w:rPr>
        <w:t>Figure 11: Screenshot</w:t>
      </w:r>
    </w:p>
    <w:p>
      <w:pPr>
        <w:spacing w:before="160" w:after="80"/>
      </w:pPr>
      <w:r>
        <w:drawing>
          <wp:inline xmlns:a="http://schemas.openxmlformats.org/drawingml/2006/main" xmlns:pic="http://schemas.openxmlformats.org/drawingml/2006/picture">
            <wp:extent cx="5029200" cy="1472789"/>
            <wp:docPr id="12" name="Picture 12"/>
            <wp:cNvGraphicFramePr>
              <a:graphicFrameLocks noChangeAspect="1"/>
            </wp:cNvGraphicFramePr>
            <a:graphic>
              <a:graphicData uri="http://schemas.openxmlformats.org/drawingml/2006/picture">
                <pic:pic>
                  <pic:nvPicPr>
                    <pic:cNvPr id="0" name="_temp_enhance_1323_12.png"/>
                    <pic:cNvPicPr/>
                  </pic:nvPicPr>
                  <pic:blipFill>
                    <a:blip r:embed="rId29"/>
                    <a:stretch>
                      <a:fillRect/>
                    </a:stretch>
                  </pic:blipFill>
                  <pic:spPr>
                    <a:xfrm>
                      <a:off x="0" y="0"/>
                      <a:ext cx="5029200" cy="1472789"/>
                    </a:xfrm>
                    <a:prstGeom prst="rect"/>
                  </pic:spPr>
                </pic:pic>
              </a:graphicData>
            </a:graphic>
          </wp:inline>
        </w:drawing>
      </w:r>
    </w:p>
    <w:p>
      <w:pPr>
        <w:spacing w:after="240"/>
      </w:pPr>
      <w:r>
        <w:rPr>
          <w:rFonts w:ascii="Calibri" w:hAnsi="Calibri"/>
          <w:i/>
          <w:color w:val="646464"/>
          <w:sz w:val="19"/>
        </w:rPr>
        <w:t>Figure 12: Screenshot</w:t>
      </w:r>
    </w:p>
    <w:p>
      <w:pPr>
        <w:pStyle w:val="ListNumber"/>
        <w:spacing w:line="276" w:lineRule="auto" w:after="80"/>
      </w:pPr>
      <w:r>
        <w:rPr>
          <w:rFonts w:ascii="Calibri" w:hAnsi="Calibri"/>
          <w:b w:val="0"/>
          <w:i w:val="0"/>
          <w:sz w:val="22"/>
        </w:rPr>
        <w:t>After signing in go to packages</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899920"/>
            <wp:docPr id="13" name="Picture 13"/>
            <wp:cNvGraphicFramePr>
              <a:graphicFrameLocks noChangeAspect="1"/>
            </wp:cNvGraphicFramePr>
            <a:graphic>
              <a:graphicData uri="http://schemas.openxmlformats.org/drawingml/2006/picture">
                <pic:pic>
                  <pic:nvPicPr>
                    <pic:cNvPr id="0" name="_temp_enhance_1323_2.png"/>
                    <pic:cNvPicPr/>
                  </pic:nvPicPr>
                  <pic:blipFill>
                    <a:blip r:embed="rId20"/>
                    <a:stretch>
                      <a:fillRect/>
                    </a:stretch>
                  </pic:blipFill>
                  <pic:spPr>
                    <a:xfrm>
                      <a:off x="0" y="0"/>
                      <a:ext cx="5029200" cy="1899920"/>
                    </a:xfrm>
                    <a:prstGeom prst="rect"/>
                  </pic:spPr>
                </pic:pic>
              </a:graphicData>
            </a:graphic>
          </wp:inline>
        </w:drawing>
      </w:r>
    </w:p>
    <w:p>
      <w:pPr>
        <w:spacing w:after="240"/>
      </w:pPr>
      <w:r>
        <w:rPr>
          <w:rFonts w:ascii="Calibri" w:hAnsi="Calibri"/>
          <w:i/>
          <w:color w:val="646464"/>
          <w:sz w:val="19"/>
        </w:rPr>
        <w:t>Figure 13: Screenshot</w:t>
      </w:r>
    </w:p>
    <w:p>
      <w:pPr>
        <w:pStyle w:val="ListNumber"/>
        <w:spacing w:line="276" w:lineRule="auto" w:after="80"/>
      </w:pPr>
      <w:r>
        <w:rPr>
          <w:rFonts w:ascii="Calibri" w:hAnsi="Calibri"/>
          <w:b w:val="0"/>
          <w:i w:val="0"/>
          <w:sz w:val="22"/>
        </w:rPr>
        <w:t>Click on Inbox and select package</w:t>
      </w:r>
      <w:r>
        <w:rPr>
          <w:rFonts w:ascii="Calibri" w:hAnsi="Calibri"/>
          <w:b w:val="0"/>
          <w:i w:val="0"/>
          <w:sz w:val="22"/>
        </w:rPr>
        <w:br/>
      </w:r>
      <w:r>
        <w:rPr>
          <w:rFonts w:ascii="Calibri" w:hAnsi="Calibri"/>
          <w:b w:val="0"/>
          <w:i w:val="0"/>
          <w:sz w:val="22"/>
        </w:rPr>
        <w:br/>
        <w:tab/>
      </w:r>
      <w:r>
        <w:rPr>
          <w:rFonts w:ascii="Calibri" w:hAnsi="Calibri"/>
          <w:b w:val="0"/>
          <w:i w:val="0"/>
          <w:sz w:val="22"/>
        </w:rPr>
        <w:br/>
      </w:r>
      <w:r>
        <w:rPr>
          <w:rFonts w:ascii="Calibri" w:hAnsi="Calibri"/>
          <w:b w:val="0"/>
          <w:i w:val="0"/>
          <w:sz w:val="22"/>
        </w:rPr>
        <w:br/>
        <w:tab/>
        <w:t xml:space="preserve"> </w:t>
      </w:r>
    </w:p>
    <w:p>
      <w:pPr>
        <w:spacing w:before="160" w:after="80"/>
      </w:pPr>
      <w:r>
        <w:drawing>
          <wp:inline xmlns:a="http://schemas.openxmlformats.org/drawingml/2006/main" xmlns:pic="http://schemas.openxmlformats.org/drawingml/2006/picture">
            <wp:extent cx="5029200" cy="1704340"/>
            <wp:docPr id="14" name="Picture 14"/>
            <wp:cNvGraphicFramePr>
              <a:graphicFrameLocks noChangeAspect="1"/>
            </wp:cNvGraphicFramePr>
            <a:graphic>
              <a:graphicData uri="http://schemas.openxmlformats.org/drawingml/2006/picture">
                <pic:pic>
                  <pic:nvPicPr>
                    <pic:cNvPr id="0" name="_temp_enhance_1323_14.png"/>
                    <pic:cNvPicPr/>
                  </pic:nvPicPr>
                  <pic:blipFill>
                    <a:blip r:embed="rId30"/>
                    <a:stretch>
                      <a:fillRect/>
                    </a:stretch>
                  </pic:blipFill>
                  <pic:spPr>
                    <a:xfrm>
                      <a:off x="0" y="0"/>
                      <a:ext cx="5029200" cy="1704340"/>
                    </a:xfrm>
                    <a:prstGeom prst="rect"/>
                  </pic:spPr>
                </pic:pic>
              </a:graphicData>
            </a:graphic>
          </wp:inline>
        </w:drawing>
      </w:r>
    </w:p>
    <w:p>
      <w:pPr>
        <w:spacing w:after="240"/>
      </w:pPr>
      <w:r>
        <w:rPr>
          <w:rFonts w:ascii="Calibri" w:hAnsi="Calibri"/>
          <w:i/>
          <w:color w:val="646464"/>
          <w:sz w:val="19"/>
        </w:rPr>
        <w:t>Figure 14: Screenshot</w:t>
      </w:r>
    </w:p>
    <w:p>
      <w:pPr>
        <w:pStyle w:val="ListNumber"/>
        <w:spacing w:line="276" w:lineRule="auto" w:after="80"/>
      </w:pPr>
      <w:r>
        <w:rPr>
          <w:rFonts w:ascii="Calibri" w:hAnsi="Calibri"/>
          <w:b w:val="0"/>
          <w:i w:val="0"/>
          <w:sz w:val="22"/>
        </w:rPr>
        <w:t xml:space="preserve">You will be able to read the content of the email or access any attached files. If the message contains information/attachments that you would like to retain, it is recommended that you </w:t>
      </w:r>
      <w:r>
        <w:rPr>
          <w:rFonts w:ascii="Calibri" w:hAnsi="Calibri"/>
          <w:b/>
          <w:i w:val="0"/>
          <w:sz w:val="22"/>
        </w:rPr>
        <w:t>download</w:t>
      </w:r>
      <w:r>
        <w:rPr>
          <w:rFonts w:ascii="Calibri" w:hAnsi="Calibri"/>
          <w:b w:val="0"/>
          <w:i w:val="0"/>
          <w:sz w:val="22"/>
        </w:rPr>
        <w:t xml:space="preserve"> and store the file in a safe location as soon as possible. After a maximum of 14 days, the email and the attached file will be deleted and cannot be accessed unless the sender resends it.</w:t>
      </w:r>
    </w:p>
    <w:p>
      <w:pPr>
        <w:spacing w:line="276" w:lineRule="auto" w:after="160"/>
      </w:pPr>
      <w:r>
        <w:rPr>
          <w:rFonts w:ascii="Calibri" w:hAnsi="Calibri"/>
          <w:b w:val="0"/>
          <w:i w:val="0"/>
          <w:sz w:val="22"/>
        </w:rPr>
        <w:t xml:space="preserve"> </w:t>
      </w:r>
    </w:p>
    <w:p>
      <w:pPr>
        <w:pStyle w:val="Heading3"/>
        <w:spacing w:before="240" w:after="120"/>
      </w:pPr>
      <w:r>
        <w:rPr>
          <w:rFonts w:ascii="Inter" w:hAnsi="Inter"/>
          <w:b/>
          <w:sz w:val="24"/>
        </w:rPr>
        <w:t>How to setup MFA for Fileshare aka MoveitSecurely</w:t>
      </w:r>
    </w:p>
    <w:p>
      <w:pPr>
        <w:pStyle w:val="ListNumber"/>
        <w:spacing w:line="276" w:lineRule="auto" w:after="80"/>
      </w:pPr>
      <w:r>
        <w:rPr>
          <w:rFonts w:ascii="Calibri" w:hAnsi="Calibri"/>
          <w:b w:val="0"/>
          <w:i w:val="0"/>
          <w:sz w:val="22"/>
        </w:rPr>
        <w:t>Please login to your Move It Securely account.</w:t>
      </w:r>
    </w:p>
    <w:p>
      <w:pPr>
        <w:pStyle w:val="ListNumber"/>
        <w:spacing w:line="276" w:lineRule="auto" w:after="80"/>
      </w:pPr>
      <w:r>
        <w:rPr>
          <w:rFonts w:ascii="Calibri" w:hAnsi="Calibri"/>
          <w:b w:val="0"/>
          <w:i w:val="0"/>
          <w:sz w:val="22"/>
        </w:rPr>
        <w:t>Click “My Account” in the grey bar.</w:t>
      </w:r>
    </w:p>
    <w:p>
      <w:pPr>
        <w:pStyle w:val="ListNumber"/>
        <w:spacing w:line="276" w:lineRule="auto" w:after="80"/>
      </w:pPr>
      <w:r>
        <w:rPr>
          <w:rFonts w:ascii="Calibri" w:hAnsi="Calibri"/>
          <w:b w:val="0"/>
          <w:i w:val="0"/>
          <w:sz w:val="22"/>
        </w:rPr>
        <w:t>The first set of options is for Multi-Factor Authentication (MFA)</w:t>
      </w:r>
    </w:p>
    <w:p>
      <w:pPr>
        <w:pStyle w:val="ListNumber"/>
        <w:spacing w:line="276" w:lineRule="auto" w:after="80"/>
      </w:pPr>
      <w:r>
        <w:rPr>
          <w:rFonts w:ascii="Calibri" w:hAnsi="Calibri"/>
          <w:b w:val="0"/>
          <w:i w:val="0"/>
          <w:sz w:val="22"/>
        </w:rPr>
        <w:t xml:space="preserve">Click the “Enable” button </w:t>
      </w:r>
      <w:r>
        <w:rPr>
          <w:rFonts w:ascii="Calibri" w:hAnsi="Calibri"/>
          <w:b/>
          <w:i w:val="0"/>
          <w:sz w:val="22"/>
        </w:rPr>
        <w:t>next</w:t>
      </w:r>
      <w:r>
        <w:rPr>
          <w:rFonts w:ascii="Calibri" w:hAnsi="Calibri"/>
          <w:b w:val="0"/>
          <w:i w:val="0"/>
          <w:sz w:val="22"/>
        </w:rPr>
        <w:t xml:space="preserve"> to the option you would like to use.</w:t>
      </w:r>
    </w:p>
    <w:p>
      <w:pPr>
        <w:pStyle w:val="ListNumber"/>
        <w:spacing w:line="276" w:lineRule="auto" w:after="80"/>
      </w:pPr>
      <w:r>
        <w:rPr>
          <w:rFonts w:ascii="Calibri" w:hAnsi="Calibri"/>
          <w:b w:val="0"/>
          <w:i w:val="0"/>
          <w:sz w:val="22"/>
        </w:rPr>
        <w:t xml:space="preserve">If you click the enable button </w:t>
      </w:r>
      <w:r>
        <w:rPr>
          <w:rFonts w:ascii="Calibri" w:hAnsi="Calibri"/>
          <w:b/>
          <w:i w:val="0"/>
          <w:sz w:val="22"/>
        </w:rPr>
        <w:t>next</w:t>
      </w:r>
      <w:r>
        <w:rPr>
          <w:rFonts w:ascii="Calibri" w:hAnsi="Calibri"/>
          <w:b w:val="0"/>
          <w:i w:val="0"/>
          <w:sz w:val="22"/>
        </w:rPr>
        <w:t xml:space="preserve"> to the Authenticator App, it will show a QR Code. Click the link </w:t>
      </w:r>
      <w:r>
        <w:rPr>
          <w:rFonts w:ascii="Calibri" w:hAnsi="Calibri"/>
          <w:b/>
          <w:i w:val="0"/>
          <w:sz w:val="22"/>
        </w:rPr>
        <w:t>next</w:t>
      </w:r>
      <w:r>
        <w:rPr>
          <w:rFonts w:ascii="Calibri" w:hAnsi="Calibri"/>
          <w:b w:val="0"/>
          <w:i w:val="0"/>
          <w:sz w:val="22"/>
        </w:rPr>
        <w:t xml:space="preserve"> to “Can’t Scan the QR Code?” that says “Show Code”</w:t>
        <w:br/>
        <w:tab/>
      </w:r>
      <w:r>
        <w:rPr>
          <w:rFonts w:ascii="Calibri" w:hAnsi="Calibri"/>
          <w:b/>
          <w:i w:val="0"/>
          <w:sz w:val="22"/>
        </w:rPr>
        <w:t>Open</w:t>
      </w:r>
      <w:r>
        <w:rPr>
          <w:rFonts w:ascii="Calibri" w:hAnsi="Calibri"/>
          <w:b w:val="0"/>
          <w:i w:val="0"/>
          <w:sz w:val="22"/>
        </w:rPr>
        <w:t xml:space="preserve"> the app and tap the three vertical dots menu, then tap “Add Account”.</w:t>
        <w:br/>
        <w:t>Tap “other account”</w:t>
        <w:br/>
        <w:t>It will then ask for you to scan a QR Code, tap “OR ENTER CODE MANUALLY”</w:t>
        <w:br/>
        <w:t xml:space="preserve">For account name, put in your </w:t>
      </w:r>
      <w:r>
        <w:rPr>
          <w:rFonts w:ascii="Calibri" w:hAnsi="Calibri"/>
          <w:b/>
          <w:i w:val="0"/>
          <w:sz w:val="22"/>
        </w:rPr>
        <w:t>StarID</w:t>
      </w:r>
      <w:r>
        <w:rPr>
          <w:rFonts w:ascii="Calibri" w:hAnsi="Calibri"/>
          <w:b w:val="0"/>
          <w:i w:val="0"/>
          <w:sz w:val="22"/>
        </w:rPr>
        <w:br/>
        <w:t>For Secret Key, put in the code from the Move It Securely website.</w:t>
        <w:br/>
        <w:t xml:space="preserve">After entering the code, it will bring you back to the main screen, tap your </w:t>
      </w:r>
      <w:r>
        <w:rPr>
          <w:rFonts w:ascii="Calibri" w:hAnsi="Calibri"/>
          <w:b/>
          <w:i w:val="0"/>
          <w:sz w:val="22"/>
        </w:rPr>
        <w:t>StarID</w:t>
      </w:r>
      <w:r>
        <w:rPr>
          <w:rFonts w:ascii="Calibri" w:hAnsi="Calibri"/>
          <w:b w:val="0"/>
          <w:i w:val="0"/>
          <w:sz w:val="22"/>
        </w:rPr>
        <w:t xml:space="preserve"> account name, and it will show you a 6-digit code to enter into the Move IT Securely Website.</w:t>
        <w:br/>
        <w:t xml:space="preserve">The website will then show you Enabled </w:t>
      </w:r>
      <w:r>
        <w:rPr>
          <w:rFonts w:ascii="Calibri" w:hAnsi="Calibri"/>
          <w:b/>
          <w:i w:val="0"/>
          <w:sz w:val="22"/>
        </w:rPr>
        <w:t>next</w:t>
      </w:r>
      <w:r>
        <w:rPr>
          <w:rFonts w:ascii="Calibri" w:hAnsi="Calibri"/>
          <w:b w:val="0"/>
          <w:i w:val="0"/>
          <w:sz w:val="22"/>
        </w:rPr>
        <w:t xml:space="preserve"> to the Authenticator App.</w:t>
      </w:r>
      <w:r>
        <w:rPr>
          <w:rFonts w:ascii="Calibri" w:hAnsi="Calibri"/>
          <w:b w:val="0"/>
          <w:i w:val="0"/>
          <w:sz w:val="22"/>
        </w:rPr>
        <w:br/>
        <w:tab/>
      </w:r>
    </w:p>
    <w:p>
      <w:pPr>
        <w:pStyle w:val="ListNumber"/>
        <w:spacing w:line="276" w:lineRule="auto" w:after="80"/>
      </w:pPr>
      <w:r>
        <w:rPr>
          <w:rFonts w:ascii="Calibri" w:hAnsi="Calibri"/>
          <w:b/>
          <w:i w:val="0"/>
          <w:sz w:val="22"/>
        </w:rPr>
        <w:t>Open</w:t>
      </w:r>
      <w:r>
        <w:rPr>
          <w:rFonts w:ascii="Calibri" w:hAnsi="Calibri"/>
          <w:b w:val="0"/>
          <w:i w:val="0"/>
          <w:sz w:val="22"/>
        </w:rPr>
        <w:t xml:space="preserve"> the app and tap the three vertical dots menu, then tap “Add Account”.</w:t>
      </w:r>
    </w:p>
    <w:p>
      <w:pPr>
        <w:pStyle w:val="ListNumber"/>
        <w:spacing w:line="276" w:lineRule="auto" w:after="80"/>
      </w:pPr>
      <w:r>
        <w:rPr>
          <w:rFonts w:ascii="Calibri" w:hAnsi="Calibri"/>
          <w:b w:val="0"/>
          <w:i w:val="0"/>
          <w:sz w:val="22"/>
        </w:rPr>
        <w:t>Tap “other account”</w:t>
      </w:r>
    </w:p>
    <w:p>
      <w:pPr>
        <w:pStyle w:val="ListNumber"/>
        <w:spacing w:line="276" w:lineRule="auto" w:after="80"/>
      </w:pPr>
      <w:r>
        <w:rPr>
          <w:rFonts w:ascii="Calibri" w:hAnsi="Calibri"/>
          <w:b w:val="0"/>
          <w:i w:val="0"/>
          <w:sz w:val="22"/>
        </w:rPr>
        <w:t>It will then ask for you to scan a QR Code, tap “OR ENTER CODE MANUALLY”</w:t>
      </w:r>
    </w:p>
    <w:p>
      <w:pPr>
        <w:pStyle w:val="ListNumber"/>
        <w:spacing w:line="276" w:lineRule="auto" w:after="80"/>
      </w:pPr>
      <w:r>
        <w:rPr>
          <w:rFonts w:ascii="Calibri" w:hAnsi="Calibri"/>
          <w:b w:val="0"/>
          <w:i w:val="0"/>
          <w:sz w:val="22"/>
        </w:rPr>
        <w:t xml:space="preserve">For account name, put in your </w:t>
      </w:r>
      <w:r>
        <w:rPr>
          <w:rFonts w:ascii="Calibri" w:hAnsi="Calibri"/>
          <w:b/>
          <w:i w:val="0"/>
          <w:sz w:val="22"/>
        </w:rPr>
        <w:t>StarID</w:t>
      </w:r>
    </w:p>
    <w:p>
      <w:pPr>
        <w:pStyle w:val="ListNumber"/>
        <w:spacing w:line="276" w:lineRule="auto" w:after="80"/>
      </w:pPr>
      <w:r>
        <w:rPr>
          <w:rFonts w:ascii="Calibri" w:hAnsi="Calibri"/>
          <w:b w:val="0"/>
          <w:i w:val="0"/>
          <w:sz w:val="22"/>
        </w:rPr>
        <w:t>For Secret Key, put in the code from the Move It Securely website.</w:t>
      </w:r>
    </w:p>
    <w:p>
      <w:pPr>
        <w:pStyle w:val="ListNumber"/>
        <w:spacing w:line="276" w:lineRule="auto" w:after="80"/>
      </w:pPr>
      <w:r>
        <w:rPr>
          <w:rFonts w:ascii="Calibri" w:hAnsi="Calibri"/>
          <w:b w:val="0"/>
          <w:i w:val="0"/>
          <w:sz w:val="22"/>
        </w:rPr>
        <w:t xml:space="preserve">After entering the code, it will bring you back to the main screen, tap your </w:t>
      </w:r>
      <w:r>
        <w:rPr>
          <w:rFonts w:ascii="Calibri" w:hAnsi="Calibri"/>
          <w:b/>
          <w:i w:val="0"/>
          <w:sz w:val="22"/>
        </w:rPr>
        <w:t>StarID</w:t>
      </w:r>
      <w:r>
        <w:rPr>
          <w:rFonts w:ascii="Calibri" w:hAnsi="Calibri"/>
          <w:b w:val="0"/>
          <w:i w:val="0"/>
          <w:sz w:val="22"/>
        </w:rPr>
        <w:t xml:space="preserve"> account name, and it will show you a 6-digit code to enter into the Move IT Securely Website.</w:t>
      </w:r>
    </w:p>
    <w:p>
      <w:pPr>
        <w:pStyle w:val="ListNumber"/>
        <w:spacing w:line="276" w:lineRule="auto" w:after="80"/>
      </w:pPr>
      <w:r>
        <w:rPr>
          <w:rFonts w:ascii="Calibri" w:hAnsi="Calibri"/>
          <w:b w:val="0"/>
          <w:i w:val="0"/>
          <w:sz w:val="22"/>
        </w:rPr>
        <w:t xml:space="preserve">The website will then show you Enabled </w:t>
      </w:r>
      <w:r>
        <w:rPr>
          <w:rFonts w:ascii="Calibri" w:hAnsi="Calibri"/>
          <w:b/>
          <w:i w:val="0"/>
          <w:sz w:val="22"/>
        </w:rPr>
        <w:t>next</w:t>
      </w:r>
      <w:r>
        <w:rPr>
          <w:rFonts w:ascii="Calibri" w:hAnsi="Calibri"/>
          <w:b w:val="0"/>
          <w:i w:val="0"/>
          <w:sz w:val="22"/>
        </w:rPr>
        <w:t xml:space="preserve"> to the Authenticator App.</w:t>
      </w:r>
    </w:p>
    <w:p>
      <w:pPr>
        <w:pStyle w:val="ListNumber"/>
        <w:spacing w:line="276" w:lineRule="auto" w:after="80"/>
      </w:pPr>
      <w:r>
        <w:rPr>
          <w:rFonts w:ascii="Calibri" w:hAnsi="Calibri"/>
          <w:b w:val="0"/>
          <w:i w:val="0"/>
          <w:sz w:val="22"/>
        </w:rPr>
        <w:t xml:space="preserve">If you click the enable button </w:t>
      </w:r>
      <w:r>
        <w:rPr>
          <w:rFonts w:ascii="Calibri" w:hAnsi="Calibri"/>
          <w:b/>
          <w:i w:val="0"/>
          <w:sz w:val="22"/>
        </w:rPr>
        <w:t>next</w:t>
      </w:r>
      <w:r>
        <w:rPr>
          <w:rFonts w:ascii="Calibri" w:hAnsi="Calibri"/>
          <w:b w:val="0"/>
          <w:i w:val="0"/>
          <w:sz w:val="22"/>
        </w:rPr>
        <w:t xml:space="preserve"> to the Email choice, it will send you a 6-digit code to your email to enable MFA. Once the code is entered, MFA will be enabled for email.</w:t>
      </w:r>
    </w:p>
    <w:p>
      <w:pPr>
        <w:pStyle w:val="ListNumber"/>
        <w:spacing w:line="276" w:lineRule="auto" w:after="80"/>
      </w:pPr>
      <w:r>
        <w:rPr>
          <w:rFonts w:ascii="Calibri" w:hAnsi="Calibri"/>
          <w:b w:val="0"/>
          <w:i w:val="0"/>
          <w:sz w:val="22"/>
        </w:rPr>
        <w:t>You can have one or the other enabled, but not both.</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067/Minnstate-MoveIt-Securely" TargetMode="External"/><Relationship Id="rId10" Type="http://schemas.openxmlformats.org/officeDocument/2006/relationships/hyperlink" Target="https://securefileshare.minnstate.edu/" TargetMode="External"/><Relationship Id="rId11" Type="http://schemas.openxmlformats.org/officeDocument/2006/relationships/hyperlink" Target="#secureMail" TargetMode="External"/><Relationship Id="rId12" Type="http://schemas.openxmlformats.org/officeDocument/2006/relationships/hyperlink" Target="#recipientInfo" TargetMode="External"/><Relationship Id="rId13" Type="http://schemas.openxmlformats.org/officeDocument/2006/relationships/hyperlink" Target="#mfaSetup" TargetMode="External"/><Relationship Id="rId14" Type="http://schemas.openxmlformats.org/officeDocument/2006/relationships/hyperlink" Target="https://www.smsu.edu/directory/profiles/deb-kerkaert.html" TargetMode="External"/><Relationship Id="rId15" Type="http://schemas.openxmlformats.org/officeDocument/2006/relationships/hyperlink" Target="https://www.smsu.edu/directory/profiles/dan-baun.html" TargetMode="External"/><Relationship Id="rId16" Type="http://schemas.openxmlformats.org/officeDocument/2006/relationships/hyperlink" Target="https://www.smsu.edu/directory/profiles/eric-white.html" TargetMode="External"/><Relationship Id="rId17" Type="http://schemas.openxmlformats.org/officeDocument/2006/relationships/hyperlink" Target="https://www.smsu.edu/directory/profiles/laura-orourke.html" TargetMode="External"/><Relationship Id="rId18" Type="http://schemas.openxmlformats.org/officeDocument/2006/relationships/hyperlink" Target="https://www.smsu.edu/administration/datamanagementinstitutionalresearch/"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