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F251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12565" cy="2460625"/>
            <wp:effectExtent l="0" t="0" r="6985" b="6350"/>
            <wp:docPr id="1" name="图片 1" descr="8d082e47a2cf1f4c914534a154d263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d082e47a2cf1f4c914534a154d263e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77995" cy="2576195"/>
            <wp:effectExtent l="0" t="0" r="8255" b="5080"/>
            <wp:docPr id="2" name="图片 2" descr="362c1e874b4fdea25ad3e09271366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62c1e874b4fdea25ad3e09271366f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98645" cy="2653030"/>
            <wp:effectExtent l="0" t="0" r="1905" b="4445"/>
            <wp:docPr id="4" name="图片 4" descr="7737150ef77a221066f9dca609a95e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737150ef77a221066f9dca609a95e0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864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54830" cy="2586355"/>
            <wp:effectExtent l="0" t="0" r="7620" b="4445"/>
            <wp:docPr id="3" name="图片 3" descr="761f12d683e465bf8fea3b803b5cdc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61f12d683e465bf8fea3b803b5cdc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48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147060"/>
            <wp:effectExtent l="0" t="0" r="8255" b="5715"/>
            <wp:docPr id="5" name="图片 5" descr="65ebd6c57277922de66fa87b1455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5ebd6c57277922de66fa87b1455249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7060"/>
                    </a:xfrm>
                    <a:prstGeom prst="snip2Diag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52E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文章详情页是博客的核心阅读页面。用户可以从首页、分类页、标签页、搜索结果点击《千与千寻》进入该页面。页面展示完整影评内容，同时提供分类、标签跳转、上下篇切换以及评论交互功能，既实现影评阅读，也完成各个页面之间的流转。</w:t>
      </w:r>
    </w:p>
    <w:p w14:paraId="2D9EB0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561B75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界面元素说明（简洁版）</w:t>
      </w:r>
    </w:p>
    <w:p w14:paraId="3D163B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</w:t>
      </w:r>
    </w:p>
    <w:p w14:paraId="365EA2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 顶部导航栏：实现首页、分类、归档、搜索等全站跳转。</w:t>
      </w:r>
    </w:p>
    <w:p w14:paraId="70A7137C">
      <w:pPr>
        <w:rPr>
          <w:rFonts w:hint="eastAsia" w:eastAsiaTheme="minorEastAsia"/>
          <w:lang w:eastAsia="zh-CN"/>
        </w:rPr>
      </w:pPr>
    </w:p>
    <w:p w14:paraId="2D6B52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 面包屑导航：显示当前页面位置，可返回上级分类页面。</w:t>
      </w:r>
    </w:p>
    <w:p w14:paraId="641EBBA0">
      <w:pPr>
        <w:rPr>
          <w:rFonts w:hint="eastAsia" w:eastAsiaTheme="minorEastAsia"/>
          <w:lang w:eastAsia="zh-CN"/>
        </w:rPr>
      </w:pPr>
    </w:p>
    <w:p w14:paraId="3B3748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 文章标题：《千与千寻》，标识影评主题。</w:t>
      </w:r>
    </w:p>
    <w:p w14:paraId="3093BAE9">
      <w:pPr>
        <w:rPr>
          <w:rFonts w:hint="eastAsia" w:eastAsiaTheme="minorEastAsia"/>
          <w:lang w:eastAsia="zh-CN"/>
        </w:rPr>
      </w:pPr>
    </w:p>
    <w:p w14:paraId="2BE149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 基础信息：显示所属分类、发布时间、阅读量，展示文章元数据。</w:t>
      </w:r>
    </w:p>
    <w:p w14:paraId="23AA6401">
      <w:pPr>
        <w:rPr>
          <w:rFonts w:hint="eastAsia" w:eastAsiaTheme="minorEastAsia"/>
          <w:lang w:eastAsia="zh-CN"/>
        </w:rPr>
      </w:pPr>
    </w:p>
    <w:p w14:paraId="3A53010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 影评正文：页面主体，为用户提供影评阅读内容。</w:t>
      </w:r>
    </w:p>
    <w:p w14:paraId="76B3ED3F">
      <w:pPr>
        <w:rPr>
          <w:rFonts w:hint="eastAsia" w:eastAsiaTheme="minorEastAsia"/>
          <w:lang w:eastAsia="zh-CN"/>
        </w:rPr>
      </w:pPr>
    </w:p>
    <w:p w14:paraId="0920AD3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 上一篇/下一篇：无需返回列表，快速切换其他影评。</w:t>
      </w:r>
    </w:p>
    <w:p w14:paraId="449F95A3">
      <w:pPr>
        <w:rPr>
          <w:rFonts w:hint="eastAsia" w:eastAsiaTheme="minorEastAsia"/>
          <w:lang w:eastAsia="zh-CN"/>
        </w:rPr>
      </w:pPr>
    </w:p>
    <w:p w14:paraId="3C1B48B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7. 评论模块：查看评论，登录后可以发表评论。</w:t>
      </w:r>
    </w:p>
    <w:p w14:paraId="279475CB">
      <w:pPr>
        <w:rPr>
          <w:rFonts w:hint="eastAsia" w:eastAsiaTheme="minorEastAsia"/>
          <w:lang w:eastAsia="zh-CN"/>
        </w:rPr>
      </w:pPr>
    </w:p>
    <w:p w14:paraId="3B1BF8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8. 右侧边栏：包含热门文章、标签云、近期文章，点击可跳转对应页面。</w:t>
      </w:r>
    </w:p>
    <w:p w14:paraId="62C651E2">
      <w:pPr>
        <w:rPr>
          <w:rFonts w:hint="eastAsia" w:eastAsiaTheme="minorEastAsia"/>
          <w:lang w:eastAsia="zh-CN"/>
        </w:rPr>
      </w:pPr>
    </w:p>
    <w:p w14:paraId="546C00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9. 页脚：网站底部导航链接。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D057BC"/>
    <w:rsid w:val="30D0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2026-10-04T13:28:00Z</dcterms:created>
  <dc:creator>大哥</dc:creator>
  <cp:lastModifiedBy>大哥</cp:lastModifiedBy>
  <dcterms:modified xsi:type="dcterms:W3CDTF">2026-10-04T13:33:34Z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8A1C1BF85F7A401AB60C082B45C0ADC0_11</vt:lpwstr>
  </property>
  <property fmtid="{D5CDD505-2E9C-101B-9397-08002B2CF9AE}" pid="4" name="KSOTemplateDocerSaveRecord">
    <vt:lpwstr>eyJoZGlkIjoiNWJkMDVjNWM1OTk1Yjg1ZDgwOGRmMDg5YzYwYTliNGYiLCJ1c2VySWQiOiIxNjQ0MDI0MDUxIn0=</vt:lpwstr>
  </property>
</Properties>
</file>