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D6FB549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“电影推荐与影评博客”软件系统的数据模型设计</w:t>
      </w:r>
    </w:p>
    <w:p w14:paraId="1417BB15">
      <w:pPr>
        <w:jc w:val="center"/>
        <w:rPr>
          <w:rFonts w:hint="eastAsia"/>
        </w:rPr>
      </w:pPr>
      <w:r>
        <w:rPr>
          <w:rFonts w:hint="eastAsia"/>
        </w:rPr>
        <w:t>组号：11</w:t>
      </w:r>
    </w:p>
    <w:p w14:paraId="0295A1D3">
      <w:pPr>
        <w:jc w:val="center"/>
        <w:rPr>
          <w:rFonts w:hint="default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张嘉怡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顾云舒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郑智洋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郭嘉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孙文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袁汝双</w:t>
      </w:r>
    </w:p>
    <w:p w14:paraId="3C656827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软件系统概述</w:t>
      </w:r>
    </w:p>
    <w:p w14:paraId="3A11711D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电影推荐与影评博客是在 DjangoBlog 基础上建设的内容管理与交流系统，面向影评内容的发布、浏览、检索和互动。系统以影评文章为核心，通过电影题材分类和标签实现内容组织，通过用户账号支持登录与评论，并利用归档、热门文章、近期文章和标签云等方式帮助用户快速定位内容。系统需要解决的主要问题是：如何规范保存影评内容及其作者、分类、标签等信息，如何建立用户与评论之间的关联，以及如何通过合理的数据关系支持分类浏览、标签筛选、文章归档和评论回复等业务。</w:t>
      </w:r>
    </w:p>
    <w:p w14:paraId="38B82678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功能与数据分析</w:t>
      </w:r>
    </w:p>
    <w:p w14:paraId="2C7144A3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根据当前项目页面与业务模块，系统核心数据对象主要包括影评（Article）、电影分类（Category）、标签（Tag）、用户（BlogUser）和评论（Comment）。各功能围绕这些对象进行查询、展示和关联，具体如下。</w:t>
      </w:r>
    </w:p>
    <w:p w14:paraId="52962A30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2.1 首页影评列表展示</w:t>
      </w:r>
    </w:p>
    <w:p w14:paraId="390249D2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系统首页展示近期影评卡片，包括标题、发布日期、所属分类、摘要和标签；顶部导航提供电影题材分类入口，侧边栏包含热门文章、标签云和近期文章。</w:t>
      </w:r>
    </w:p>
    <w:p w14:paraId="08B38E9B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主要数据对象：影评、电影分类、标签。</w:t>
      </w:r>
    </w:p>
    <w:p w14:paraId="395C9C2C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2.2 影评详情查阅</w:t>
      </w:r>
    </w:p>
    <w:p w14:paraId="2E26D2C2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用户点击影评标题进入详情页查看完整正文和发布信息，页面底部显示已有评论；登录用户可提交评论。</w:t>
      </w:r>
    </w:p>
    <w:p w14:paraId="0C97423F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主要数据对象：影评、用户、评论。</w:t>
      </w:r>
    </w:p>
    <w:p w14:paraId="6C1109DD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2.3 电影题材分类浏览</w:t>
      </w:r>
    </w:p>
    <w:p w14:paraId="69F0ECB7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用户按科幻、悬疑、喜剧、动画、爱情、动作等题材筛选影评。单篇影评归属于一个分类，一个分类可对应多篇影评。</w:t>
      </w:r>
    </w:p>
    <w:p w14:paraId="3D171D9A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主要数据对象：电影分类、影评。</w:t>
      </w:r>
    </w:p>
    <w:p w14:paraId="26214B9F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2.4 标签筛选检索</w:t>
      </w:r>
    </w:p>
    <w:p w14:paraId="6404F0A3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用户点击标签云中的标签，筛选所有绑定该标签的影评。一篇影评可以拥有多个标签，一个标签也可关联多篇影评。</w:t>
      </w:r>
    </w:p>
    <w:p w14:paraId="4001421B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主要数据对象：标签、影评。</w:t>
      </w:r>
    </w:p>
    <w:p w14:paraId="6588E8E2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2.5 影评归档查看</w:t>
      </w:r>
    </w:p>
    <w:p w14:paraId="0740A1E4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系统按照影评发布时间的年月对内容进行归档，支持用户按时间回溯历史影评。</w:t>
      </w:r>
    </w:p>
    <w:p w14:paraId="0781D293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主要数据对象：影评。</w:t>
      </w:r>
    </w:p>
    <w:p w14:paraId="56B229EB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2.6 用户账号登录</w:t>
      </w:r>
    </w:p>
    <w:p w14:paraId="7F0C6D23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访客可以注册账号，已有用户通过账号密码登录。登录后可获得评论等交互权限。</w:t>
      </w:r>
    </w:p>
    <w:p w14:paraId="15A4FB46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主要数据对象：用户。</w:t>
      </w:r>
    </w:p>
    <w:p w14:paraId="704DC99E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2.7 用户评论交互</w:t>
      </w:r>
    </w:p>
    <w:p w14:paraId="31F81D9D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登录用户可在影评详情页新增评论，评论与对应影评、评论作者绑定；评论模型还支持父评论关联，以实现楼中楼回复。</w:t>
      </w:r>
    </w:p>
    <w:p w14:paraId="482D3364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主要数据对象：评论、影评、用户。</w:t>
      </w:r>
    </w:p>
    <w:p w14:paraId="33768BAF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2.8 侧边栏辅助导航</w:t>
      </w:r>
    </w:p>
    <w:p w14:paraId="6175EAEE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侧边栏通过热门文章、标签云、近期文章等模块提高内容发现效率。</w:t>
      </w:r>
    </w:p>
    <w:p w14:paraId="27C6B838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4"/>
        </w:rPr>
        <w:t>主要数据对象：影评、标签。</w:t>
      </w:r>
    </w:p>
    <w:p w14:paraId="0D575A46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2.9 功能与核心数据对象关系总结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5A1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shd w:val="clear" w:color="auto" w:fill="D9EAF7"/>
            <w:vAlign w:val="center"/>
          </w:tcPr>
          <w:p w14:paraId="2251BBEE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w="4153" w:type="dxa"/>
            <w:shd w:val="clear" w:color="auto" w:fill="D9EAF7"/>
            <w:vAlign w:val="center"/>
          </w:tcPr>
          <w:p w14:paraId="1838B5AC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主要数据对象</w:t>
            </w:r>
          </w:p>
        </w:tc>
      </w:tr>
      <w:tr w14:paraId="2DBF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560AE79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首页影评列表展示</w:t>
            </w:r>
          </w:p>
        </w:tc>
        <w:tc>
          <w:tcPr>
            <w:tcW w:w="4153" w:type="dxa"/>
            <w:vAlign w:val="center"/>
          </w:tcPr>
          <w:p w14:paraId="3256C37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影评、电影分类、标签</w:t>
            </w:r>
          </w:p>
        </w:tc>
      </w:tr>
      <w:tr w14:paraId="4411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0299939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影评详情查阅</w:t>
            </w:r>
          </w:p>
        </w:tc>
        <w:tc>
          <w:tcPr>
            <w:tcW w:w="4153" w:type="dxa"/>
            <w:vAlign w:val="center"/>
          </w:tcPr>
          <w:p w14:paraId="791BF62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影评、用户、评论</w:t>
            </w:r>
          </w:p>
        </w:tc>
      </w:tr>
      <w:tr w14:paraId="497E4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2F78A43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电影题材分类浏览</w:t>
            </w:r>
          </w:p>
        </w:tc>
        <w:tc>
          <w:tcPr>
            <w:tcW w:w="4153" w:type="dxa"/>
            <w:vAlign w:val="center"/>
          </w:tcPr>
          <w:p w14:paraId="0C9E98D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电影分类、影评</w:t>
            </w:r>
          </w:p>
        </w:tc>
      </w:tr>
      <w:tr w14:paraId="2C4D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381D758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标签筛选检索</w:t>
            </w:r>
          </w:p>
        </w:tc>
        <w:tc>
          <w:tcPr>
            <w:tcW w:w="4153" w:type="dxa"/>
            <w:vAlign w:val="center"/>
          </w:tcPr>
          <w:p w14:paraId="4E9085D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标签、影评</w:t>
            </w:r>
          </w:p>
        </w:tc>
      </w:tr>
      <w:tr w14:paraId="48EC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7F0E8C6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影评归档查看</w:t>
            </w:r>
          </w:p>
        </w:tc>
        <w:tc>
          <w:tcPr>
            <w:tcW w:w="4153" w:type="dxa"/>
            <w:vAlign w:val="center"/>
          </w:tcPr>
          <w:p w14:paraId="5DE1676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影评</w:t>
            </w:r>
          </w:p>
        </w:tc>
      </w:tr>
      <w:tr w14:paraId="2CCC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4C4EBA9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用户账号登录</w:t>
            </w:r>
          </w:p>
        </w:tc>
        <w:tc>
          <w:tcPr>
            <w:tcW w:w="4153" w:type="dxa"/>
            <w:vAlign w:val="center"/>
          </w:tcPr>
          <w:p w14:paraId="4E67826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</w:tr>
      <w:tr w14:paraId="668D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2D3C190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用户评论交互</w:t>
            </w:r>
          </w:p>
        </w:tc>
        <w:tc>
          <w:tcPr>
            <w:tcW w:w="4153" w:type="dxa"/>
            <w:vAlign w:val="center"/>
          </w:tcPr>
          <w:p w14:paraId="590218E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评论、影评、用户</w:t>
            </w:r>
          </w:p>
        </w:tc>
      </w:tr>
      <w:tr w14:paraId="7272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vAlign w:val="center"/>
          </w:tcPr>
          <w:p w14:paraId="5172200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侧边栏辅助导航</w:t>
            </w:r>
          </w:p>
        </w:tc>
        <w:tc>
          <w:tcPr>
            <w:tcW w:w="4153" w:type="dxa"/>
            <w:vAlign w:val="center"/>
          </w:tcPr>
          <w:p w14:paraId="06C8A09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影评、标签</w:t>
            </w:r>
          </w:p>
        </w:tc>
      </w:tr>
    </w:tbl>
    <w:p w14:paraId="3BE76BFC"/>
    <w:p w14:paraId="25F4E784"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数据模型设计</w:t>
      </w:r>
    </w:p>
    <w:p w14:paraId="558FA5B6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3.1 数据库 E-R 图</w:t>
      </w:r>
    </w:p>
    <w:p w14:paraId="6FDB220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44185" cy="4158615"/>
            <wp:effectExtent l="0" t="0" r="5715" b="6985"/>
            <wp:docPr id="11" name="图片 11" descr="电影推荐与影评博客系统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电影推荐与影评博客系统E-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22C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  电影推荐与影评博客核心数据 E-R 图</w:t>
      </w:r>
    </w:p>
    <w:p w14:paraId="0FD6FB4A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图中以数据库表结构整理材料中已核对的核心业务表为基础：用户与文章为 1:N，分类与文章为 1:N，文章与标签通过 blog_article_tags 中间表实现 M:N；文章与评论、用户与评论均为 1:N；分类和评论均存在自关联，用于支持父子分类和评论回复。</w:t>
      </w:r>
    </w:p>
    <w:p w14:paraId="5773529D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 核心实体及表结构</w:t>
      </w:r>
    </w:p>
    <w:p w14:paraId="74AE8518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3.2.1 Article（文章/影评）</w:t>
      </w:r>
    </w:p>
    <w:p w14:paraId="11120D98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对应 Model：blog.models.Article。用于保存博客核心影评内容，是系统最重要的数据实体。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E4D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28781BFA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3FFAA6D4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字段类型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56A3A697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主键/外键/约束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589121B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726C1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C7126E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076" w:type="dxa"/>
            <w:vAlign w:val="center"/>
          </w:tcPr>
          <w:p w14:paraId="4AAC7B4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/ AutoField</w:t>
            </w:r>
          </w:p>
        </w:tc>
        <w:tc>
          <w:tcPr>
            <w:tcW w:w="2076" w:type="dxa"/>
            <w:vAlign w:val="center"/>
          </w:tcPr>
          <w:p w14:paraId="2E5AF30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w="2076" w:type="dxa"/>
            <w:vAlign w:val="center"/>
          </w:tcPr>
          <w:p w14:paraId="3249470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文章唯一标识</w:t>
            </w:r>
          </w:p>
        </w:tc>
      </w:tr>
      <w:tr w14:paraId="0C79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6C5BE3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w="2076" w:type="dxa"/>
            <w:vAlign w:val="center"/>
          </w:tcPr>
          <w:p w14:paraId="79BFEB8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varchar(200) / CharField</w:t>
            </w:r>
          </w:p>
        </w:tc>
        <w:tc>
          <w:tcPr>
            <w:tcW w:w="2076" w:type="dxa"/>
            <w:vAlign w:val="center"/>
          </w:tcPr>
          <w:p w14:paraId="529AB72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w="2076" w:type="dxa"/>
            <w:vAlign w:val="center"/>
          </w:tcPr>
          <w:p w14:paraId="226B83A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文章标题</w:t>
            </w:r>
          </w:p>
        </w:tc>
      </w:tr>
      <w:tr w14:paraId="2A91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1FFD93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w="2076" w:type="dxa"/>
            <w:vAlign w:val="center"/>
          </w:tcPr>
          <w:p w14:paraId="3882F8D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 / MDTextField</w:t>
            </w:r>
          </w:p>
        </w:tc>
        <w:tc>
          <w:tcPr>
            <w:tcW w:w="2076" w:type="dxa"/>
            <w:vAlign w:val="center"/>
          </w:tcPr>
          <w:p w14:paraId="6414D89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0F426DF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Markdown 正文</w:t>
            </w:r>
          </w:p>
        </w:tc>
      </w:tr>
      <w:tr w14:paraId="2633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0A1672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pub_time</w:t>
            </w:r>
          </w:p>
        </w:tc>
        <w:tc>
          <w:tcPr>
            <w:tcW w:w="2076" w:type="dxa"/>
            <w:vAlign w:val="center"/>
          </w:tcPr>
          <w:p w14:paraId="1FC5E52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53A4F32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7828E50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发布时间</w:t>
            </w:r>
          </w:p>
        </w:tc>
      </w:tr>
      <w:tr w14:paraId="1531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769326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w="2076" w:type="dxa"/>
            <w:vAlign w:val="center"/>
          </w:tcPr>
          <w:p w14:paraId="27B1EA2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CharField</w:t>
            </w:r>
          </w:p>
        </w:tc>
        <w:tc>
          <w:tcPr>
            <w:tcW w:w="2076" w:type="dxa"/>
            <w:vAlign w:val="center"/>
          </w:tcPr>
          <w:p w14:paraId="10520B5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508B7C4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发布状态</w:t>
            </w:r>
          </w:p>
        </w:tc>
      </w:tr>
      <w:tr w14:paraId="5A19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0486E2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w="2076" w:type="dxa"/>
            <w:vAlign w:val="center"/>
          </w:tcPr>
          <w:p w14:paraId="24111A1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CharField</w:t>
            </w:r>
          </w:p>
        </w:tc>
        <w:tc>
          <w:tcPr>
            <w:tcW w:w="2076" w:type="dxa"/>
            <w:vAlign w:val="center"/>
          </w:tcPr>
          <w:p w14:paraId="2FAFCA5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205C57E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文章类型</w:t>
            </w:r>
          </w:p>
        </w:tc>
      </w:tr>
      <w:tr w14:paraId="771A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4835309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views</w:t>
            </w:r>
          </w:p>
        </w:tc>
        <w:tc>
          <w:tcPr>
            <w:tcW w:w="2076" w:type="dxa"/>
            <w:vAlign w:val="center"/>
          </w:tcPr>
          <w:p w14:paraId="6BC78C5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unsigned / PositiveIntegerField</w:t>
            </w:r>
          </w:p>
        </w:tc>
        <w:tc>
          <w:tcPr>
            <w:tcW w:w="2076" w:type="dxa"/>
            <w:vAlign w:val="center"/>
          </w:tcPr>
          <w:p w14:paraId="737B03E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7395D41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阅读量</w:t>
            </w:r>
          </w:p>
        </w:tc>
      </w:tr>
      <w:tr w14:paraId="5698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07AC3A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author_id</w:t>
            </w:r>
          </w:p>
        </w:tc>
        <w:tc>
          <w:tcPr>
            <w:tcW w:w="2076" w:type="dxa"/>
            <w:vAlign w:val="center"/>
          </w:tcPr>
          <w:p w14:paraId="6B91FEE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 / ForeignKey</w:t>
            </w:r>
          </w:p>
        </w:tc>
        <w:tc>
          <w:tcPr>
            <w:tcW w:w="2076" w:type="dxa"/>
            <w:vAlign w:val="center"/>
          </w:tcPr>
          <w:p w14:paraId="7BE683B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accounts_bloguser.id</w:t>
            </w:r>
          </w:p>
        </w:tc>
        <w:tc>
          <w:tcPr>
            <w:tcW w:w="2076" w:type="dxa"/>
            <w:vAlign w:val="center"/>
          </w:tcPr>
          <w:p w14:paraId="7081B95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文章作者</w:t>
            </w:r>
          </w:p>
        </w:tc>
      </w:tr>
      <w:tr w14:paraId="4A26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583C31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w="2076" w:type="dxa"/>
            <w:vAlign w:val="center"/>
          </w:tcPr>
          <w:p w14:paraId="464E3E6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/ ForeignKey</w:t>
            </w:r>
          </w:p>
        </w:tc>
        <w:tc>
          <w:tcPr>
            <w:tcW w:w="2076" w:type="dxa"/>
            <w:vAlign w:val="center"/>
          </w:tcPr>
          <w:p w14:paraId="49EDEAF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blog_category.id</w:t>
            </w:r>
          </w:p>
        </w:tc>
        <w:tc>
          <w:tcPr>
            <w:tcW w:w="2076" w:type="dxa"/>
            <w:vAlign w:val="center"/>
          </w:tcPr>
          <w:p w14:paraId="7804CBB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文章分类</w:t>
            </w:r>
          </w:p>
        </w:tc>
      </w:tr>
      <w:tr w14:paraId="28BC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6D65CB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creation_time</w:t>
            </w:r>
          </w:p>
        </w:tc>
        <w:tc>
          <w:tcPr>
            <w:tcW w:w="2076" w:type="dxa"/>
            <w:vAlign w:val="center"/>
          </w:tcPr>
          <w:p w14:paraId="156119B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5A73D94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3525357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 w14:paraId="45B2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E2CE46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last_modify_time</w:t>
            </w:r>
          </w:p>
        </w:tc>
        <w:tc>
          <w:tcPr>
            <w:tcW w:w="2076" w:type="dxa"/>
            <w:vAlign w:val="center"/>
          </w:tcPr>
          <w:p w14:paraId="1540A8E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588F786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66E150A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最后修改时间</w:t>
            </w:r>
          </w:p>
        </w:tc>
      </w:tr>
    </w:tbl>
    <w:p w14:paraId="6A0AE66F"/>
    <w:p w14:paraId="4B82D7C9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3.2.2 Category（分类）</w:t>
      </w:r>
    </w:p>
    <w:p w14:paraId="7C29460D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对应 Model：blog.models.Category。用于按电影题材对影评进行归类，并支持多级父子分类。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851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0878D796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46FB369B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字段类型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17615A0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主键/外键/约束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39ECB1ED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72E1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7750D0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076" w:type="dxa"/>
            <w:vAlign w:val="center"/>
          </w:tcPr>
          <w:p w14:paraId="552089C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/ AutoField</w:t>
            </w:r>
          </w:p>
        </w:tc>
        <w:tc>
          <w:tcPr>
            <w:tcW w:w="2076" w:type="dxa"/>
            <w:vAlign w:val="center"/>
          </w:tcPr>
          <w:p w14:paraId="06B70E3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w="2076" w:type="dxa"/>
            <w:vAlign w:val="center"/>
          </w:tcPr>
          <w:p w14:paraId="131AA11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分类唯一标识</w:t>
            </w:r>
          </w:p>
        </w:tc>
      </w:tr>
      <w:tr w14:paraId="603B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035535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w="2076" w:type="dxa"/>
            <w:vAlign w:val="center"/>
          </w:tcPr>
          <w:p w14:paraId="0457F54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varchar(30) / CharField</w:t>
            </w:r>
          </w:p>
        </w:tc>
        <w:tc>
          <w:tcPr>
            <w:tcW w:w="2076" w:type="dxa"/>
            <w:vAlign w:val="center"/>
          </w:tcPr>
          <w:p w14:paraId="76C1BAE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w="2076" w:type="dxa"/>
            <w:vAlign w:val="center"/>
          </w:tcPr>
          <w:p w14:paraId="35B8979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分类名称</w:t>
            </w:r>
          </w:p>
        </w:tc>
      </w:tr>
      <w:tr w14:paraId="3DE7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3EA83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parent_category_id</w:t>
            </w:r>
          </w:p>
        </w:tc>
        <w:tc>
          <w:tcPr>
            <w:tcW w:w="2076" w:type="dxa"/>
            <w:vAlign w:val="center"/>
          </w:tcPr>
          <w:p w14:paraId="227911A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/ ForeignKey</w:t>
            </w:r>
          </w:p>
        </w:tc>
        <w:tc>
          <w:tcPr>
            <w:tcW w:w="2076" w:type="dxa"/>
            <w:vAlign w:val="center"/>
          </w:tcPr>
          <w:p w14:paraId="2D1D861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blog_category.id（自关联，可空）</w:t>
            </w:r>
          </w:p>
        </w:tc>
        <w:tc>
          <w:tcPr>
            <w:tcW w:w="2076" w:type="dxa"/>
            <w:vAlign w:val="center"/>
          </w:tcPr>
          <w:p w14:paraId="5D80FD7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父分类</w:t>
            </w:r>
          </w:p>
        </w:tc>
      </w:tr>
      <w:tr w14:paraId="588ED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9FB289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slug</w:t>
            </w:r>
          </w:p>
        </w:tc>
        <w:tc>
          <w:tcPr>
            <w:tcW w:w="2076" w:type="dxa"/>
            <w:vAlign w:val="center"/>
          </w:tcPr>
          <w:p w14:paraId="58052CE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SlugField</w:t>
            </w:r>
          </w:p>
        </w:tc>
        <w:tc>
          <w:tcPr>
            <w:tcW w:w="2076" w:type="dxa"/>
            <w:vAlign w:val="center"/>
          </w:tcPr>
          <w:p w14:paraId="689B27B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72E1F6C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URL 别名</w:t>
            </w:r>
          </w:p>
        </w:tc>
      </w:tr>
      <w:tr w14:paraId="3A04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0006A26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index</w:t>
            </w:r>
          </w:p>
        </w:tc>
        <w:tc>
          <w:tcPr>
            <w:tcW w:w="2076" w:type="dxa"/>
            <w:vAlign w:val="center"/>
          </w:tcPr>
          <w:p w14:paraId="7CCEF80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IntegerField</w:t>
            </w:r>
          </w:p>
        </w:tc>
        <w:tc>
          <w:tcPr>
            <w:tcW w:w="2076" w:type="dxa"/>
            <w:vAlign w:val="center"/>
          </w:tcPr>
          <w:p w14:paraId="40285C0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00580C3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排序索引</w:t>
            </w:r>
          </w:p>
        </w:tc>
      </w:tr>
      <w:tr w14:paraId="33B8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03E80DF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creation_time</w:t>
            </w:r>
          </w:p>
        </w:tc>
        <w:tc>
          <w:tcPr>
            <w:tcW w:w="2076" w:type="dxa"/>
            <w:vAlign w:val="center"/>
          </w:tcPr>
          <w:p w14:paraId="31EB7DD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51BFA68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25AD725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 w14:paraId="2CB5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F0E4F2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last_modify_time</w:t>
            </w:r>
          </w:p>
        </w:tc>
        <w:tc>
          <w:tcPr>
            <w:tcW w:w="2076" w:type="dxa"/>
            <w:vAlign w:val="center"/>
          </w:tcPr>
          <w:p w14:paraId="4FC3F4E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254A045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77E9703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最后修改时间</w:t>
            </w:r>
          </w:p>
        </w:tc>
      </w:tr>
    </w:tbl>
    <w:p w14:paraId="02513DDB"/>
    <w:p w14:paraId="19E7A494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3.2.3 Tag（标签）</w:t>
      </w:r>
    </w:p>
    <w:p w14:paraId="3C127956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对应 Model：blog.models.Tag。用于从主题、地区、风格等维度对影评进行细粒度标记。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CEA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134F4FB4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167CFFF3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字段类型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9A6BB17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主键/外键/约束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12E0BE90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3D03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9F12DA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076" w:type="dxa"/>
            <w:vAlign w:val="center"/>
          </w:tcPr>
          <w:p w14:paraId="7216298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 / AutoField</w:t>
            </w:r>
          </w:p>
        </w:tc>
        <w:tc>
          <w:tcPr>
            <w:tcW w:w="2076" w:type="dxa"/>
            <w:vAlign w:val="center"/>
          </w:tcPr>
          <w:p w14:paraId="404FC71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w="2076" w:type="dxa"/>
            <w:vAlign w:val="center"/>
          </w:tcPr>
          <w:p w14:paraId="5FCC1AE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标签唯一标识</w:t>
            </w:r>
          </w:p>
        </w:tc>
      </w:tr>
      <w:tr w14:paraId="4692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1FF5B7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w="2076" w:type="dxa"/>
            <w:vAlign w:val="center"/>
          </w:tcPr>
          <w:p w14:paraId="098FE80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varchar(30) / CharField</w:t>
            </w:r>
          </w:p>
        </w:tc>
        <w:tc>
          <w:tcPr>
            <w:tcW w:w="2076" w:type="dxa"/>
            <w:vAlign w:val="center"/>
          </w:tcPr>
          <w:p w14:paraId="3C32DCB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w="2076" w:type="dxa"/>
            <w:vAlign w:val="center"/>
          </w:tcPr>
          <w:p w14:paraId="256149D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标签名称</w:t>
            </w:r>
          </w:p>
        </w:tc>
      </w:tr>
      <w:tr w14:paraId="3A42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809DE3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slug</w:t>
            </w:r>
          </w:p>
        </w:tc>
        <w:tc>
          <w:tcPr>
            <w:tcW w:w="2076" w:type="dxa"/>
            <w:vAlign w:val="center"/>
          </w:tcPr>
          <w:p w14:paraId="5CD75E2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SlugField</w:t>
            </w:r>
          </w:p>
        </w:tc>
        <w:tc>
          <w:tcPr>
            <w:tcW w:w="2076" w:type="dxa"/>
            <w:vAlign w:val="center"/>
          </w:tcPr>
          <w:p w14:paraId="3B23330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578FC57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URL 别名</w:t>
            </w:r>
          </w:p>
        </w:tc>
      </w:tr>
      <w:tr w14:paraId="42E7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BA9116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creation_time</w:t>
            </w:r>
          </w:p>
        </w:tc>
        <w:tc>
          <w:tcPr>
            <w:tcW w:w="2076" w:type="dxa"/>
            <w:vAlign w:val="center"/>
          </w:tcPr>
          <w:p w14:paraId="5070763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40066B5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22FC1DC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 w14:paraId="41CA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10CCAA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last_modify_time</w:t>
            </w:r>
          </w:p>
        </w:tc>
        <w:tc>
          <w:tcPr>
            <w:tcW w:w="2076" w:type="dxa"/>
            <w:vAlign w:val="center"/>
          </w:tcPr>
          <w:p w14:paraId="3D531E0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3EFD104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1DB8C21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最后修改时间</w:t>
            </w:r>
          </w:p>
        </w:tc>
      </w:tr>
    </w:tbl>
    <w:p w14:paraId="00D408B4"/>
    <w:p w14:paraId="3873FFE3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3.2.4 blog_article_tags（文章-标签中间表）</w:t>
      </w:r>
    </w:p>
    <w:p w14:paraId="17300430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该表由 Django 根据 Article.tags 的 ManyToManyField 自动生成，没有独立业务 Model，用于实现文章与标签的多对多关系。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53F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4C6EC2F8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1DCAEC0F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字段类型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0C544F4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主键/外键/约束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F853C64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12B4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34CAD4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076" w:type="dxa"/>
            <w:vAlign w:val="center"/>
          </w:tcPr>
          <w:p w14:paraId="4E78A7A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2076" w:type="dxa"/>
            <w:vAlign w:val="center"/>
          </w:tcPr>
          <w:p w14:paraId="6CC862F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w="2076" w:type="dxa"/>
            <w:vAlign w:val="center"/>
          </w:tcPr>
          <w:p w14:paraId="345C320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中间表记录标识</w:t>
            </w:r>
          </w:p>
        </w:tc>
      </w:tr>
      <w:tr w14:paraId="099F3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E537BA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article_id</w:t>
            </w:r>
          </w:p>
        </w:tc>
        <w:tc>
          <w:tcPr>
            <w:tcW w:w="2076" w:type="dxa"/>
            <w:vAlign w:val="center"/>
          </w:tcPr>
          <w:p w14:paraId="0A94B1A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2076" w:type="dxa"/>
            <w:vAlign w:val="center"/>
          </w:tcPr>
          <w:p w14:paraId="4A9E69B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blog_article.id</w:t>
            </w:r>
          </w:p>
        </w:tc>
        <w:tc>
          <w:tcPr>
            <w:tcW w:w="2076" w:type="dxa"/>
            <w:vAlign w:val="center"/>
          </w:tcPr>
          <w:p w14:paraId="05B9290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关联文章</w:t>
            </w:r>
          </w:p>
        </w:tc>
      </w:tr>
      <w:tr w14:paraId="6DA8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5FB65C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tag_id</w:t>
            </w:r>
          </w:p>
        </w:tc>
        <w:tc>
          <w:tcPr>
            <w:tcW w:w="2076" w:type="dxa"/>
            <w:vAlign w:val="center"/>
          </w:tcPr>
          <w:p w14:paraId="6A1CB62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2076" w:type="dxa"/>
            <w:vAlign w:val="center"/>
          </w:tcPr>
          <w:p w14:paraId="2D4322C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blog_tag.id</w:t>
            </w:r>
          </w:p>
        </w:tc>
        <w:tc>
          <w:tcPr>
            <w:tcW w:w="2076" w:type="dxa"/>
            <w:vAlign w:val="center"/>
          </w:tcPr>
          <w:p w14:paraId="52EB690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关联标签</w:t>
            </w:r>
          </w:p>
        </w:tc>
      </w:tr>
    </w:tbl>
    <w:p w14:paraId="4D0F017E"/>
    <w:p w14:paraId="1717C9E6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3.2.5 BlogUser（用户）</w:t>
      </w:r>
    </w:p>
    <w:p w14:paraId="002E4211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对应 Model：accounts.models.BlogUser，继承 Django AbstractUser，在内置账号字段基础上扩展博客业务信息。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09A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7899DE82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564C411C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字段类型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47DC1B8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主键/外键/约束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47120D63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2FF9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E37037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076" w:type="dxa"/>
            <w:vAlign w:val="center"/>
          </w:tcPr>
          <w:p w14:paraId="4897B98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2076" w:type="dxa"/>
            <w:vAlign w:val="center"/>
          </w:tcPr>
          <w:p w14:paraId="7BE5590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w="2076" w:type="dxa"/>
            <w:vAlign w:val="center"/>
          </w:tcPr>
          <w:p w14:paraId="3EE019C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用户唯一标识</w:t>
            </w:r>
          </w:p>
        </w:tc>
      </w:tr>
      <w:tr w14:paraId="202F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22570D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w="2076" w:type="dxa"/>
            <w:vAlign w:val="center"/>
          </w:tcPr>
          <w:p w14:paraId="75C12C4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varchar(150)</w:t>
            </w:r>
          </w:p>
        </w:tc>
        <w:tc>
          <w:tcPr>
            <w:tcW w:w="2076" w:type="dxa"/>
            <w:vAlign w:val="center"/>
          </w:tcPr>
          <w:p w14:paraId="38F5144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</w:t>
            </w:r>
          </w:p>
        </w:tc>
        <w:tc>
          <w:tcPr>
            <w:tcW w:w="2076" w:type="dxa"/>
            <w:vAlign w:val="center"/>
          </w:tcPr>
          <w:p w14:paraId="376B55F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登录用户名</w:t>
            </w:r>
          </w:p>
        </w:tc>
      </w:tr>
      <w:tr w14:paraId="0FDE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DF4F18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w="2076" w:type="dxa"/>
            <w:vAlign w:val="center"/>
          </w:tcPr>
          <w:p w14:paraId="2FE6AB3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w="2076" w:type="dxa"/>
            <w:vAlign w:val="center"/>
          </w:tcPr>
          <w:p w14:paraId="523DD71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6B6D2A7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加密密码</w:t>
            </w:r>
          </w:p>
        </w:tc>
      </w:tr>
      <w:tr w14:paraId="18A2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6508EC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w="2076" w:type="dxa"/>
            <w:vAlign w:val="center"/>
          </w:tcPr>
          <w:p w14:paraId="6FA45B5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w="2076" w:type="dxa"/>
            <w:vAlign w:val="center"/>
          </w:tcPr>
          <w:p w14:paraId="344D478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0388E47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邮箱</w:t>
            </w:r>
          </w:p>
        </w:tc>
      </w:tr>
      <w:tr w14:paraId="4F73A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3723EE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nickname</w:t>
            </w:r>
          </w:p>
        </w:tc>
        <w:tc>
          <w:tcPr>
            <w:tcW w:w="2076" w:type="dxa"/>
            <w:vAlign w:val="center"/>
          </w:tcPr>
          <w:p w14:paraId="4DA468D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CharField</w:t>
            </w:r>
          </w:p>
        </w:tc>
        <w:tc>
          <w:tcPr>
            <w:tcW w:w="2076" w:type="dxa"/>
            <w:vAlign w:val="center"/>
          </w:tcPr>
          <w:p w14:paraId="7AE5C99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2BCCB79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用户昵称</w:t>
            </w:r>
          </w:p>
        </w:tc>
      </w:tr>
      <w:tr w14:paraId="5BD5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02E262F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is_superuser / is_staff / is_active</w:t>
            </w:r>
          </w:p>
        </w:tc>
        <w:tc>
          <w:tcPr>
            <w:tcW w:w="2076" w:type="dxa"/>
            <w:vAlign w:val="center"/>
          </w:tcPr>
          <w:p w14:paraId="501B47E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w="2076" w:type="dxa"/>
            <w:vAlign w:val="center"/>
          </w:tcPr>
          <w:p w14:paraId="60BC122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4D9E53D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权限与状态</w:t>
            </w:r>
          </w:p>
        </w:tc>
      </w:tr>
      <w:tr w14:paraId="53D77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526AF6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last_login</w:t>
            </w:r>
          </w:p>
        </w:tc>
        <w:tc>
          <w:tcPr>
            <w:tcW w:w="2076" w:type="dxa"/>
            <w:vAlign w:val="center"/>
          </w:tcPr>
          <w:p w14:paraId="6C1E3D4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7686405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4B7A19D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最后登录时间</w:t>
            </w:r>
          </w:p>
        </w:tc>
      </w:tr>
      <w:tr w14:paraId="21F1C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DE9DE8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date_joined</w:t>
            </w:r>
          </w:p>
        </w:tc>
        <w:tc>
          <w:tcPr>
            <w:tcW w:w="2076" w:type="dxa"/>
            <w:vAlign w:val="center"/>
          </w:tcPr>
          <w:p w14:paraId="49A5C88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071EC85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7DC3765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注册时间</w:t>
            </w:r>
          </w:p>
        </w:tc>
      </w:tr>
      <w:tr w14:paraId="1AB9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AB71E8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source</w:t>
            </w:r>
          </w:p>
        </w:tc>
        <w:tc>
          <w:tcPr>
            <w:tcW w:w="2076" w:type="dxa"/>
            <w:vAlign w:val="center"/>
          </w:tcPr>
          <w:p w14:paraId="2701397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以项目定义为准</w:t>
            </w:r>
          </w:p>
        </w:tc>
        <w:tc>
          <w:tcPr>
            <w:tcW w:w="2076" w:type="dxa"/>
            <w:vAlign w:val="center"/>
          </w:tcPr>
          <w:p w14:paraId="455070E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064BA50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注册来源</w:t>
            </w:r>
          </w:p>
        </w:tc>
      </w:tr>
      <w:tr w14:paraId="21DE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0D17D0B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creation_time</w:t>
            </w:r>
          </w:p>
        </w:tc>
        <w:tc>
          <w:tcPr>
            <w:tcW w:w="2076" w:type="dxa"/>
            <w:vAlign w:val="center"/>
          </w:tcPr>
          <w:p w14:paraId="4EE225D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5F33F1A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2B492AE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 w14:paraId="75DA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F7B984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last_modify_time</w:t>
            </w:r>
          </w:p>
        </w:tc>
        <w:tc>
          <w:tcPr>
            <w:tcW w:w="2076" w:type="dxa"/>
            <w:vAlign w:val="center"/>
          </w:tcPr>
          <w:p w14:paraId="2C903D2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DateTimeField</w:t>
            </w:r>
          </w:p>
        </w:tc>
        <w:tc>
          <w:tcPr>
            <w:tcW w:w="2076" w:type="dxa"/>
            <w:vAlign w:val="center"/>
          </w:tcPr>
          <w:p w14:paraId="5FFD670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1292BD3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最后修改时间</w:t>
            </w:r>
          </w:p>
        </w:tc>
      </w:tr>
    </w:tbl>
    <w:p w14:paraId="2F876ACF"/>
    <w:p w14:paraId="47FFEDE6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3.2.6 Comment（评论）</w:t>
      </w:r>
    </w:p>
    <w:p w14:paraId="1BB66CC7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对应 Model：comments.models.Comment。用于保存文章评论，并通过自关联支持评论回复。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182"/>
        <w:gridCol w:w="2076"/>
      </w:tblGrid>
      <w:tr w14:paraId="0E2BA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25DC5E9B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D831824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字段类型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4D36603B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主键/外键/约束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7DB282C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0EA0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49B66A1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076" w:type="dxa"/>
            <w:vAlign w:val="center"/>
          </w:tcPr>
          <w:p w14:paraId="575AEA0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2076" w:type="dxa"/>
            <w:vAlign w:val="center"/>
          </w:tcPr>
          <w:p w14:paraId="521B0B7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PK</w:t>
            </w:r>
          </w:p>
        </w:tc>
        <w:tc>
          <w:tcPr>
            <w:tcW w:w="2076" w:type="dxa"/>
            <w:vAlign w:val="center"/>
          </w:tcPr>
          <w:p w14:paraId="1BFC064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评论唯一标识</w:t>
            </w:r>
          </w:p>
        </w:tc>
      </w:tr>
      <w:tr w14:paraId="6E65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973C23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body</w:t>
            </w:r>
          </w:p>
        </w:tc>
        <w:tc>
          <w:tcPr>
            <w:tcW w:w="2076" w:type="dxa"/>
            <w:vAlign w:val="center"/>
          </w:tcPr>
          <w:p w14:paraId="70DF914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w="2076" w:type="dxa"/>
            <w:vAlign w:val="center"/>
          </w:tcPr>
          <w:p w14:paraId="2D45A84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58C7C8E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评论内容</w:t>
            </w:r>
          </w:p>
        </w:tc>
      </w:tr>
      <w:tr w14:paraId="5D27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936001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is_enable</w:t>
            </w:r>
          </w:p>
        </w:tc>
        <w:tc>
          <w:tcPr>
            <w:tcW w:w="2076" w:type="dxa"/>
            <w:vAlign w:val="center"/>
          </w:tcPr>
          <w:p w14:paraId="0592E41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w="2076" w:type="dxa"/>
            <w:vAlign w:val="center"/>
          </w:tcPr>
          <w:p w14:paraId="567078C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076" w:type="dxa"/>
            <w:vAlign w:val="center"/>
          </w:tcPr>
          <w:p w14:paraId="66C2308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是否显示</w:t>
            </w:r>
          </w:p>
        </w:tc>
      </w:tr>
      <w:tr w14:paraId="69C0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838ABE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article_id</w:t>
            </w:r>
          </w:p>
        </w:tc>
        <w:tc>
          <w:tcPr>
            <w:tcW w:w="2076" w:type="dxa"/>
            <w:vAlign w:val="center"/>
          </w:tcPr>
          <w:p w14:paraId="3C5F06A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2076" w:type="dxa"/>
            <w:vAlign w:val="center"/>
          </w:tcPr>
          <w:p w14:paraId="11AE721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blog_article.id</w:t>
            </w:r>
          </w:p>
        </w:tc>
        <w:tc>
          <w:tcPr>
            <w:tcW w:w="2076" w:type="dxa"/>
            <w:vAlign w:val="center"/>
          </w:tcPr>
          <w:p w14:paraId="45C6186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所属文章</w:t>
            </w:r>
          </w:p>
        </w:tc>
      </w:tr>
      <w:tr w14:paraId="69AF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924270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author_id</w:t>
            </w:r>
          </w:p>
        </w:tc>
        <w:tc>
          <w:tcPr>
            <w:tcW w:w="2076" w:type="dxa"/>
            <w:vAlign w:val="center"/>
          </w:tcPr>
          <w:p w14:paraId="2451F27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2076" w:type="dxa"/>
            <w:vAlign w:val="center"/>
          </w:tcPr>
          <w:p w14:paraId="7FFD7DA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accounts_bloguser.id</w:t>
            </w:r>
          </w:p>
        </w:tc>
        <w:tc>
          <w:tcPr>
            <w:tcW w:w="2076" w:type="dxa"/>
            <w:vAlign w:val="center"/>
          </w:tcPr>
          <w:p w14:paraId="174A1FD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评论作者</w:t>
            </w:r>
          </w:p>
        </w:tc>
      </w:tr>
      <w:tr w14:paraId="50E8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4B8783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parent_comment_id</w:t>
            </w:r>
          </w:p>
        </w:tc>
        <w:tc>
          <w:tcPr>
            <w:tcW w:w="2076" w:type="dxa"/>
            <w:vAlign w:val="center"/>
          </w:tcPr>
          <w:p w14:paraId="60A23F1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2076" w:type="dxa"/>
            <w:vAlign w:val="center"/>
          </w:tcPr>
          <w:p w14:paraId="0DC1176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FK → comments_comment.id（自关联，可空）</w:t>
            </w:r>
          </w:p>
        </w:tc>
        <w:tc>
          <w:tcPr>
            <w:tcW w:w="2076" w:type="dxa"/>
            <w:vAlign w:val="center"/>
          </w:tcPr>
          <w:p w14:paraId="4A893D8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父评论</w:t>
            </w:r>
          </w:p>
        </w:tc>
      </w:tr>
    </w:tbl>
    <w:p w14:paraId="0D42208B"/>
    <w:p w14:paraId="0B7C465C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3.3 实体关系与重数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2D3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066706AD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实体关系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9F6237A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关系名称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6B20D9D4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重数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49A6B988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68A9E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03DEABF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BlogUser — Article</w:t>
            </w:r>
          </w:p>
        </w:tc>
        <w:tc>
          <w:tcPr>
            <w:tcW w:w="2076" w:type="dxa"/>
            <w:vAlign w:val="center"/>
          </w:tcPr>
          <w:p w14:paraId="566A2E6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发表</w:t>
            </w:r>
          </w:p>
        </w:tc>
        <w:tc>
          <w:tcPr>
            <w:tcW w:w="2076" w:type="dxa"/>
            <w:vAlign w:val="center"/>
          </w:tcPr>
          <w:p w14:paraId="17BAF94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w="2076" w:type="dxa"/>
            <w:vAlign w:val="center"/>
          </w:tcPr>
          <w:p w14:paraId="02DFFE5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一个用户可以发表多篇文章，一篇文章只对应一个作者。</w:t>
            </w:r>
          </w:p>
        </w:tc>
      </w:tr>
      <w:tr w14:paraId="4DA17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83DCDD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 — Article</w:t>
            </w:r>
          </w:p>
        </w:tc>
        <w:tc>
          <w:tcPr>
            <w:tcW w:w="2076" w:type="dxa"/>
            <w:vAlign w:val="center"/>
          </w:tcPr>
          <w:p w14:paraId="016CB43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归类</w:t>
            </w:r>
          </w:p>
        </w:tc>
        <w:tc>
          <w:tcPr>
            <w:tcW w:w="2076" w:type="dxa"/>
            <w:vAlign w:val="center"/>
          </w:tcPr>
          <w:p w14:paraId="7D30DF0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w="2076" w:type="dxa"/>
            <w:vAlign w:val="center"/>
          </w:tcPr>
          <w:p w14:paraId="3F46700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一个分类可包含多篇文章，一篇文章归属一个分类。</w:t>
            </w:r>
          </w:p>
        </w:tc>
      </w:tr>
      <w:tr w14:paraId="31ED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59C162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Article — Tag</w:t>
            </w:r>
          </w:p>
        </w:tc>
        <w:tc>
          <w:tcPr>
            <w:tcW w:w="2076" w:type="dxa"/>
            <w:vAlign w:val="center"/>
          </w:tcPr>
          <w:p w14:paraId="5CE7765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标记</w:t>
            </w:r>
          </w:p>
        </w:tc>
        <w:tc>
          <w:tcPr>
            <w:tcW w:w="2076" w:type="dxa"/>
            <w:vAlign w:val="center"/>
          </w:tcPr>
          <w:p w14:paraId="1ECABE3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M:N</w:t>
            </w:r>
          </w:p>
        </w:tc>
        <w:tc>
          <w:tcPr>
            <w:tcW w:w="2076" w:type="dxa"/>
            <w:vAlign w:val="center"/>
          </w:tcPr>
          <w:p w14:paraId="1D18BA8F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 blog_article_tags 中间表实现；一篇文章可有多个标签，一个标签可用于多篇文章。</w:t>
            </w:r>
          </w:p>
        </w:tc>
      </w:tr>
      <w:tr w14:paraId="55E0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42728C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Article — Comment</w:t>
            </w:r>
          </w:p>
        </w:tc>
        <w:tc>
          <w:tcPr>
            <w:tcW w:w="2076" w:type="dxa"/>
            <w:vAlign w:val="center"/>
          </w:tcPr>
          <w:p w14:paraId="234B1E0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包含评论</w:t>
            </w:r>
          </w:p>
        </w:tc>
        <w:tc>
          <w:tcPr>
            <w:tcW w:w="2076" w:type="dxa"/>
            <w:vAlign w:val="center"/>
          </w:tcPr>
          <w:p w14:paraId="76FDDFF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w="2076" w:type="dxa"/>
            <w:vAlign w:val="center"/>
          </w:tcPr>
          <w:p w14:paraId="18B79FC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一篇文章可包含多条评论，一条评论只属于一篇文章。</w:t>
            </w:r>
          </w:p>
        </w:tc>
      </w:tr>
      <w:tr w14:paraId="5A12A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CA6904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BlogUser — Comment</w:t>
            </w:r>
          </w:p>
        </w:tc>
        <w:tc>
          <w:tcPr>
            <w:tcW w:w="2076" w:type="dxa"/>
            <w:vAlign w:val="center"/>
          </w:tcPr>
          <w:p w14:paraId="78C376D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发布评论</w:t>
            </w:r>
          </w:p>
        </w:tc>
        <w:tc>
          <w:tcPr>
            <w:tcW w:w="2076" w:type="dxa"/>
            <w:vAlign w:val="center"/>
          </w:tcPr>
          <w:p w14:paraId="6DD014E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w="2076" w:type="dxa"/>
            <w:vAlign w:val="center"/>
          </w:tcPr>
          <w:p w14:paraId="7E3B60C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一个用户可以发布多条评论，一条评论只属于一个用户。</w:t>
            </w:r>
          </w:p>
        </w:tc>
      </w:tr>
      <w:tr w14:paraId="0CFC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4AECFCF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 — Category</w:t>
            </w:r>
          </w:p>
        </w:tc>
        <w:tc>
          <w:tcPr>
            <w:tcW w:w="2076" w:type="dxa"/>
            <w:vAlign w:val="center"/>
          </w:tcPr>
          <w:p w14:paraId="5B2DE1C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父子分类</w:t>
            </w:r>
          </w:p>
        </w:tc>
        <w:tc>
          <w:tcPr>
            <w:tcW w:w="2076" w:type="dxa"/>
            <w:vAlign w:val="center"/>
          </w:tcPr>
          <w:p w14:paraId="357C0BE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1:N 自关联</w:t>
            </w:r>
          </w:p>
        </w:tc>
        <w:tc>
          <w:tcPr>
            <w:tcW w:w="2076" w:type="dxa"/>
            <w:vAlign w:val="center"/>
          </w:tcPr>
          <w:p w14:paraId="23C6A8B5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一个父分类可以拥有多个子分类。</w:t>
            </w:r>
          </w:p>
        </w:tc>
      </w:tr>
      <w:tr w14:paraId="5DB36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0E98617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Comment — Comment</w:t>
            </w:r>
          </w:p>
        </w:tc>
        <w:tc>
          <w:tcPr>
            <w:tcW w:w="2076" w:type="dxa"/>
            <w:vAlign w:val="center"/>
          </w:tcPr>
          <w:p w14:paraId="71FC5B3D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回复</w:t>
            </w:r>
          </w:p>
        </w:tc>
        <w:tc>
          <w:tcPr>
            <w:tcW w:w="2076" w:type="dxa"/>
            <w:vAlign w:val="center"/>
          </w:tcPr>
          <w:p w14:paraId="4D680BB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1:N 自关联</w:t>
            </w:r>
          </w:p>
        </w:tc>
        <w:tc>
          <w:tcPr>
            <w:tcW w:w="2076" w:type="dxa"/>
            <w:vAlign w:val="center"/>
          </w:tcPr>
          <w:p w14:paraId="5812D60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一条父评论可以拥有多条子回复。</w:t>
            </w:r>
          </w:p>
        </w:tc>
      </w:tr>
    </w:tbl>
    <w:p w14:paraId="561EEF54"/>
    <w:p w14:paraId="1D273FE6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3.4 实体与代码中 Model 的对应关系及职责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2620"/>
        <w:gridCol w:w="2070"/>
        <w:gridCol w:w="2010"/>
      </w:tblGrid>
      <w:tr w14:paraId="02828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57BFEE8E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实体 / 关系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4E6458A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代码 Model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6EDA3481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数据库表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5A149C36">
            <w:pPr>
              <w:spacing w:line="264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</w:tr>
      <w:tr w14:paraId="598B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492AB67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Article</w:t>
            </w:r>
          </w:p>
        </w:tc>
        <w:tc>
          <w:tcPr>
            <w:tcW w:w="2076" w:type="dxa"/>
            <w:vAlign w:val="center"/>
          </w:tcPr>
          <w:p w14:paraId="1C35FD9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blog.models.Article</w:t>
            </w:r>
          </w:p>
        </w:tc>
        <w:tc>
          <w:tcPr>
            <w:tcW w:w="2076" w:type="dxa"/>
            <w:vAlign w:val="center"/>
          </w:tcPr>
          <w:p w14:paraId="501FF7BB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blog_article</w:t>
            </w:r>
          </w:p>
        </w:tc>
        <w:tc>
          <w:tcPr>
            <w:tcW w:w="2076" w:type="dxa"/>
            <w:vAlign w:val="center"/>
          </w:tcPr>
          <w:p w14:paraId="435A701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保存影评标题、正文、发布时间、状态、阅读量，并关联作者、分类和标签。</w:t>
            </w:r>
          </w:p>
        </w:tc>
      </w:tr>
      <w:tr w14:paraId="16D6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26BF15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w="2076" w:type="dxa"/>
            <w:vAlign w:val="center"/>
          </w:tcPr>
          <w:p w14:paraId="7E161DB8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blog.models.Category</w:t>
            </w:r>
          </w:p>
        </w:tc>
        <w:tc>
          <w:tcPr>
            <w:tcW w:w="2076" w:type="dxa"/>
            <w:vAlign w:val="center"/>
          </w:tcPr>
          <w:p w14:paraId="5D670E2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blog_category</w:t>
            </w:r>
          </w:p>
        </w:tc>
        <w:tc>
          <w:tcPr>
            <w:tcW w:w="2076" w:type="dxa"/>
            <w:vAlign w:val="center"/>
          </w:tcPr>
          <w:p w14:paraId="38DF6360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保存分类名称和层级结构，为影评提供题材分类。</w:t>
            </w:r>
          </w:p>
        </w:tc>
      </w:tr>
      <w:tr w14:paraId="728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444499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Tag</w:t>
            </w:r>
          </w:p>
        </w:tc>
        <w:tc>
          <w:tcPr>
            <w:tcW w:w="2076" w:type="dxa"/>
            <w:vAlign w:val="center"/>
          </w:tcPr>
          <w:p w14:paraId="3433BFC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blog.models.Tag</w:t>
            </w:r>
          </w:p>
        </w:tc>
        <w:tc>
          <w:tcPr>
            <w:tcW w:w="2076" w:type="dxa"/>
            <w:vAlign w:val="center"/>
          </w:tcPr>
          <w:p w14:paraId="4F5970F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blog_tag</w:t>
            </w:r>
          </w:p>
        </w:tc>
        <w:tc>
          <w:tcPr>
            <w:tcW w:w="2076" w:type="dxa"/>
            <w:vAlign w:val="center"/>
          </w:tcPr>
          <w:p w14:paraId="25B0042C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保存标签名称，为影评提供多维度标记和筛选。</w:t>
            </w:r>
          </w:p>
        </w:tc>
      </w:tr>
      <w:tr w14:paraId="63D6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6BA225F4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BlogUser</w:t>
            </w:r>
          </w:p>
        </w:tc>
        <w:tc>
          <w:tcPr>
            <w:tcW w:w="2076" w:type="dxa"/>
            <w:vAlign w:val="center"/>
          </w:tcPr>
          <w:p w14:paraId="41EA5021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accounts.models.BlogUser</w:t>
            </w:r>
          </w:p>
        </w:tc>
        <w:tc>
          <w:tcPr>
            <w:tcW w:w="2076" w:type="dxa"/>
            <w:vAlign w:val="center"/>
          </w:tcPr>
          <w:p w14:paraId="3768F189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accounts_bloguser</w:t>
            </w:r>
          </w:p>
        </w:tc>
        <w:tc>
          <w:tcPr>
            <w:tcW w:w="2076" w:type="dxa"/>
            <w:vAlign w:val="center"/>
          </w:tcPr>
          <w:p w14:paraId="2731BD87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保存用户账号与扩展信息，作为文章作者和评论作者。</w:t>
            </w:r>
          </w:p>
        </w:tc>
      </w:tr>
      <w:tr w14:paraId="524A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563B8132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Comment</w:t>
            </w:r>
          </w:p>
        </w:tc>
        <w:tc>
          <w:tcPr>
            <w:tcW w:w="2076" w:type="dxa"/>
            <w:vAlign w:val="center"/>
          </w:tcPr>
          <w:p w14:paraId="5AAD0DF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comments.models.Comment</w:t>
            </w:r>
          </w:p>
        </w:tc>
        <w:tc>
          <w:tcPr>
            <w:tcW w:w="2076" w:type="dxa"/>
            <w:vAlign w:val="center"/>
          </w:tcPr>
          <w:p w14:paraId="132499B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comments_comment</w:t>
            </w:r>
          </w:p>
        </w:tc>
        <w:tc>
          <w:tcPr>
            <w:tcW w:w="2076" w:type="dxa"/>
            <w:vAlign w:val="center"/>
          </w:tcPr>
          <w:p w14:paraId="73D6154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保存评论内容、显示状态、所属文章和作者，并通过自关联支持楼中楼回复。</w:t>
            </w:r>
          </w:p>
        </w:tc>
      </w:tr>
      <w:tr w14:paraId="13DF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122F6FA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文章-标签关联</w:t>
            </w:r>
          </w:p>
        </w:tc>
        <w:tc>
          <w:tcPr>
            <w:tcW w:w="2076" w:type="dxa"/>
            <w:vAlign w:val="center"/>
          </w:tcPr>
          <w:p w14:paraId="12A8D523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Django 自动生成（Article.tags）</w:t>
            </w:r>
          </w:p>
        </w:tc>
        <w:tc>
          <w:tcPr>
            <w:tcW w:w="2076" w:type="dxa"/>
            <w:vAlign w:val="center"/>
          </w:tcPr>
          <w:p w14:paraId="15FE6BFE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blog_article_tags</w:t>
            </w:r>
          </w:p>
        </w:tc>
        <w:tc>
          <w:tcPr>
            <w:tcW w:w="2076" w:type="dxa"/>
            <w:vAlign w:val="center"/>
          </w:tcPr>
          <w:p w14:paraId="40898926">
            <w:pPr>
              <w:spacing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 Article 与 Tag 的多对多关系。</w:t>
            </w:r>
          </w:p>
        </w:tc>
      </w:tr>
    </w:tbl>
    <w:p w14:paraId="4F16B94B"/>
    <w:p w14:paraId="796CEF72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3.5 CommentReaction 扩展模型说明</w:t>
      </w:r>
    </w:p>
    <w:p w14:paraId="299546C1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组员提交的评论模型分析材料中还识别到 comments.models.CommentReaction，用于记录用户对评论的表情互动，例如点赞、爱心等；该模型与 Comment、BlogUser 均为 N:1，并设置“同一用户对同一评论的同种表情仅保存一条”的联合唯一约束。</w:t>
      </w:r>
    </w:p>
    <w:p w14:paraId="204199B4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需要注意的是，本次数据库表结构整理材料列出的 24 张表及 6 张核心业务表中未单独列出 CommentReaction 对应的数据表。因此本说明书将其作为代码层面的扩展模型记录，但未纳入上方“数据库核心 E-R 图”。正式提交前建议以当前项目实际迁移后的数据库为准，再确认是否已生成对应表。</w:t>
      </w:r>
    </w:p>
    <w:p w14:paraId="0A4B8A62">
      <w:pPr>
        <w:pStyle w:val="3"/>
        <w:numPr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</w:p>
    <w:p w14:paraId="37393BE3">
      <w:pPr>
        <w:rPr>
          <w:rFonts w:hint="eastAsia"/>
        </w:rPr>
      </w:pPr>
    </w:p>
    <w:p w14:paraId="403BFEC0">
      <w:pPr>
        <w:pStyle w:val="3"/>
        <w:numPr>
          <w:numId w:val="0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数据模型设计结论</w:t>
      </w:r>
    </w:p>
    <w:p w14:paraId="00161892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本系统以 Article 为业务中心，通过 Category 建立一对多的题材分类关系，通过 Tag 与自动生成的 blog_article_tags 中间表建立多对多标签关系；BlogUser 既承担文章作者角色，也承担评论作者角色；Comment 与 Article、BlogUser 建立多对一关系，并通过 parent_comment_id 实现自关联回复。该结构能够支撑影评浏览、分类筛选、标签筛选、归档、用户登录和评论互动等主要业务。</w:t>
      </w:r>
    </w:p>
    <w:p w14:paraId="5C573B32">
      <w:pPr>
        <w:spacing w:before="0"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从小组成员提交的功能分析、Model 分析和数据库表结构整理结果看，核心业务实体及主要关联关系基本一致。最终提交时应继续以当前 main/master 分支中的实际 models.py 与数据库迁移结果作为最终核对依据，避免代码模型与数据库结构出现版本差异。</w:t>
      </w:r>
    </w:p>
    <w:p w14:paraId="7500555B">
      <w:pPr>
        <w:spacing w:before="120" w:after="60" w:line="360" w:lineRule="auto"/>
      </w:pPr>
      <w:r>
        <w:rPr>
          <w:rFonts w:ascii="Times New Roman" w:hAnsi="Times New Roman" w:eastAsia="黑体"/>
          <w:b/>
          <w:sz w:val="24"/>
        </w:rPr>
        <w:t>附录：小组分析材料中的模型与数据库截</w:t>
      </w:r>
      <w:bookmarkStart w:id="0" w:name="_GoBack"/>
      <w:bookmarkEnd w:id="0"/>
      <w:r>
        <w:rPr>
          <w:rFonts w:ascii="Times New Roman" w:hAnsi="Times New Roman" w:eastAsia="黑体"/>
          <w:b/>
          <w:sz w:val="24"/>
        </w:rPr>
        <w:t>图</w:t>
      </w:r>
    </w:p>
    <w:p w14:paraId="2CE5C660">
      <w:pPr>
        <w:jc w:val="center"/>
      </w:pPr>
      <w:r>
        <w:drawing>
          <wp:inline distT="0" distB="0" distL="114300" distR="114300">
            <wp:extent cx="5579745" cy="20497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82E8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  Category 模型代码截图</w:t>
      </w:r>
    </w:p>
    <w:p w14:paraId="7FDF8963">
      <w:pPr>
        <w:jc w:val="center"/>
      </w:pPr>
      <w:r>
        <w:drawing>
          <wp:inline distT="0" distB="0" distL="114300" distR="114300">
            <wp:extent cx="5579745" cy="24815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9FE6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  Tag 模型代码截图</w:t>
      </w:r>
    </w:p>
    <w:p w14:paraId="5C049EC8">
      <w:pPr>
        <w:jc w:val="center"/>
      </w:pPr>
      <w:r>
        <w:drawing>
          <wp:inline distT="0" distB="0" distL="114300" distR="114300">
            <wp:extent cx="5579745" cy="1335405"/>
            <wp:effectExtent l="0" t="0" r="825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4ED2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  Article 与 Category、Tag 关联字段截图</w:t>
      </w:r>
    </w:p>
    <w:p w14:paraId="421776F6">
      <w:pPr>
        <w:jc w:val="center"/>
      </w:pPr>
      <w:r>
        <w:drawing>
          <wp:inline distT="0" distB="0" distL="114300" distR="114300">
            <wp:extent cx="5579745" cy="309308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9574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图5  blog_article 表结构截图</w:t>
      </w:r>
    </w:p>
    <w:p w14:paraId="4E609159">
      <w:pPr>
        <w:jc w:val="center"/>
      </w:pPr>
      <w:r>
        <w:drawing>
          <wp:inline distT="0" distB="0" distL="114300" distR="114300">
            <wp:extent cx="5579745" cy="211455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B62F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  blog_category 表结构截图</w:t>
      </w:r>
    </w:p>
    <w:p w14:paraId="5FB8E7B2">
      <w:pPr>
        <w:jc w:val="center"/>
      </w:pPr>
      <w:r>
        <w:drawing>
          <wp:inline distT="0" distB="0" distL="114300" distR="114300">
            <wp:extent cx="5579745" cy="21209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FADD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图7  blog_tag 表结构截图</w:t>
      </w:r>
    </w:p>
    <w:p w14:paraId="5B12CB47">
      <w:pPr>
        <w:jc w:val="center"/>
      </w:pPr>
      <w:r>
        <w:drawing>
          <wp:inline distT="0" distB="0" distL="114300" distR="114300">
            <wp:extent cx="5579745" cy="1757045"/>
            <wp:effectExtent l="0" t="0" r="825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7BAE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图8  blog_article_tags 中间表截图</w:t>
      </w:r>
    </w:p>
    <w:p w14:paraId="524F0B6F">
      <w:pPr>
        <w:jc w:val="center"/>
      </w:pPr>
      <w:r>
        <w:drawing>
          <wp:inline distT="0" distB="0" distL="114300" distR="114300">
            <wp:extent cx="5579745" cy="3181985"/>
            <wp:effectExtent l="0" t="0" r="825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01B8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图9  accounts_bloguser 表结构截图</w:t>
      </w:r>
    </w:p>
    <w:p w14:paraId="3E68D49D">
      <w:pPr>
        <w:jc w:val="center"/>
      </w:pPr>
      <w:r>
        <w:drawing>
          <wp:inline distT="0" distB="0" distL="114300" distR="114300">
            <wp:extent cx="5579745" cy="2122805"/>
            <wp:effectExtent l="0" t="0" r="825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183"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图10 comments_comment 表结构截图</w:t>
      </w:r>
    </w:p>
    <w:sectPr>
      <w:pgSz w:w="11906" w:h="16838"/>
      <w:pgMar w:top="1440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0B5CF1"/>
    <w:rsid w:val="30261309"/>
    <w:rsid w:val="308568A9"/>
    <w:rsid w:val="31EB1674"/>
    <w:rsid w:val="32F36623"/>
    <w:rsid w:val="3380750C"/>
    <w:rsid w:val="3A10552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2188</Words>
  <Characters>3572</Characters>
  <Lines>1</Lines>
  <Paragraphs>1</Paragraphs>
  <TotalTime>21</TotalTime>
  <ScaleCrop>false</ScaleCrop>
  <LinksUpToDate>false</LinksUpToDate>
  <CharactersWithSpaces>3688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全日制崩溃机器（启动中）</cp:lastModifiedBy>
  <dcterms:modified xsi:type="dcterms:W3CDTF">2026-10-10T12:01:19Z</dcterms:modified>
  <dc:title>电影推荐与影评博客软件系统的数据模型设计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eyJoZGlkIjoiNzczYmNjOTllMTljNjA2ZWRiYmJlNGI3ZTAwYjllN2YiLCJ1c2VySWQiOiIxNTk3NjA4NTYwIn0=</vt:lpwstr>
  </property>
  <property fmtid="{D5CDD505-2E9C-101B-9397-08002B2CF9AE}" pid="4" name="ICV">
    <vt:lpwstr>4F7507D700CF49599B65853C18882F67_12</vt:lpwstr>
  </property>
</Properties>
</file>