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DBBF1" w14:textId="65CB00EF" w:rsidR="006F32AF" w:rsidRPr="006F32AF" w:rsidRDefault="006F32AF" w:rsidP="006F32A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32AF">
        <w:rPr>
          <w:rFonts w:ascii="Times New Roman" w:hAnsi="Times New Roman" w:cs="Times New Roman"/>
          <w:b/>
          <w:bCs/>
          <w:sz w:val="28"/>
          <w:szCs w:val="28"/>
        </w:rPr>
        <w:t>MCA Second Semester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(2025-2026)</w:t>
      </w:r>
    </w:p>
    <w:p w14:paraId="4E87BC55" w14:textId="7F194E69" w:rsidR="006F32AF" w:rsidRPr="006F32AF" w:rsidRDefault="006F32AF" w:rsidP="006F32A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F32AF">
        <w:rPr>
          <w:rFonts w:ascii="Times New Roman" w:hAnsi="Times New Roman" w:cs="Times New Roman"/>
          <w:b/>
          <w:bCs/>
          <w:sz w:val="28"/>
          <w:szCs w:val="28"/>
          <w:lang w:val="en-IN"/>
        </w:rPr>
        <w:t>Data Mining and Warehousing</w:t>
      </w:r>
    </w:p>
    <w:p w14:paraId="6453ED2A" w14:textId="25136096" w:rsidR="006F32AF" w:rsidRDefault="006F32AF" w:rsidP="006F32A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F32AF">
        <w:rPr>
          <w:rFonts w:ascii="Times New Roman" w:hAnsi="Times New Roman" w:cs="Times New Roman"/>
          <w:b/>
          <w:bCs/>
          <w:sz w:val="28"/>
          <w:szCs w:val="28"/>
          <w:lang w:val="en-IN"/>
        </w:rPr>
        <w:t>(</w:t>
      </w:r>
      <w:r w:rsidRPr="006F32AF">
        <w:rPr>
          <w:rFonts w:ascii="Times New Roman" w:hAnsi="Times New Roman" w:cs="Times New Roman"/>
          <w:b/>
          <w:bCs/>
          <w:sz w:val="28"/>
          <w:szCs w:val="28"/>
          <w:lang w:val="en-IN"/>
        </w:rPr>
        <w:t>DOAI250019</w:t>
      </w:r>
      <w:r w:rsidRPr="006F32AF">
        <w:rPr>
          <w:rFonts w:ascii="Times New Roman" w:hAnsi="Times New Roman" w:cs="Times New Roman"/>
          <w:b/>
          <w:bCs/>
          <w:sz w:val="28"/>
          <w:szCs w:val="28"/>
          <w:lang w:val="en-IN"/>
        </w:rPr>
        <w:t>)</w:t>
      </w:r>
    </w:p>
    <w:p w14:paraId="16659C9F" w14:textId="77777777" w:rsidR="006F32AF" w:rsidRPr="006F32AF" w:rsidRDefault="006F32AF" w:rsidP="006F32A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4"/>
        <w:gridCol w:w="7036"/>
      </w:tblGrid>
      <w:tr w:rsidR="006F32AF" w14:paraId="586AF57A" w14:textId="77777777" w:rsidTr="006F32AF">
        <w:tc>
          <w:tcPr>
            <w:tcW w:w="1696" w:type="dxa"/>
          </w:tcPr>
          <w:p w14:paraId="51196A94" w14:textId="244660C6" w:rsidR="006F32AF" w:rsidRDefault="006F32AF" w:rsidP="006F32A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284" w:type="dxa"/>
          </w:tcPr>
          <w:p w14:paraId="571AA33B" w14:textId="6521F8B0" w:rsidR="006F32AF" w:rsidRDefault="006F32AF" w:rsidP="006F32A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036" w:type="dxa"/>
          </w:tcPr>
          <w:p w14:paraId="33F4FBC1" w14:textId="0319C08A" w:rsidR="006F32AF" w:rsidRDefault="006F32AF" w:rsidP="006F32A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_____________________________________________________________</w:t>
            </w:r>
          </w:p>
        </w:tc>
      </w:tr>
      <w:tr w:rsidR="006F32AF" w14:paraId="7F1A597B" w14:textId="77777777" w:rsidTr="006F32AF">
        <w:tc>
          <w:tcPr>
            <w:tcW w:w="1696" w:type="dxa"/>
          </w:tcPr>
          <w:p w14:paraId="1A582569" w14:textId="2F57C1A9" w:rsidR="006F32AF" w:rsidRDefault="006F32AF" w:rsidP="006F32A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Enrollment No.</w:t>
            </w:r>
          </w:p>
        </w:tc>
        <w:tc>
          <w:tcPr>
            <w:tcW w:w="284" w:type="dxa"/>
          </w:tcPr>
          <w:p w14:paraId="429FE9B0" w14:textId="634E5AC4" w:rsidR="006F32AF" w:rsidRDefault="006F32AF" w:rsidP="006F32A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036" w:type="dxa"/>
          </w:tcPr>
          <w:p w14:paraId="0BD4D5CA" w14:textId="7CAE45C7" w:rsidR="006F32AF" w:rsidRDefault="006F32AF" w:rsidP="006F32A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_____________________________________________________________</w:t>
            </w:r>
          </w:p>
        </w:tc>
      </w:tr>
      <w:tr w:rsidR="006F32AF" w14:paraId="15A1645B" w14:textId="77777777" w:rsidTr="006F32AF">
        <w:tc>
          <w:tcPr>
            <w:tcW w:w="1696" w:type="dxa"/>
          </w:tcPr>
          <w:p w14:paraId="30E7BF3E" w14:textId="77777777" w:rsidR="006F32AF" w:rsidRDefault="006F32AF" w:rsidP="006F32A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</w:tcPr>
          <w:p w14:paraId="45A0753B" w14:textId="77777777" w:rsidR="006F32AF" w:rsidRDefault="006F32AF" w:rsidP="006F32A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36" w:type="dxa"/>
          </w:tcPr>
          <w:p w14:paraId="37BE2BC1" w14:textId="77777777" w:rsidR="006F32AF" w:rsidRDefault="006F32AF" w:rsidP="006F32A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66B058F8" w14:textId="77777777" w:rsidR="006F32AF" w:rsidRPr="006F32AF" w:rsidRDefault="006F32AF" w:rsidP="006F32AF">
      <w:pPr>
        <w:spacing w:line="360" w:lineRule="auto"/>
        <w:rPr>
          <w:rFonts w:ascii="Times New Roman" w:hAnsi="Times New Roman" w:cs="Times New Roman"/>
        </w:rPr>
      </w:pPr>
    </w:p>
    <w:p w14:paraId="59C49584" w14:textId="1DFF5018" w:rsidR="006F32AF" w:rsidRPr="006F32AF" w:rsidRDefault="006F32AF" w:rsidP="006F32AF">
      <w:pPr>
        <w:spacing w:line="360" w:lineRule="auto"/>
        <w:rPr>
          <w:rFonts w:ascii="Times New Roman" w:hAnsi="Times New Roman" w:cs="Times New Roman"/>
        </w:rPr>
      </w:pPr>
      <w:r w:rsidRPr="006F32AF">
        <w:rPr>
          <w:rFonts w:ascii="Times New Roman" w:hAnsi="Times New Roman" w:cs="Times New Roman"/>
        </w:rPr>
        <w:t xml:space="preserve">Labs / </w:t>
      </w:r>
      <w:proofErr w:type="spellStart"/>
      <w:r w:rsidRPr="006F32AF">
        <w:rPr>
          <w:rFonts w:ascii="Times New Roman" w:hAnsi="Times New Roman" w:cs="Times New Roman"/>
        </w:rPr>
        <w:t>Practicals</w:t>
      </w:r>
      <w:proofErr w:type="spellEnd"/>
      <w:r w:rsidRPr="006F32AF">
        <w:rPr>
          <w:rFonts w:ascii="Times New Roman" w:hAnsi="Times New Roman" w:cs="Times New Roman"/>
        </w:rPr>
        <w:t>:</w:t>
      </w:r>
    </w:p>
    <w:p w14:paraId="65A8E050" w14:textId="2951ABFF" w:rsidR="006F32AF" w:rsidRPr="006F32AF" w:rsidRDefault="006F32AF" w:rsidP="006F32A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F32AF">
        <w:rPr>
          <w:rFonts w:ascii="Times New Roman" w:hAnsi="Times New Roman" w:cs="Times New Roman"/>
        </w:rPr>
        <w:t>Design a Data Warehouse Schema</w:t>
      </w:r>
    </w:p>
    <w:p w14:paraId="4CE287B1" w14:textId="77777777" w:rsidR="006F32AF" w:rsidRPr="006F32AF" w:rsidRDefault="006F32AF" w:rsidP="006F32AF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6F32AF">
        <w:rPr>
          <w:rFonts w:ascii="Times New Roman" w:hAnsi="Times New Roman" w:cs="Times New Roman"/>
        </w:rPr>
        <w:t>Create Star Schema and Snowflake Schema for business data (sales, e-commerce, etc.).</w:t>
      </w:r>
    </w:p>
    <w:p w14:paraId="43F9562F" w14:textId="0AF3FAA0" w:rsidR="006F32AF" w:rsidRPr="006F32AF" w:rsidRDefault="006F32AF" w:rsidP="006F32A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F32AF">
        <w:rPr>
          <w:rFonts w:ascii="Times New Roman" w:hAnsi="Times New Roman" w:cs="Times New Roman"/>
        </w:rPr>
        <w:t>ETL Process Implementation</w:t>
      </w:r>
    </w:p>
    <w:p w14:paraId="7FE67ACF" w14:textId="63DCD39A" w:rsidR="006F32AF" w:rsidRPr="006F32AF" w:rsidRDefault="006F32AF" w:rsidP="006F32AF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6F32AF">
        <w:rPr>
          <w:rFonts w:ascii="Times New Roman" w:hAnsi="Times New Roman" w:cs="Times New Roman"/>
        </w:rPr>
        <w:t>Perform Extract, Transform, Load (ETL) operations on structured data using SQL-based tools (MySQL /PostgreSQL).</w:t>
      </w:r>
    </w:p>
    <w:p w14:paraId="48025813" w14:textId="31F7A0A8" w:rsidR="006F32AF" w:rsidRPr="006F32AF" w:rsidRDefault="006F32AF" w:rsidP="006F32A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F32AF">
        <w:rPr>
          <w:rFonts w:ascii="Times New Roman" w:hAnsi="Times New Roman" w:cs="Times New Roman"/>
        </w:rPr>
        <w:t>Association Rule Mining</w:t>
      </w:r>
    </w:p>
    <w:p w14:paraId="3384F0C3" w14:textId="1E1CD34D" w:rsidR="006F32AF" w:rsidRPr="006F32AF" w:rsidRDefault="006F32AF" w:rsidP="006F32AF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6F32AF">
        <w:rPr>
          <w:rFonts w:ascii="Times New Roman" w:hAnsi="Times New Roman" w:cs="Times New Roman"/>
        </w:rPr>
        <w:t xml:space="preserve">Apply the </w:t>
      </w:r>
      <w:proofErr w:type="spellStart"/>
      <w:r w:rsidRPr="006F32AF">
        <w:rPr>
          <w:rFonts w:ascii="Times New Roman" w:hAnsi="Times New Roman" w:cs="Times New Roman"/>
        </w:rPr>
        <w:t>Apriori</w:t>
      </w:r>
      <w:proofErr w:type="spellEnd"/>
      <w:r w:rsidRPr="006F32AF">
        <w:rPr>
          <w:rFonts w:ascii="Times New Roman" w:hAnsi="Times New Roman" w:cs="Times New Roman"/>
        </w:rPr>
        <w:t xml:space="preserve"> Algorithm for mining frequent </w:t>
      </w:r>
      <w:proofErr w:type="spellStart"/>
      <w:r w:rsidRPr="006F32AF">
        <w:rPr>
          <w:rFonts w:ascii="Times New Roman" w:hAnsi="Times New Roman" w:cs="Times New Roman"/>
        </w:rPr>
        <w:t>itemsets</w:t>
      </w:r>
      <w:proofErr w:type="spellEnd"/>
      <w:r w:rsidRPr="006F32AF">
        <w:rPr>
          <w:rFonts w:ascii="Times New Roman" w:hAnsi="Times New Roman" w:cs="Times New Roman"/>
        </w:rPr>
        <w:t xml:space="preserve"> and generating association rules from transactional</w:t>
      </w:r>
      <w:r w:rsidRPr="006F32AF">
        <w:rPr>
          <w:rFonts w:ascii="Times New Roman" w:hAnsi="Times New Roman" w:cs="Times New Roman"/>
        </w:rPr>
        <w:t xml:space="preserve"> </w:t>
      </w:r>
      <w:r w:rsidRPr="006F32AF">
        <w:rPr>
          <w:rFonts w:ascii="Times New Roman" w:hAnsi="Times New Roman" w:cs="Times New Roman"/>
        </w:rPr>
        <w:t>datasets.</w:t>
      </w:r>
    </w:p>
    <w:p w14:paraId="0E153A71" w14:textId="051DCB1F" w:rsidR="006F32AF" w:rsidRPr="006F32AF" w:rsidRDefault="006F32AF" w:rsidP="006F32A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F32AF">
        <w:rPr>
          <w:rFonts w:ascii="Times New Roman" w:hAnsi="Times New Roman" w:cs="Times New Roman"/>
        </w:rPr>
        <w:t>Classification Using Decision Trees</w:t>
      </w:r>
    </w:p>
    <w:p w14:paraId="5F6FAD1B" w14:textId="77777777" w:rsidR="006F32AF" w:rsidRPr="006F32AF" w:rsidRDefault="006F32AF" w:rsidP="006F32AF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6F32AF">
        <w:rPr>
          <w:rFonts w:ascii="Times New Roman" w:hAnsi="Times New Roman" w:cs="Times New Roman"/>
        </w:rPr>
        <w:t>Build, visualize, and evaluate Decision Tree Classifiers on datasets like Iris or Titanic.</w:t>
      </w:r>
    </w:p>
    <w:p w14:paraId="5A50DD84" w14:textId="2F0F49CD" w:rsidR="006F32AF" w:rsidRPr="006F32AF" w:rsidRDefault="006F32AF" w:rsidP="006F32A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F32AF">
        <w:rPr>
          <w:rFonts w:ascii="Times New Roman" w:hAnsi="Times New Roman" w:cs="Times New Roman"/>
        </w:rPr>
        <w:t>Clustering Using K-Means</w:t>
      </w:r>
    </w:p>
    <w:p w14:paraId="6B4F02B1" w14:textId="77777777" w:rsidR="006F32AF" w:rsidRPr="006F32AF" w:rsidRDefault="006F32AF" w:rsidP="006F32AF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6F32AF">
        <w:rPr>
          <w:rFonts w:ascii="Times New Roman" w:hAnsi="Times New Roman" w:cs="Times New Roman"/>
        </w:rPr>
        <w:t>Apply K-Means Clustering on multi-dimensional datasets and visualize the results.</w:t>
      </w:r>
    </w:p>
    <w:p w14:paraId="5127362A" w14:textId="3F71786F" w:rsidR="006F32AF" w:rsidRPr="006F32AF" w:rsidRDefault="006F32AF" w:rsidP="006F32A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F32AF">
        <w:rPr>
          <w:rFonts w:ascii="Times New Roman" w:hAnsi="Times New Roman" w:cs="Times New Roman"/>
        </w:rPr>
        <w:t>Data Preprocessing &amp; Dimensionality Reduction</w:t>
      </w:r>
    </w:p>
    <w:p w14:paraId="6855B874" w14:textId="77777777" w:rsidR="006F32AF" w:rsidRPr="006F32AF" w:rsidRDefault="006F32AF" w:rsidP="006F32AF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6F32AF">
        <w:rPr>
          <w:rFonts w:ascii="Times New Roman" w:hAnsi="Times New Roman" w:cs="Times New Roman"/>
        </w:rPr>
        <w:t>Handle missing values, normalize data, and apply Principal Component Analysis (PCA).</w:t>
      </w:r>
    </w:p>
    <w:p w14:paraId="3B923A1E" w14:textId="709B873D" w:rsidR="006F32AF" w:rsidRPr="006F32AF" w:rsidRDefault="006F32AF" w:rsidP="006F32A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F32AF">
        <w:rPr>
          <w:rFonts w:ascii="Times New Roman" w:hAnsi="Times New Roman" w:cs="Times New Roman"/>
        </w:rPr>
        <w:t>OLAP Operations and Cube Construction</w:t>
      </w:r>
    </w:p>
    <w:p w14:paraId="73CC7407" w14:textId="77777777" w:rsidR="006F32AF" w:rsidRPr="006F32AF" w:rsidRDefault="006F32AF" w:rsidP="006F32AF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6F32AF">
        <w:rPr>
          <w:rFonts w:ascii="Times New Roman" w:hAnsi="Times New Roman" w:cs="Times New Roman"/>
        </w:rPr>
        <w:t>Perform OLAP operations (Roll-up, Drill-down, Slice, Dice) using sample datasets.</w:t>
      </w:r>
    </w:p>
    <w:p w14:paraId="058C164D" w14:textId="208489DB" w:rsidR="006F32AF" w:rsidRPr="006F32AF" w:rsidRDefault="006F32AF" w:rsidP="006F32A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F32AF">
        <w:rPr>
          <w:rFonts w:ascii="Times New Roman" w:hAnsi="Times New Roman" w:cs="Times New Roman"/>
        </w:rPr>
        <w:t>Web Mining Basics</w:t>
      </w:r>
    </w:p>
    <w:p w14:paraId="279400A7" w14:textId="6A402EDC" w:rsidR="006E62A1" w:rsidRPr="006F32AF" w:rsidRDefault="006F32AF" w:rsidP="006F32AF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6F32AF">
        <w:rPr>
          <w:rFonts w:ascii="Times New Roman" w:hAnsi="Times New Roman" w:cs="Times New Roman"/>
        </w:rPr>
        <w:t>Analyze web log files for pattern discovery (frequent user paths, sessions).</w:t>
      </w:r>
    </w:p>
    <w:sectPr w:rsidR="006E62A1" w:rsidRPr="006F32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9512C"/>
    <w:multiLevelType w:val="hybridMultilevel"/>
    <w:tmpl w:val="5F0262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F05CEA"/>
    <w:multiLevelType w:val="hybridMultilevel"/>
    <w:tmpl w:val="68BA2E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600465">
    <w:abstractNumId w:val="1"/>
  </w:num>
  <w:num w:numId="2" w16cid:durableId="1555773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2AF"/>
    <w:rsid w:val="0031323B"/>
    <w:rsid w:val="006E62A1"/>
    <w:rsid w:val="006F32AF"/>
    <w:rsid w:val="00776616"/>
    <w:rsid w:val="00E1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2766E"/>
  <w15:chartTrackingRefBased/>
  <w15:docId w15:val="{C9AC9D3A-24E3-43B6-82E7-1CFFCBB3D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2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2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2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2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2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2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2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2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2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2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2A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F3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AR_VR</dc:creator>
  <cp:keywords/>
  <dc:description/>
  <cp:lastModifiedBy>AR_VR</cp:lastModifiedBy>
  <cp:revision>1</cp:revision>
  <dcterms:created xsi:type="dcterms:W3CDTF">2026-05-13T11:31:00Z</dcterms:created>
  <dcterms:modified xsi:type="dcterms:W3CDTF">2026-05-13T11:36:00Z</dcterms:modified>
</cp:coreProperties>
</file>