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DF" w:rsidRPr="003152C3" w:rsidRDefault="00207CDF" w:rsidP="00207CDF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华文中宋" w:eastAsia="华文中宋" w:cs="华文中宋"/>
          <w:kern w:val="0"/>
          <w:sz w:val="28"/>
          <w:szCs w:val="28"/>
        </w:rPr>
      </w:pPr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CD7495">
        <w:rPr>
          <w:rFonts w:hint="eastAsia"/>
          <w:b/>
          <w:bCs/>
          <w:kern w:val="0"/>
          <w:sz w:val="28"/>
          <w:szCs w:val="28"/>
        </w:rPr>
        <w:t>年</w:t>
      </w:r>
      <w:r w:rsidRPr="00CD7495">
        <w:rPr>
          <w:rFonts w:hint="eastAsia"/>
          <w:b/>
          <w:bCs/>
          <w:kern w:val="0"/>
          <w:sz w:val="28"/>
          <w:szCs w:val="28"/>
        </w:rPr>
        <w:t>TI</w:t>
      </w:r>
      <w:r w:rsidRPr="00CD7495">
        <w:rPr>
          <w:rFonts w:hint="eastAsia"/>
          <w:b/>
          <w:bCs/>
          <w:kern w:val="0"/>
          <w:sz w:val="28"/>
          <w:szCs w:val="28"/>
        </w:rPr>
        <w:t>杯大学生电子设计竞赛</w:t>
      </w:r>
    </w:p>
    <w:p w:rsidR="00207CDF" w:rsidRPr="00207CDF" w:rsidRDefault="008C79AF" w:rsidP="00207CDF">
      <w:pPr>
        <w:widowControl/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kern w:val="0"/>
          <w:sz w:val="28"/>
          <w:szCs w:val="28"/>
        </w:rPr>
        <w:t>C</w:t>
      </w:r>
      <w:r w:rsidR="00207CDF" w:rsidRPr="003152C3">
        <w:rPr>
          <w:rFonts w:ascii="微软雅黑" w:eastAsia="微软雅黑" w:hAnsi="微软雅黑" w:hint="eastAsia"/>
          <w:b/>
          <w:kern w:val="0"/>
          <w:sz w:val="28"/>
          <w:szCs w:val="28"/>
        </w:rPr>
        <w:t>题：</w:t>
      </w:r>
      <w:r w:rsidR="00207CDF" w:rsidRPr="00207CDF">
        <w:rPr>
          <w:rFonts w:ascii="微软雅黑" w:eastAsia="微软雅黑" w:hAnsi="微软雅黑" w:hint="eastAsia"/>
          <w:b/>
          <w:bCs/>
          <w:sz w:val="28"/>
          <w:szCs w:val="28"/>
        </w:rPr>
        <w:t>自动循迹小车</w:t>
      </w:r>
    </w:p>
    <w:p w:rsidR="00207CDF" w:rsidRDefault="00207CDF" w:rsidP="00207CDF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 xml:space="preserve">1．任务 </w:t>
      </w:r>
    </w:p>
    <w:p w:rsidR="00114939" w:rsidRDefault="00114939" w:rsidP="00114939">
      <w:pPr>
        <w:pStyle w:val="2"/>
        <w:adjustRightInd w:val="0"/>
        <w:snapToGrid w:val="0"/>
        <w:spacing w:line="360" w:lineRule="auto"/>
        <w:ind w:left="420" w:firstLine="420"/>
        <w:rPr>
          <w:rFonts w:ascii="宋体" w:hAnsi="宋体" w:hint="eastAsia"/>
          <w:sz w:val="24"/>
        </w:rPr>
      </w:pPr>
      <w:r w:rsidRPr="00207CDF">
        <w:rPr>
          <w:rFonts w:ascii="宋体" w:hAnsi="宋体" w:hint="eastAsia"/>
          <w:sz w:val="24"/>
        </w:rPr>
        <w:t>设计制作一个</w:t>
      </w:r>
      <w:r w:rsidR="004F4A9B" w:rsidRPr="00207CDF">
        <w:rPr>
          <w:rFonts w:ascii="宋体" w:hAnsi="宋体" w:hint="eastAsia"/>
          <w:sz w:val="24"/>
        </w:rPr>
        <w:t>自动循迹小车</w:t>
      </w:r>
      <w:r w:rsidR="00C17595">
        <w:rPr>
          <w:rFonts w:ascii="宋体" w:hAnsi="宋体" w:hint="eastAsia"/>
          <w:sz w:val="24"/>
        </w:rPr>
        <w:t>。</w:t>
      </w:r>
      <w:r w:rsidR="00C17595" w:rsidRPr="00207CDF">
        <w:rPr>
          <w:rFonts w:ascii="宋体" w:hAnsi="宋体" w:hint="eastAsia"/>
          <w:sz w:val="24"/>
        </w:rPr>
        <w:t>小车</w:t>
      </w:r>
      <w:r w:rsidR="007630AE" w:rsidRPr="00207CDF">
        <w:rPr>
          <w:rFonts w:ascii="宋体" w:hAnsi="宋体" w:hint="eastAsia"/>
          <w:sz w:val="24"/>
        </w:rPr>
        <w:t>采用一</w:t>
      </w:r>
      <w:r w:rsidR="00751CBE">
        <w:rPr>
          <w:rFonts w:ascii="宋体" w:hAnsi="宋体" w:hint="eastAsia"/>
          <w:sz w:val="24"/>
        </w:rPr>
        <w:t>片</w:t>
      </w:r>
      <w:r w:rsidR="00751CBE" w:rsidRPr="006E609D">
        <w:rPr>
          <w:sz w:val="24"/>
        </w:rPr>
        <w:t xml:space="preserve"> </w:t>
      </w:r>
      <w:r w:rsidR="007630AE" w:rsidRPr="006E609D">
        <w:rPr>
          <w:sz w:val="24"/>
        </w:rPr>
        <w:t>TI</w:t>
      </w:r>
      <w:r w:rsidR="007630AE" w:rsidRPr="00207CDF">
        <w:rPr>
          <w:rFonts w:ascii="宋体" w:hAnsi="宋体" w:hint="eastAsia"/>
          <w:sz w:val="24"/>
        </w:rPr>
        <w:t>公司</w:t>
      </w:r>
      <w:r w:rsidR="007630AE" w:rsidRPr="006E609D">
        <w:rPr>
          <w:sz w:val="24"/>
        </w:rPr>
        <w:t>LDC1314</w:t>
      </w:r>
      <w:r w:rsidR="00C17595">
        <w:rPr>
          <w:rFonts w:ascii="宋体" w:hAnsi="宋体" w:hint="eastAsia"/>
          <w:sz w:val="24"/>
        </w:rPr>
        <w:t>或</w:t>
      </w:r>
      <w:r w:rsidR="00C17595" w:rsidRPr="006E609D">
        <w:rPr>
          <w:sz w:val="24"/>
        </w:rPr>
        <w:t>LDC1000</w:t>
      </w:r>
      <w:r w:rsidR="007630AE" w:rsidRPr="00207CDF">
        <w:rPr>
          <w:rFonts w:ascii="宋体" w:hAnsi="宋体" w:hint="eastAsia"/>
          <w:sz w:val="24"/>
        </w:rPr>
        <w:t>电感数字转换器作为循迹传感器</w:t>
      </w:r>
      <w:r w:rsidR="007630AE">
        <w:rPr>
          <w:rFonts w:ascii="宋体" w:hAnsi="宋体" w:hint="eastAsia"/>
          <w:sz w:val="24"/>
        </w:rPr>
        <w:t>，</w:t>
      </w:r>
      <w:r w:rsidR="00751CBE">
        <w:rPr>
          <w:rFonts w:ascii="宋体" w:hAnsi="宋体" w:hint="eastAsia"/>
          <w:sz w:val="24"/>
        </w:rPr>
        <w:t>在</w:t>
      </w:r>
      <w:r w:rsidR="00BE17F2" w:rsidRPr="00207CDF">
        <w:rPr>
          <w:rFonts w:ascii="宋体" w:hAnsi="宋体" w:hint="eastAsia"/>
          <w:sz w:val="24"/>
        </w:rPr>
        <w:t>规定的</w:t>
      </w:r>
      <w:r w:rsidR="00503F41">
        <w:rPr>
          <w:rFonts w:ascii="宋体" w:hAnsi="宋体" w:hint="eastAsia"/>
          <w:sz w:val="24"/>
        </w:rPr>
        <w:t>平面</w:t>
      </w:r>
      <w:r w:rsidR="00BE17F2" w:rsidRPr="00207CDF">
        <w:rPr>
          <w:rFonts w:ascii="宋体" w:hAnsi="宋体" w:hint="eastAsia"/>
          <w:sz w:val="24"/>
        </w:rPr>
        <w:t>跑道自动</w:t>
      </w:r>
      <w:r w:rsidR="00751CBE">
        <w:rPr>
          <w:rFonts w:ascii="宋体" w:hAnsi="宋体" w:hint="eastAsia"/>
          <w:sz w:val="24"/>
        </w:rPr>
        <w:t>按顺时针方向</w:t>
      </w:r>
      <w:r w:rsidR="00BE17F2" w:rsidRPr="00207CDF">
        <w:rPr>
          <w:rFonts w:ascii="宋体" w:hAnsi="宋体" w:hint="eastAsia"/>
          <w:sz w:val="24"/>
        </w:rPr>
        <w:t>循迹前进</w:t>
      </w:r>
      <w:r w:rsidRPr="00207CDF">
        <w:rPr>
          <w:rFonts w:ascii="宋体" w:hAnsi="宋体" w:hint="eastAsia"/>
          <w:sz w:val="24"/>
        </w:rPr>
        <w:t>。</w:t>
      </w:r>
      <w:r w:rsidR="00051441" w:rsidRPr="00207CDF">
        <w:rPr>
          <w:rFonts w:ascii="宋体" w:hAnsi="宋体" w:hint="eastAsia"/>
          <w:sz w:val="24"/>
        </w:rPr>
        <w:t>跑道</w:t>
      </w:r>
      <w:r w:rsidR="00751CBE">
        <w:rPr>
          <w:rFonts w:ascii="宋体" w:hAnsi="宋体" w:hint="eastAsia"/>
          <w:sz w:val="24"/>
        </w:rPr>
        <w:t>的标识</w:t>
      </w:r>
      <w:r w:rsidR="00051441">
        <w:rPr>
          <w:rFonts w:ascii="宋体" w:hAnsi="宋体" w:hint="eastAsia"/>
          <w:sz w:val="24"/>
        </w:rPr>
        <w:t>为一根</w:t>
      </w:r>
      <w:r w:rsidR="00051441" w:rsidRPr="00207CDF">
        <w:rPr>
          <w:rFonts w:ascii="宋体" w:hAnsi="宋体" w:hint="eastAsia"/>
          <w:sz w:val="24"/>
        </w:rPr>
        <w:t>直径</w:t>
      </w:r>
      <w:r w:rsidR="00051441" w:rsidRPr="006E609D">
        <w:rPr>
          <w:sz w:val="24"/>
        </w:rPr>
        <w:t>0.</w:t>
      </w:r>
      <w:r w:rsidR="006E609D" w:rsidRPr="006E609D">
        <w:rPr>
          <w:sz w:val="24"/>
        </w:rPr>
        <w:t>6</w:t>
      </w:r>
      <w:r w:rsidR="00051441" w:rsidRPr="006E609D">
        <w:rPr>
          <w:rFonts w:eastAsia="GungsuhChe"/>
          <w:sz w:val="24"/>
        </w:rPr>
        <w:t>~</w:t>
      </w:r>
      <w:r w:rsidR="00051441" w:rsidRPr="006E609D">
        <w:rPr>
          <w:sz w:val="24"/>
        </w:rPr>
        <w:t>0.</w:t>
      </w:r>
      <w:r w:rsidR="006E609D" w:rsidRPr="006E609D">
        <w:rPr>
          <w:sz w:val="24"/>
        </w:rPr>
        <w:t>9</w:t>
      </w:r>
      <w:r w:rsidR="00051441" w:rsidRPr="006E609D">
        <w:rPr>
          <w:sz w:val="24"/>
        </w:rPr>
        <w:t>mm</w:t>
      </w:r>
      <w:r w:rsidR="00051441" w:rsidRPr="00207CDF">
        <w:rPr>
          <w:rFonts w:ascii="宋体" w:hAnsi="宋体" w:hint="eastAsia"/>
          <w:sz w:val="24"/>
        </w:rPr>
        <w:t>的细铁丝</w:t>
      </w:r>
      <w:r w:rsidR="00051441">
        <w:rPr>
          <w:rFonts w:ascii="宋体" w:hAnsi="宋体" w:hint="eastAsia"/>
          <w:sz w:val="24"/>
        </w:rPr>
        <w:t>，</w:t>
      </w:r>
      <w:r w:rsidR="001852D2">
        <w:rPr>
          <w:rFonts w:ascii="宋体" w:hAnsi="宋体" w:hint="eastAsia"/>
          <w:sz w:val="24"/>
        </w:rPr>
        <w:t>按照图1的示意尺寸，</w:t>
      </w:r>
      <w:r w:rsidR="00BE17F2" w:rsidRPr="00207CDF">
        <w:rPr>
          <w:rFonts w:ascii="宋体" w:hAnsi="宋体" w:hint="eastAsia"/>
          <w:sz w:val="24"/>
        </w:rPr>
        <w:t>用透明胶带</w:t>
      </w:r>
      <w:r w:rsidR="00D270F5" w:rsidRPr="00207CDF">
        <w:rPr>
          <w:rFonts w:ascii="宋体" w:hAnsi="宋体" w:hint="eastAsia"/>
          <w:sz w:val="24"/>
        </w:rPr>
        <w:t>将</w:t>
      </w:r>
      <w:r w:rsidR="00051441">
        <w:rPr>
          <w:rFonts w:ascii="宋体" w:hAnsi="宋体" w:hint="eastAsia"/>
          <w:sz w:val="24"/>
        </w:rPr>
        <w:t>其</w:t>
      </w:r>
      <w:r w:rsidR="00D270F5" w:rsidRPr="00207CDF">
        <w:rPr>
          <w:rFonts w:ascii="宋体" w:hAnsi="宋体" w:hint="eastAsia"/>
          <w:sz w:val="24"/>
        </w:rPr>
        <w:t>贴</w:t>
      </w:r>
      <w:r w:rsidR="001852D2" w:rsidRPr="00207CDF">
        <w:rPr>
          <w:rFonts w:ascii="宋体" w:hAnsi="宋体" w:hint="eastAsia"/>
          <w:sz w:val="24"/>
        </w:rPr>
        <w:t>在跑道上</w:t>
      </w:r>
      <w:r w:rsidR="00D270F5" w:rsidRPr="00207CDF">
        <w:rPr>
          <w:rFonts w:ascii="宋体" w:hAnsi="宋体" w:hint="eastAsia"/>
          <w:sz w:val="24"/>
        </w:rPr>
        <w:t>。</w:t>
      </w:r>
      <w:r w:rsidR="00E260B9">
        <w:rPr>
          <w:rFonts w:ascii="宋体" w:hAnsi="宋体" w:hint="eastAsia"/>
          <w:sz w:val="24"/>
        </w:rPr>
        <w:t>图中所有圆弧</w:t>
      </w:r>
      <w:r w:rsidR="006E609D">
        <w:rPr>
          <w:rFonts w:ascii="宋体" w:hAnsi="宋体" w:hint="eastAsia"/>
          <w:sz w:val="24"/>
        </w:rPr>
        <w:t>的</w:t>
      </w:r>
      <w:r w:rsidR="00E260B9">
        <w:rPr>
          <w:rFonts w:ascii="宋体" w:hAnsi="宋体" w:hint="eastAsia"/>
          <w:sz w:val="24"/>
        </w:rPr>
        <w:t>半径均为</w:t>
      </w:r>
      <w:proofErr w:type="gramStart"/>
      <w:r w:rsidR="00E260B9">
        <w:rPr>
          <w:rFonts w:ascii="宋体" w:hAnsi="宋体" w:hint="eastAsia"/>
          <w:sz w:val="24"/>
        </w:rPr>
        <w:t>为</w:t>
      </w:r>
      <w:proofErr w:type="gramEnd"/>
      <w:r w:rsidR="00E260B9" w:rsidRPr="006E609D">
        <w:rPr>
          <w:sz w:val="24"/>
        </w:rPr>
        <w:t>20cm±2cm</w:t>
      </w:r>
      <w:r w:rsidR="00E260B9">
        <w:rPr>
          <w:rFonts w:ascii="宋体" w:hAnsi="宋体" w:hint="eastAsia"/>
          <w:sz w:val="24"/>
        </w:rPr>
        <w:t>。</w:t>
      </w:r>
    </w:p>
    <w:p w:rsidR="002945C7" w:rsidRPr="00207CDF" w:rsidRDefault="002945C7" w:rsidP="002945C7">
      <w:pPr>
        <w:pStyle w:val="2"/>
        <w:adjustRightInd w:val="0"/>
        <w:snapToGrid w:val="0"/>
        <w:spacing w:line="360" w:lineRule="auto"/>
        <w:ind w:left="420" w:firstLine="420"/>
        <w:rPr>
          <w:rFonts w:ascii="宋体"/>
          <w:sz w:val="24"/>
        </w:rPr>
      </w:pPr>
      <w:r w:rsidRPr="00A22454">
        <w:rPr>
          <w:rFonts w:ascii="宋体" w:hAnsi="宋体" w:hint="eastAsia"/>
          <w:b/>
          <w:color w:val="FF0000"/>
          <w:sz w:val="24"/>
        </w:rPr>
        <w:t>（下图</w:t>
      </w:r>
      <w:r w:rsidRPr="00A22454">
        <w:rPr>
          <w:rFonts w:ascii="宋体" w:hAnsi="宋体"/>
          <w:b/>
          <w:color w:val="FF0000"/>
          <w:sz w:val="24"/>
        </w:rPr>
        <w:t>1</w:t>
      </w:r>
      <w:r w:rsidRPr="00A22454">
        <w:rPr>
          <w:rFonts w:ascii="宋体" w:hAnsi="宋体" w:hint="eastAsia"/>
          <w:b/>
          <w:color w:val="FF0000"/>
          <w:sz w:val="24"/>
        </w:rPr>
        <w:t>中跑道宽度</w:t>
      </w:r>
      <w:r>
        <w:rPr>
          <w:rFonts w:ascii="宋体" w:hAnsi="宋体" w:hint="eastAsia"/>
          <w:b/>
          <w:color w:val="FF0000"/>
          <w:sz w:val="24"/>
        </w:rPr>
        <w:t>由1.2m</w:t>
      </w:r>
      <w:r w:rsidRPr="00A22454">
        <w:rPr>
          <w:rFonts w:ascii="宋体" w:hAnsi="宋体" w:hint="eastAsia"/>
          <w:b/>
          <w:color w:val="FF0000"/>
          <w:sz w:val="24"/>
        </w:rPr>
        <w:t>改为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"/>
          <w:attr w:name="UnitName" w:val="m"/>
        </w:smartTagPr>
        <w:r w:rsidRPr="00A22454">
          <w:rPr>
            <w:rFonts w:ascii="宋体" w:hAnsi="宋体"/>
            <w:b/>
            <w:color w:val="FF0000"/>
            <w:sz w:val="24"/>
          </w:rPr>
          <w:t>0.9m</w:t>
        </w:r>
      </w:smartTag>
      <w:r>
        <w:rPr>
          <w:rFonts w:ascii="宋体" w:hAnsi="宋体" w:hint="eastAsia"/>
          <w:b/>
          <w:color w:val="FF0000"/>
          <w:sz w:val="24"/>
        </w:rPr>
        <w:t>，其余不变。特此说明</w:t>
      </w:r>
      <w:r w:rsidRPr="00A22454">
        <w:rPr>
          <w:rFonts w:ascii="宋体" w:hAnsi="宋体" w:hint="eastAsia"/>
          <w:b/>
          <w:color w:val="FF0000"/>
          <w:sz w:val="24"/>
        </w:rPr>
        <w:t>）</w:t>
      </w:r>
    </w:p>
    <w:p w:rsidR="002945C7" w:rsidRPr="00207CDF" w:rsidRDefault="002945C7" w:rsidP="00114939">
      <w:pPr>
        <w:pStyle w:val="2"/>
        <w:adjustRightInd w:val="0"/>
        <w:snapToGrid w:val="0"/>
        <w:spacing w:line="360" w:lineRule="auto"/>
        <w:ind w:left="420" w:firstLine="420"/>
        <w:rPr>
          <w:rFonts w:ascii="宋体" w:hAnsi="宋体"/>
          <w:sz w:val="24"/>
        </w:rPr>
      </w:pPr>
      <w:bookmarkStart w:id="0" w:name="_GoBack"/>
      <w:bookmarkEnd w:id="0"/>
    </w:p>
    <w:p w:rsidR="00207CDF" w:rsidRDefault="001852D2" w:rsidP="00114939">
      <w:pPr>
        <w:pStyle w:val="2"/>
        <w:adjustRightInd w:val="0"/>
        <w:snapToGrid w:val="0"/>
        <w:spacing w:line="360" w:lineRule="auto"/>
        <w:ind w:left="420" w:firstLine="420"/>
      </w:pPr>
      <w:r>
        <w:object w:dxaOrig="17137" w:dyaOrig="11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49.75pt" o:ole="">
            <v:imagedata r:id="rId7" o:title=""/>
          </v:shape>
          <o:OLEObject Type="Embed" ProgID="Visio.Drawing.11" ShapeID="_x0000_i1025" DrawAspect="Content" ObjectID="_1530936682" r:id="rId8"/>
        </w:object>
      </w:r>
    </w:p>
    <w:p w:rsidR="00432FBC" w:rsidRDefault="00207CDF" w:rsidP="00207CDF">
      <w:pPr>
        <w:pStyle w:val="2"/>
        <w:adjustRightInd w:val="0"/>
        <w:snapToGrid w:val="0"/>
        <w:spacing w:line="360" w:lineRule="auto"/>
        <w:ind w:left="420" w:firstLine="420"/>
        <w:jc w:val="center"/>
      </w:pPr>
      <w:r>
        <w:rPr>
          <w:rFonts w:hint="eastAsia"/>
        </w:rPr>
        <w:t>图</w:t>
      </w:r>
      <w:r w:rsidR="006E609D">
        <w:rPr>
          <w:rFonts w:hint="eastAsia"/>
        </w:rPr>
        <w:t xml:space="preserve">1 </w:t>
      </w:r>
      <w:r>
        <w:rPr>
          <w:rFonts w:hint="eastAsia"/>
        </w:rPr>
        <w:t>跑道示意图</w:t>
      </w:r>
    </w:p>
    <w:p w:rsidR="00503F41" w:rsidRDefault="00503F41" w:rsidP="00503F41">
      <w:pPr>
        <w:adjustRightInd w:val="0"/>
        <w:snapToGrid w:val="0"/>
        <w:spacing w:line="360" w:lineRule="auto"/>
        <w:rPr>
          <w:rFonts w:ascii="宋体" w:hAnsi="宋体"/>
          <w:b/>
          <w:bCs/>
          <w:sz w:val="28"/>
        </w:rPr>
      </w:pPr>
      <w:r>
        <w:rPr>
          <w:rFonts w:ascii="黑体" w:eastAsia="黑体" w:hAnsi="宋体" w:hint="eastAsia"/>
          <w:kern w:val="0"/>
          <w:sz w:val="28"/>
          <w:szCs w:val="20"/>
        </w:rPr>
        <w:t>2</w:t>
      </w:r>
      <w:r w:rsidR="00207CDF">
        <w:rPr>
          <w:rFonts w:ascii="黑体" w:eastAsia="黑体" w:hAnsi="宋体" w:hint="eastAsia"/>
          <w:kern w:val="0"/>
          <w:sz w:val="28"/>
          <w:szCs w:val="20"/>
        </w:rPr>
        <w:t>．</w:t>
      </w:r>
      <w:r w:rsidRPr="00503F41">
        <w:rPr>
          <w:rFonts w:ascii="黑体" w:eastAsia="黑体" w:hAnsi="宋体" w:hint="eastAsia"/>
          <w:b/>
          <w:bCs/>
          <w:kern w:val="0"/>
          <w:sz w:val="28"/>
          <w:szCs w:val="20"/>
        </w:rPr>
        <w:t>要求</w:t>
      </w:r>
    </w:p>
    <w:p w:rsidR="00114939" w:rsidRPr="006E609D" w:rsidRDefault="00503F41" w:rsidP="006E609D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t>（1）</w:t>
      </w:r>
      <w:bookmarkStart w:id="1" w:name="OLE_LINK1"/>
      <w:r w:rsidR="00461EC0">
        <w:rPr>
          <w:rFonts w:ascii="宋体" w:hAnsi="宋体" w:hint="eastAsia"/>
          <w:sz w:val="24"/>
        </w:rPr>
        <w:t>在图</w:t>
      </w:r>
      <w:r w:rsidR="00461EC0" w:rsidRPr="00443D4B">
        <w:rPr>
          <w:sz w:val="24"/>
        </w:rPr>
        <w:t>1</w:t>
      </w:r>
      <w:r w:rsidR="00461EC0">
        <w:rPr>
          <w:rFonts w:ascii="宋体" w:hAnsi="宋体" w:hint="eastAsia"/>
          <w:sz w:val="24"/>
        </w:rPr>
        <w:t>小车所在的直线区</w:t>
      </w:r>
      <w:r w:rsidR="006E609D">
        <w:rPr>
          <w:rFonts w:ascii="宋体" w:hAnsi="宋体" w:hint="eastAsia"/>
          <w:sz w:val="24"/>
        </w:rPr>
        <w:t>任意</w:t>
      </w:r>
      <w:r w:rsidR="00461EC0">
        <w:rPr>
          <w:rFonts w:ascii="宋体" w:hAnsi="宋体" w:hint="eastAsia"/>
          <w:sz w:val="24"/>
        </w:rPr>
        <w:t>指定</w:t>
      </w:r>
      <w:r w:rsidR="006E609D">
        <w:rPr>
          <w:rFonts w:ascii="宋体" w:hAnsi="宋体" w:hint="eastAsia"/>
          <w:sz w:val="24"/>
        </w:rPr>
        <w:t>一</w:t>
      </w:r>
      <w:r w:rsidR="00461EC0">
        <w:rPr>
          <w:rFonts w:ascii="宋体" w:hAnsi="宋体" w:hint="eastAsia"/>
          <w:sz w:val="24"/>
        </w:rPr>
        <w:t>起点（终点）</w:t>
      </w:r>
      <w:bookmarkEnd w:id="1"/>
      <w:r w:rsidR="00461EC0">
        <w:rPr>
          <w:rFonts w:ascii="宋体" w:hAnsi="宋体" w:hint="eastAsia"/>
          <w:sz w:val="24"/>
        </w:rPr>
        <w:t>，</w:t>
      </w:r>
      <w:r w:rsidR="00461EC0" w:rsidRPr="00503F41">
        <w:rPr>
          <w:rFonts w:ascii="宋体" w:hAnsi="宋体" w:hint="eastAsia"/>
          <w:sz w:val="24"/>
        </w:rPr>
        <w:t>小车</w:t>
      </w:r>
      <w:r w:rsidR="00461EC0">
        <w:rPr>
          <w:rFonts w:ascii="宋体" w:hAnsi="宋体" w:hint="eastAsia"/>
          <w:sz w:val="24"/>
        </w:rPr>
        <w:t>依据跑道</w:t>
      </w:r>
      <w:r w:rsidR="00E260B9">
        <w:rPr>
          <w:rFonts w:ascii="宋体" w:hAnsi="宋体" w:hint="eastAsia"/>
          <w:sz w:val="24"/>
        </w:rPr>
        <w:t>上设置的铁丝标识</w:t>
      </w:r>
      <w:r w:rsidR="00114939" w:rsidRPr="00503F41">
        <w:rPr>
          <w:rFonts w:ascii="宋体" w:hAnsi="宋体" w:hint="eastAsia"/>
          <w:sz w:val="24"/>
        </w:rPr>
        <w:t>，</w:t>
      </w:r>
      <w:r w:rsidR="00461EC0" w:rsidRPr="00503F41">
        <w:rPr>
          <w:rFonts w:ascii="宋体" w:hAnsi="宋体" w:hint="eastAsia"/>
          <w:sz w:val="24"/>
        </w:rPr>
        <w:t>自动</w:t>
      </w:r>
      <w:r w:rsidR="00114939" w:rsidRPr="00503F41">
        <w:rPr>
          <w:rFonts w:ascii="宋体" w:hAnsi="宋体" w:hint="eastAsia"/>
          <w:sz w:val="24"/>
        </w:rPr>
        <w:t>绕跑道跑完一圈</w:t>
      </w:r>
      <w:r w:rsidR="0043688C">
        <w:rPr>
          <w:rFonts w:ascii="宋体" w:hAnsi="宋体" w:hint="eastAsia"/>
          <w:sz w:val="24"/>
        </w:rPr>
        <w:t>。</w:t>
      </w:r>
      <w:r w:rsidR="006E609D">
        <w:rPr>
          <w:rFonts w:ascii="宋体" w:hAnsi="宋体" w:hint="eastAsia"/>
          <w:sz w:val="24"/>
        </w:rPr>
        <w:t>时间</w:t>
      </w:r>
      <w:r w:rsidR="006E609D">
        <w:rPr>
          <w:rFonts w:ascii="宋体" w:hAnsi="宋体"/>
          <w:sz w:val="24"/>
        </w:rPr>
        <w:t>不得超过</w:t>
      </w:r>
      <w:r w:rsidR="006E609D" w:rsidRPr="006E609D">
        <w:rPr>
          <w:sz w:val="24"/>
        </w:rPr>
        <w:t>10</w:t>
      </w:r>
      <w:r w:rsidR="006E609D">
        <w:rPr>
          <w:rFonts w:ascii="宋体" w:hAnsi="宋体" w:hint="eastAsia"/>
          <w:sz w:val="24"/>
        </w:rPr>
        <w:t>分钟</w:t>
      </w:r>
      <w:r w:rsidR="006E609D">
        <w:rPr>
          <w:rFonts w:ascii="宋体" w:hAnsi="宋体"/>
          <w:sz w:val="24"/>
        </w:rPr>
        <w:t>。</w:t>
      </w:r>
      <w:r w:rsidR="0043688C" w:rsidRPr="00503F41">
        <w:rPr>
          <w:rFonts w:ascii="宋体" w:hAnsi="宋体" w:hint="eastAsia"/>
          <w:sz w:val="24"/>
        </w:rPr>
        <w:t>小车</w:t>
      </w:r>
      <w:r w:rsidR="0043688C">
        <w:rPr>
          <w:rFonts w:ascii="宋体" w:hAnsi="宋体" w:hint="eastAsia"/>
          <w:sz w:val="24"/>
        </w:rPr>
        <w:t>运行时必须保持</w:t>
      </w:r>
      <w:r w:rsidR="00461EC0">
        <w:rPr>
          <w:rFonts w:ascii="宋体" w:hAnsi="宋体" w:hint="eastAsia"/>
          <w:sz w:val="24"/>
        </w:rPr>
        <w:t>轨迹</w:t>
      </w:r>
      <w:r w:rsidR="0043688C">
        <w:rPr>
          <w:rFonts w:ascii="宋体" w:hAnsi="宋体" w:hint="eastAsia"/>
          <w:sz w:val="24"/>
        </w:rPr>
        <w:t>铁丝位于小车垂直投影之下。如有越出，每次扣2分。</w:t>
      </w:r>
      <w:r w:rsidR="006E609D">
        <w:rPr>
          <w:rFonts w:ascii="宋体" w:hAnsi="宋体" w:hint="eastAsia"/>
          <w:sz w:val="24"/>
        </w:rPr>
        <w:t xml:space="preserve"> （40分）</w:t>
      </w:r>
    </w:p>
    <w:p w:rsidR="00114939" w:rsidRPr="00503F41" w:rsidRDefault="00114939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t>（2）实时显示小车</w:t>
      </w:r>
      <w:r w:rsidR="00461EC0">
        <w:rPr>
          <w:rFonts w:ascii="宋体" w:hAnsi="宋体" w:hint="eastAsia"/>
          <w:sz w:val="24"/>
        </w:rPr>
        <w:t>行驶的距离</w:t>
      </w:r>
      <w:r w:rsidR="00A44D34" w:rsidRPr="00503F41">
        <w:rPr>
          <w:rFonts w:ascii="宋体" w:hAnsi="宋体" w:hint="eastAsia"/>
          <w:sz w:val="24"/>
        </w:rPr>
        <w:t>和运行时间</w:t>
      </w:r>
      <w:r w:rsidR="00D544D6" w:rsidRPr="00503F41">
        <w:rPr>
          <w:rFonts w:ascii="宋体" w:hAnsi="宋体" w:hint="eastAsia"/>
          <w:sz w:val="24"/>
        </w:rPr>
        <w:t>。</w:t>
      </w:r>
      <w:r w:rsidR="0043688C">
        <w:rPr>
          <w:rFonts w:ascii="宋体" w:hAnsi="宋体" w:hint="eastAsia"/>
          <w:sz w:val="24"/>
        </w:rPr>
        <w:t xml:space="preserve">                   </w:t>
      </w:r>
      <w:r w:rsidR="00A01928">
        <w:rPr>
          <w:rFonts w:ascii="宋体" w:hAnsi="宋体" w:hint="eastAsia"/>
          <w:sz w:val="24"/>
        </w:rPr>
        <w:t xml:space="preserve"> </w:t>
      </w:r>
      <w:r w:rsidR="0043688C">
        <w:rPr>
          <w:rFonts w:ascii="宋体" w:hAnsi="宋体" w:hint="eastAsia"/>
          <w:sz w:val="24"/>
        </w:rPr>
        <w:t xml:space="preserve"> </w:t>
      </w:r>
      <w:r w:rsidR="006E609D">
        <w:rPr>
          <w:rFonts w:ascii="宋体" w:hAnsi="宋体"/>
          <w:sz w:val="24"/>
        </w:rPr>
        <w:t xml:space="preserve">  </w:t>
      </w:r>
      <w:r w:rsidR="0043688C">
        <w:rPr>
          <w:rFonts w:ascii="宋体" w:hAnsi="宋体" w:hint="eastAsia"/>
          <w:sz w:val="24"/>
        </w:rPr>
        <w:t>（</w:t>
      </w:r>
      <w:r w:rsidR="00A01928">
        <w:rPr>
          <w:rFonts w:ascii="宋体" w:hAnsi="宋体" w:hint="eastAsia"/>
          <w:sz w:val="24"/>
        </w:rPr>
        <w:t>1</w:t>
      </w:r>
      <w:r w:rsidR="006E609D">
        <w:rPr>
          <w:rFonts w:ascii="宋体" w:hAnsi="宋体"/>
          <w:sz w:val="24"/>
        </w:rPr>
        <w:t>0</w:t>
      </w:r>
      <w:r w:rsidR="0043688C">
        <w:rPr>
          <w:rFonts w:ascii="宋体" w:hAnsi="宋体" w:hint="eastAsia"/>
          <w:sz w:val="24"/>
        </w:rPr>
        <w:t>分）</w:t>
      </w:r>
    </w:p>
    <w:p w:rsidR="0087706C" w:rsidRDefault="00114939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t>（</w:t>
      </w:r>
      <w:r w:rsidR="00503F41" w:rsidRPr="00503F41">
        <w:rPr>
          <w:rFonts w:ascii="宋体" w:hAnsi="宋体" w:hint="eastAsia"/>
          <w:sz w:val="24"/>
        </w:rPr>
        <w:t>3</w:t>
      </w:r>
      <w:r w:rsidRPr="00503F41">
        <w:rPr>
          <w:rFonts w:ascii="宋体" w:hAnsi="宋体" w:hint="eastAsia"/>
          <w:sz w:val="24"/>
        </w:rPr>
        <w:t>）</w:t>
      </w:r>
      <w:r w:rsidR="00A44D34" w:rsidRPr="00503F41">
        <w:rPr>
          <w:rFonts w:ascii="宋体" w:hAnsi="宋体" w:hint="eastAsia"/>
          <w:sz w:val="24"/>
        </w:rPr>
        <w:t>在</w:t>
      </w:r>
      <w:r w:rsidR="00976B6B">
        <w:rPr>
          <w:rFonts w:ascii="宋体" w:hAnsi="宋体" w:hint="eastAsia"/>
          <w:sz w:val="24"/>
        </w:rPr>
        <w:t>任意直线段铁丝</w:t>
      </w:r>
      <w:r w:rsidR="00A44D34" w:rsidRPr="00503F41">
        <w:rPr>
          <w:rFonts w:ascii="宋体" w:hAnsi="宋体" w:hint="eastAsia"/>
          <w:sz w:val="24"/>
        </w:rPr>
        <w:t>上放置</w:t>
      </w:r>
      <w:r w:rsidR="00976B6B" w:rsidRPr="006E609D">
        <w:rPr>
          <w:sz w:val="24"/>
        </w:rPr>
        <w:t>4</w:t>
      </w:r>
      <w:r w:rsidR="00976B6B">
        <w:rPr>
          <w:rFonts w:ascii="宋体" w:hAnsi="宋体" w:hint="eastAsia"/>
          <w:sz w:val="24"/>
        </w:rPr>
        <w:t>个</w:t>
      </w:r>
      <w:r w:rsidR="003A4A0D" w:rsidRPr="00503F41">
        <w:rPr>
          <w:rFonts w:ascii="宋体" w:hAnsi="宋体" w:hint="eastAsia"/>
          <w:color w:val="000000"/>
          <w:sz w:val="24"/>
        </w:rPr>
        <w:t>直径约</w:t>
      </w:r>
      <w:smartTag w:uri="urn:schemas-microsoft-com:office:smarttags" w:element="chmetcnv">
        <w:smartTagPr>
          <w:attr w:name="UnitName" w:val="mm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="003A4A0D" w:rsidRPr="006E609D">
          <w:rPr>
            <w:color w:val="000000"/>
            <w:sz w:val="24"/>
          </w:rPr>
          <w:t>19mm</w:t>
        </w:r>
      </w:smartTag>
      <w:r w:rsidR="003A4A0D" w:rsidRPr="00503F41">
        <w:rPr>
          <w:rFonts w:ascii="宋体" w:hAnsi="宋体" w:hint="eastAsia"/>
          <w:color w:val="000000"/>
          <w:sz w:val="24"/>
        </w:rPr>
        <w:t>的镀镍钢芯硬币（第五套人民</w:t>
      </w:r>
      <w:r w:rsidR="003A4A0D" w:rsidRPr="00503F41">
        <w:rPr>
          <w:rFonts w:ascii="宋体" w:hAnsi="宋体" w:hint="eastAsia"/>
          <w:color w:val="000000"/>
          <w:sz w:val="24"/>
        </w:rPr>
        <w:lastRenderedPageBreak/>
        <w:t>币的</w:t>
      </w:r>
      <w:r w:rsidR="003A4A0D" w:rsidRPr="00503F41">
        <w:rPr>
          <w:rFonts w:ascii="宋体" w:hAnsi="宋体"/>
          <w:color w:val="000000"/>
          <w:sz w:val="24"/>
        </w:rPr>
        <w:t>1</w:t>
      </w:r>
      <w:r w:rsidR="003A4A0D" w:rsidRPr="00503F41">
        <w:rPr>
          <w:rFonts w:ascii="宋体" w:hAnsi="宋体" w:hint="eastAsia"/>
          <w:color w:val="000000"/>
          <w:sz w:val="24"/>
        </w:rPr>
        <w:t>角硬币）</w:t>
      </w:r>
      <w:r w:rsidR="0087706C">
        <w:rPr>
          <w:rFonts w:ascii="宋体" w:hAnsi="宋体" w:hint="eastAsia"/>
          <w:color w:val="000000"/>
          <w:sz w:val="24"/>
        </w:rPr>
        <w:t>，硬币边缘紧贴铁丝，如图1所示。</w:t>
      </w:r>
      <w:r w:rsidR="00A44D34" w:rsidRPr="00503F41">
        <w:rPr>
          <w:rFonts w:ascii="宋体" w:hAnsi="宋体" w:hint="eastAsia"/>
          <w:sz w:val="24"/>
        </w:rPr>
        <w:t>小车</w:t>
      </w:r>
      <w:r w:rsidR="003A4A0D" w:rsidRPr="00503F41">
        <w:rPr>
          <w:rFonts w:ascii="宋体" w:hAnsi="宋体" w:hint="eastAsia"/>
          <w:sz w:val="24"/>
        </w:rPr>
        <w:t>路过</w:t>
      </w:r>
      <w:r w:rsidR="0087706C">
        <w:rPr>
          <w:rFonts w:ascii="宋体" w:hAnsi="宋体" w:hint="eastAsia"/>
          <w:sz w:val="24"/>
        </w:rPr>
        <w:t>硬币</w:t>
      </w:r>
      <w:r w:rsidR="003A4A0D" w:rsidRPr="00503F41">
        <w:rPr>
          <w:rFonts w:ascii="宋体" w:hAnsi="宋体" w:hint="eastAsia"/>
          <w:sz w:val="24"/>
        </w:rPr>
        <w:t>时</w:t>
      </w:r>
      <w:r w:rsidRPr="00503F41">
        <w:rPr>
          <w:rFonts w:ascii="宋体" w:hAnsi="宋体" w:hint="eastAsia"/>
          <w:sz w:val="24"/>
        </w:rPr>
        <w:t>能够</w:t>
      </w:r>
      <w:r w:rsidR="00A44D34" w:rsidRPr="00503F41">
        <w:rPr>
          <w:rFonts w:ascii="宋体" w:hAnsi="宋体" w:hint="eastAsia"/>
          <w:sz w:val="24"/>
        </w:rPr>
        <w:t>发现并发出声音提示</w:t>
      </w:r>
      <w:r w:rsidRPr="00503F41">
        <w:rPr>
          <w:rFonts w:ascii="宋体" w:hAnsi="宋体" w:hint="eastAsia"/>
          <w:sz w:val="24"/>
        </w:rPr>
        <w:t>。</w:t>
      </w:r>
      <w:r w:rsidR="0087706C">
        <w:rPr>
          <w:rFonts w:ascii="宋体" w:hAnsi="宋体" w:hint="eastAsia"/>
          <w:sz w:val="24"/>
        </w:rPr>
        <w:t xml:space="preserve">                 </w:t>
      </w:r>
      <w:r w:rsidR="00976B6B">
        <w:rPr>
          <w:rFonts w:ascii="宋体" w:hAnsi="宋体" w:hint="eastAsia"/>
          <w:sz w:val="24"/>
        </w:rPr>
        <w:t xml:space="preserve">        </w:t>
      </w:r>
      <w:r w:rsidR="008C79AF">
        <w:rPr>
          <w:rFonts w:ascii="宋体" w:hAnsi="宋体"/>
          <w:sz w:val="24"/>
        </w:rPr>
        <w:t xml:space="preserve">  </w:t>
      </w:r>
      <w:r w:rsidR="00976B6B">
        <w:rPr>
          <w:rFonts w:ascii="宋体" w:hAnsi="宋体" w:hint="eastAsia"/>
          <w:sz w:val="24"/>
        </w:rPr>
        <w:t xml:space="preserve">  </w:t>
      </w:r>
      <w:r w:rsidR="0087706C">
        <w:rPr>
          <w:rFonts w:ascii="宋体" w:hAnsi="宋体" w:hint="eastAsia"/>
          <w:sz w:val="24"/>
        </w:rPr>
        <w:t xml:space="preserve">          </w:t>
      </w:r>
      <w:r w:rsidR="006E609D">
        <w:rPr>
          <w:rFonts w:ascii="宋体" w:hAnsi="宋体"/>
          <w:sz w:val="24"/>
        </w:rPr>
        <w:t xml:space="preserve"> </w:t>
      </w:r>
      <w:r w:rsidR="0087706C">
        <w:rPr>
          <w:rFonts w:ascii="宋体" w:hAnsi="宋体" w:hint="eastAsia"/>
          <w:sz w:val="24"/>
        </w:rPr>
        <w:t>（</w:t>
      </w:r>
      <w:r w:rsidR="006E609D">
        <w:rPr>
          <w:rFonts w:ascii="宋体" w:hAnsi="宋体" w:hint="eastAsia"/>
          <w:sz w:val="24"/>
        </w:rPr>
        <w:t>20</w:t>
      </w:r>
      <w:r w:rsidR="0087706C">
        <w:rPr>
          <w:rFonts w:ascii="宋体" w:hAnsi="宋体" w:hint="eastAsia"/>
          <w:sz w:val="24"/>
        </w:rPr>
        <w:t>分）</w:t>
      </w:r>
      <w:r w:rsidR="0043688C">
        <w:rPr>
          <w:rFonts w:ascii="宋体" w:hAnsi="宋体" w:hint="eastAsia"/>
          <w:sz w:val="24"/>
        </w:rPr>
        <w:t xml:space="preserve"> </w:t>
      </w:r>
    </w:p>
    <w:p w:rsidR="00114939" w:rsidRPr="00503F41" w:rsidRDefault="00114939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t>（</w:t>
      </w:r>
      <w:r w:rsidR="00503F41" w:rsidRPr="00503F41">
        <w:rPr>
          <w:rFonts w:ascii="宋体" w:hAnsi="宋体" w:hint="eastAsia"/>
          <w:sz w:val="24"/>
        </w:rPr>
        <w:t>4</w:t>
      </w:r>
      <w:r w:rsidRPr="00503F41">
        <w:rPr>
          <w:rFonts w:ascii="宋体" w:hAnsi="宋体" w:hint="eastAsia"/>
          <w:sz w:val="24"/>
        </w:rPr>
        <w:t>）</w:t>
      </w:r>
      <w:r w:rsidR="00A44D34" w:rsidRPr="00503F41">
        <w:rPr>
          <w:rFonts w:ascii="宋体" w:hAnsi="宋体" w:hint="eastAsia"/>
          <w:sz w:val="24"/>
        </w:rPr>
        <w:t>尽量减少小车绕跑道跑完</w:t>
      </w:r>
      <w:bookmarkStart w:id="2" w:name="OLE_LINK2"/>
      <w:bookmarkStart w:id="3" w:name="OLE_LINK3"/>
      <w:r w:rsidR="00A44D34" w:rsidRPr="00503F41">
        <w:rPr>
          <w:rFonts w:ascii="宋体" w:hAnsi="宋体" w:hint="eastAsia"/>
          <w:sz w:val="24"/>
        </w:rPr>
        <w:t>一圈运行时间</w:t>
      </w:r>
      <w:bookmarkEnd w:id="2"/>
      <w:bookmarkEnd w:id="3"/>
      <w:r w:rsidR="0043688C">
        <w:rPr>
          <w:rFonts w:ascii="宋体" w:hAnsi="宋体" w:hint="eastAsia"/>
          <w:sz w:val="24"/>
        </w:rPr>
        <w:t xml:space="preserve">。             </w:t>
      </w:r>
      <w:r w:rsidR="00A01928">
        <w:rPr>
          <w:rFonts w:ascii="宋体" w:hAnsi="宋体" w:hint="eastAsia"/>
          <w:sz w:val="24"/>
        </w:rPr>
        <w:t xml:space="preserve"> </w:t>
      </w:r>
      <w:r w:rsidR="0043688C">
        <w:rPr>
          <w:rFonts w:ascii="宋体" w:hAnsi="宋体" w:hint="eastAsia"/>
          <w:sz w:val="24"/>
        </w:rPr>
        <w:t xml:space="preserve">     （</w:t>
      </w:r>
      <w:r w:rsidR="006E609D">
        <w:rPr>
          <w:rFonts w:ascii="宋体" w:hAnsi="宋体" w:hint="eastAsia"/>
          <w:sz w:val="24"/>
        </w:rPr>
        <w:t>25</w:t>
      </w:r>
      <w:r w:rsidR="0043688C">
        <w:rPr>
          <w:rFonts w:ascii="宋体" w:hAnsi="宋体" w:hint="eastAsia"/>
          <w:sz w:val="24"/>
        </w:rPr>
        <w:t>分）</w:t>
      </w:r>
    </w:p>
    <w:p w:rsidR="0043688C" w:rsidRDefault="00114939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t>（</w:t>
      </w:r>
      <w:r w:rsidR="00503F41" w:rsidRPr="00503F41">
        <w:rPr>
          <w:rFonts w:ascii="宋体" w:hAnsi="宋体" w:hint="eastAsia"/>
          <w:sz w:val="24"/>
        </w:rPr>
        <w:t>5</w:t>
      </w:r>
      <w:r w:rsidRPr="00503F41">
        <w:rPr>
          <w:rFonts w:ascii="宋体" w:hAnsi="宋体" w:hint="eastAsia"/>
          <w:sz w:val="24"/>
        </w:rPr>
        <w:t>）其他。</w:t>
      </w:r>
      <w:r w:rsidR="0043688C">
        <w:rPr>
          <w:rFonts w:ascii="宋体" w:hAnsi="宋体" w:hint="eastAsia"/>
          <w:sz w:val="24"/>
        </w:rPr>
        <w:t xml:space="preserve">                                             </w:t>
      </w:r>
      <w:r w:rsidR="008C79AF">
        <w:rPr>
          <w:rFonts w:ascii="宋体" w:hAnsi="宋体"/>
          <w:sz w:val="24"/>
        </w:rPr>
        <w:t xml:space="preserve"> </w:t>
      </w:r>
      <w:r w:rsidR="0043688C">
        <w:rPr>
          <w:rFonts w:ascii="宋体" w:hAnsi="宋体" w:hint="eastAsia"/>
          <w:sz w:val="24"/>
        </w:rPr>
        <w:t xml:space="preserve">  </w:t>
      </w:r>
      <w:r w:rsidR="006E609D">
        <w:rPr>
          <w:rFonts w:ascii="宋体" w:hAnsi="宋体"/>
          <w:sz w:val="24"/>
        </w:rPr>
        <w:t xml:space="preserve"> </w:t>
      </w:r>
      <w:r w:rsidR="0043688C">
        <w:rPr>
          <w:rFonts w:ascii="宋体" w:hAnsi="宋体" w:hint="eastAsia"/>
          <w:sz w:val="24"/>
        </w:rPr>
        <w:t>（</w:t>
      </w:r>
      <w:r w:rsidR="006E609D">
        <w:rPr>
          <w:rFonts w:ascii="宋体" w:hAnsi="宋体" w:hint="eastAsia"/>
          <w:sz w:val="24"/>
        </w:rPr>
        <w:t xml:space="preserve"> 5</w:t>
      </w:r>
      <w:r w:rsidR="0043688C">
        <w:rPr>
          <w:rFonts w:ascii="宋体" w:hAnsi="宋体" w:hint="eastAsia"/>
          <w:sz w:val="24"/>
        </w:rPr>
        <w:t>分）</w:t>
      </w:r>
    </w:p>
    <w:p w:rsidR="0043688C" w:rsidRDefault="0043688C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（6）设计报告</w:t>
      </w:r>
      <w:r w:rsidR="006118B8">
        <w:rPr>
          <w:rFonts w:ascii="宋体" w:hAnsi="宋体" w:hint="eastAsia"/>
          <w:sz w:val="24"/>
        </w:rPr>
        <w:t xml:space="preserve">                                              </w:t>
      </w:r>
      <w:r w:rsidR="006E609D">
        <w:rPr>
          <w:rFonts w:ascii="宋体" w:hAnsi="宋体"/>
          <w:sz w:val="24"/>
        </w:rPr>
        <w:t xml:space="preserve"> </w:t>
      </w:r>
      <w:r w:rsidR="006118B8">
        <w:rPr>
          <w:rFonts w:ascii="宋体" w:hAnsi="宋体" w:hint="eastAsia"/>
          <w:sz w:val="24"/>
        </w:rPr>
        <w:t>（20分）</w:t>
      </w:r>
    </w:p>
    <w:tbl>
      <w:tblPr>
        <w:tblW w:w="7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4170"/>
        <w:gridCol w:w="842"/>
      </w:tblGrid>
      <w:tr w:rsidR="0043688C" w:rsidRPr="00F13C59" w:rsidTr="00443D4B">
        <w:trPr>
          <w:cantSplit/>
          <w:trHeight w:val="510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项</w:t>
            </w:r>
            <w:r w:rsidRPr="00F13C59">
              <w:rPr>
                <w:b/>
                <w:bCs/>
                <w:szCs w:val="21"/>
              </w:rPr>
              <w:t xml:space="preserve">  </w:t>
            </w:r>
            <w:r w:rsidRPr="00F13C59">
              <w:rPr>
                <w:b/>
                <w:bCs/>
                <w:szCs w:val="21"/>
              </w:rPr>
              <w:t>目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满分</w:t>
            </w:r>
          </w:p>
        </w:tc>
      </w:tr>
      <w:tr w:rsidR="0043688C" w:rsidRPr="00F13C59" w:rsidTr="00443D4B">
        <w:trPr>
          <w:cantSplit/>
          <w:trHeight w:val="49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方案论证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比较与选择</w:t>
            </w:r>
            <w:r w:rsidRPr="00F13C59">
              <w:rPr>
                <w:rFonts w:hint="eastAsia"/>
                <w:bCs/>
                <w:szCs w:val="21"/>
              </w:rPr>
              <w:t>,</w:t>
            </w:r>
            <w:r w:rsidRPr="00F13C59">
              <w:rPr>
                <w:bCs/>
                <w:szCs w:val="21"/>
              </w:rPr>
              <w:t>方案描述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3</w:t>
            </w:r>
          </w:p>
        </w:tc>
      </w:tr>
      <w:tr w:rsidR="0043688C" w:rsidRPr="00F13C59" w:rsidTr="00443D4B">
        <w:trPr>
          <w:cantSplit/>
          <w:trHeight w:val="45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理论分析与计算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系统相关参数设计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43688C" w:rsidRPr="00F13C59" w:rsidTr="00443D4B">
        <w:trPr>
          <w:cantSplit/>
          <w:trHeight w:val="928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电路与程序设计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系统组成，原理框图与各部分的电路图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系统软件与流程图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43688C" w:rsidRPr="00F13C59" w:rsidTr="00443D4B">
        <w:trPr>
          <w:cantSplit/>
          <w:trHeight w:val="51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测试方案与测试结果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测试结果完整性</w:t>
            </w:r>
            <w:r w:rsidRPr="00F13C59"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测试结果分析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43688C" w:rsidRPr="00F13C59" w:rsidTr="00443D4B">
        <w:trPr>
          <w:cantSplit/>
          <w:trHeight w:val="53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设计报告结构及规范性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摘要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正文结构规范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图表的完整与准确性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2</w:t>
            </w:r>
          </w:p>
        </w:tc>
      </w:tr>
      <w:tr w:rsidR="0043688C" w:rsidRPr="00F13C59" w:rsidTr="00443D4B">
        <w:trPr>
          <w:cantSplit/>
          <w:trHeight w:val="510"/>
          <w:jc w:val="center"/>
        </w:trPr>
        <w:tc>
          <w:tcPr>
            <w:tcW w:w="6579" w:type="dxa"/>
            <w:gridSpan w:val="2"/>
            <w:vAlign w:val="center"/>
          </w:tcPr>
          <w:p w:rsidR="0043688C" w:rsidRPr="00F13C59" w:rsidRDefault="0043688C" w:rsidP="0043688C">
            <w:pPr>
              <w:spacing w:line="300" w:lineRule="auto"/>
              <w:jc w:val="center"/>
              <w:rPr>
                <w:b/>
                <w:szCs w:val="21"/>
              </w:rPr>
            </w:pPr>
            <w:r w:rsidRPr="00F13C59">
              <w:rPr>
                <w:b/>
                <w:szCs w:val="21"/>
              </w:rPr>
              <w:t>总</w:t>
            </w:r>
            <w:r w:rsidRPr="00F13C59">
              <w:rPr>
                <w:b/>
                <w:szCs w:val="21"/>
              </w:rPr>
              <w:t xml:space="preserve"> </w:t>
            </w:r>
            <w:r w:rsidRPr="00F13C59">
              <w:rPr>
                <w:b/>
                <w:szCs w:val="21"/>
              </w:rPr>
              <w:t>分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spacing w:line="300" w:lineRule="auto"/>
              <w:ind w:firstLineChars="100" w:firstLine="211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20</w:t>
            </w:r>
          </w:p>
        </w:tc>
      </w:tr>
    </w:tbl>
    <w:p w:rsidR="006118B8" w:rsidRDefault="0043688C" w:rsidP="00443D4B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</w:t>
      </w:r>
    </w:p>
    <w:p w:rsidR="00114939" w:rsidRDefault="0043688C" w:rsidP="006118B8">
      <w:pPr>
        <w:adjustRightInd w:val="0"/>
        <w:snapToGrid w:val="0"/>
        <w:spacing w:line="360" w:lineRule="auto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sz w:val="24"/>
        </w:rPr>
        <w:t xml:space="preserve"> </w:t>
      </w:r>
      <w:r w:rsidR="006118B8">
        <w:rPr>
          <w:rFonts w:ascii="黑体" w:eastAsia="黑体" w:hAnsi="宋体" w:hint="eastAsia"/>
          <w:kern w:val="0"/>
          <w:sz w:val="28"/>
          <w:szCs w:val="20"/>
        </w:rPr>
        <w:t>3．</w:t>
      </w:r>
      <w:r w:rsidR="006118B8">
        <w:rPr>
          <w:rFonts w:ascii="宋体" w:hAnsi="宋体" w:hint="eastAsia"/>
          <w:b/>
          <w:bCs/>
          <w:sz w:val="28"/>
        </w:rPr>
        <w:t>说明</w:t>
      </w:r>
    </w:p>
    <w:p w:rsidR="00114939" w:rsidRPr="006118B8" w:rsidRDefault="006118B8" w:rsidP="006118B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6118B8">
        <w:rPr>
          <w:rFonts w:ascii="宋体" w:hAnsi="宋体" w:hint="eastAsia"/>
          <w:sz w:val="24"/>
        </w:rPr>
        <w:t>（1）</w:t>
      </w:r>
      <w:r w:rsidR="00A44D34" w:rsidRPr="006118B8">
        <w:rPr>
          <w:rFonts w:ascii="宋体" w:hAnsi="宋体" w:hint="eastAsia"/>
          <w:sz w:val="24"/>
        </w:rPr>
        <w:t>自动循迹小车</w:t>
      </w:r>
      <w:r w:rsidR="00114939" w:rsidRPr="006118B8">
        <w:rPr>
          <w:rFonts w:ascii="宋体" w:hAnsi="宋体" w:hint="eastAsia"/>
          <w:sz w:val="24"/>
        </w:rPr>
        <w:t>允许用玩具车改装</w:t>
      </w:r>
      <w:r w:rsidR="00051441">
        <w:rPr>
          <w:rFonts w:ascii="宋体" w:hAnsi="宋体" w:hint="eastAsia"/>
          <w:sz w:val="24"/>
        </w:rPr>
        <w:t>。小车用自带电池供电运行，</w:t>
      </w:r>
      <w:r w:rsidR="00051441" w:rsidRPr="00207CDF">
        <w:rPr>
          <w:rFonts w:ascii="宋体" w:hAnsi="宋体" w:hint="eastAsia"/>
          <w:sz w:val="24"/>
        </w:rPr>
        <w:t>不能使用外接电源。</w:t>
      </w:r>
      <w:r w:rsidR="00C17595" w:rsidRPr="00207CDF">
        <w:rPr>
          <w:rFonts w:ascii="宋体" w:hAnsi="宋体" w:hint="eastAsia"/>
          <w:sz w:val="24"/>
        </w:rPr>
        <w:t>小车</w:t>
      </w:r>
      <w:r w:rsidR="00C17595">
        <w:rPr>
          <w:rFonts w:ascii="宋体" w:hAnsi="宋体" w:hint="eastAsia"/>
          <w:sz w:val="24"/>
        </w:rPr>
        <w:t>的尺寸为其</w:t>
      </w:r>
      <w:r w:rsidR="00C17595" w:rsidRPr="00207CDF">
        <w:rPr>
          <w:rFonts w:ascii="宋体" w:hAnsi="宋体" w:hint="eastAsia"/>
          <w:sz w:val="24"/>
        </w:rPr>
        <w:t>在地面的投影不超过</w:t>
      </w:r>
      <w:r w:rsidR="00C17595" w:rsidRPr="006E609D">
        <w:rPr>
          <w:sz w:val="24"/>
        </w:rPr>
        <w:t>A4</w:t>
      </w:r>
      <w:r w:rsidR="00C17595">
        <w:rPr>
          <w:rFonts w:ascii="宋体" w:hAnsi="宋体" w:hint="eastAsia"/>
          <w:sz w:val="24"/>
        </w:rPr>
        <w:t>纸</w:t>
      </w:r>
      <w:r w:rsidR="00C17595" w:rsidRPr="00207CDF">
        <w:rPr>
          <w:rFonts w:ascii="宋体" w:hAnsi="宋体" w:hint="eastAsia"/>
          <w:sz w:val="24"/>
        </w:rPr>
        <w:t>大小</w:t>
      </w:r>
      <w:r w:rsidR="00C17595">
        <w:rPr>
          <w:rFonts w:ascii="宋体" w:hAnsi="宋体" w:hint="eastAsia"/>
          <w:sz w:val="24"/>
        </w:rPr>
        <w:t>。</w:t>
      </w:r>
      <w:r w:rsidR="007630AE">
        <w:rPr>
          <w:rFonts w:ascii="宋体" w:hAnsi="宋体" w:hint="eastAsia"/>
          <w:sz w:val="24"/>
        </w:rPr>
        <w:t>小车</w:t>
      </w:r>
      <w:r w:rsidR="0087706C">
        <w:rPr>
          <w:rFonts w:ascii="宋体" w:hAnsi="宋体" w:hint="eastAsia"/>
          <w:sz w:val="24"/>
        </w:rPr>
        <w:t>自动</w:t>
      </w:r>
      <w:r w:rsidR="007630AE">
        <w:rPr>
          <w:rFonts w:ascii="宋体" w:hAnsi="宋体" w:hint="eastAsia"/>
          <w:sz w:val="24"/>
        </w:rPr>
        <w:t>运行后，不得有任何人工干预</w:t>
      </w:r>
      <w:r w:rsidR="0087706C">
        <w:rPr>
          <w:rFonts w:ascii="宋体" w:hAnsi="宋体" w:hint="eastAsia"/>
          <w:sz w:val="24"/>
        </w:rPr>
        <w:t>小车运动</w:t>
      </w:r>
      <w:r w:rsidR="007630AE">
        <w:rPr>
          <w:rFonts w:ascii="宋体" w:hAnsi="宋体" w:hint="eastAsia"/>
          <w:sz w:val="24"/>
        </w:rPr>
        <w:t>的行为</w:t>
      </w:r>
      <w:r w:rsidR="0087706C">
        <w:rPr>
          <w:rFonts w:ascii="宋体" w:hAnsi="宋体" w:hint="eastAsia"/>
          <w:sz w:val="24"/>
        </w:rPr>
        <w:t>，如</w:t>
      </w:r>
      <w:r w:rsidR="0087706C" w:rsidRPr="006118B8">
        <w:rPr>
          <w:rFonts w:ascii="宋体" w:hAnsi="宋体" w:hint="eastAsia"/>
          <w:sz w:val="24"/>
        </w:rPr>
        <w:t>遥控</w:t>
      </w:r>
      <w:r w:rsidR="0087706C">
        <w:rPr>
          <w:rFonts w:ascii="宋体" w:hAnsi="宋体" w:hint="eastAsia"/>
          <w:sz w:val="24"/>
        </w:rPr>
        <w:t>等</w:t>
      </w:r>
      <w:r w:rsidR="0087706C" w:rsidRPr="006118B8">
        <w:rPr>
          <w:rFonts w:ascii="宋体" w:hAnsi="宋体" w:hint="eastAsia"/>
          <w:sz w:val="24"/>
        </w:rPr>
        <w:t>。</w:t>
      </w:r>
    </w:p>
    <w:p w:rsidR="0087706C" w:rsidRDefault="006118B8" w:rsidP="006118B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6118B8">
        <w:rPr>
          <w:rFonts w:ascii="宋体" w:hAnsi="宋体" w:hint="eastAsia"/>
          <w:sz w:val="24"/>
        </w:rPr>
        <w:t>（2）</w:t>
      </w:r>
      <w:r w:rsidR="0087706C">
        <w:rPr>
          <w:rFonts w:ascii="宋体" w:hAnsi="宋体" w:hint="eastAsia"/>
          <w:sz w:val="24"/>
        </w:rPr>
        <w:t>电感</w:t>
      </w:r>
      <w:r w:rsidR="0087706C" w:rsidRPr="006118B8">
        <w:rPr>
          <w:rFonts w:ascii="宋体" w:hAnsi="宋体" w:hint="eastAsia"/>
          <w:sz w:val="24"/>
        </w:rPr>
        <w:t>传感器</w:t>
      </w:r>
      <w:r w:rsidR="00A44D34" w:rsidRPr="006118B8">
        <w:rPr>
          <w:rFonts w:ascii="宋体" w:hAnsi="宋体" w:hint="eastAsia"/>
          <w:sz w:val="24"/>
        </w:rPr>
        <w:t>除了</w:t>
      </w:r>
      <w:r w:rsidR="0087706C">
        <w:rPr>
          <w:rFonts w:ascii="宋体" w:hAnsi="宋体" w:hint="eastAsia"/>
          <w:sz w:val="24"/>
        </w:rPr>
        <w:t>使用</w:t>
      </w:r>
      <w:r w:rsidR="00A44D34" w:rsidRPr="006E609D">
        <w:rPr>
          <w:sz w:val="24"/>
        </w:rPr>
        <w:t>TI</w:t>
      </w:r>
      <w:r w:rsidR="00A44D34" w:rsidRPr="006118B8">
        <w:rPr>
          <w:rFonts w:ascii="宋体" w:hAnsi="宋体" w:hint="eastAsia"/>
          <w:sz w:val="24"/>
        </w:rPr>
        <w:t>公司</w:t>
      </w:r>
      <w:r w:rsidR="0087706C">
        <w:rPr>
          <w:rFonts w:ascii="宋体" w:hAnsi="宋体" w:hint="eastAsia"/>
          <w:sz w:val="24"/>
        </w:rPr>
        <w:t>配发的</w:t>
      </w:r>
      <w:r w:rsidR="00072108" w:rsidRPr="006E609D">
        <w:rPr>
          <w:sz w:val="24"/>
        </w:rPr>
        <w:t>LDC1314</w:t>
      </w:r>
      <w:r w:rsidR="0087706C">
        <w:rPr>
          <w:rFonts w:ascii="宋体" w:hAnsi="宋体" w:hint="eastAsia"/>
          <w:sz w:val="24"/>
        </w:rPr>
        <w:t>芯片外，</w:t>
      </w:r>
      <w:r w:rsidR="00C82689">
        <w:rPr>
          <w:rFonts w:ascii="宋体" w:hAnsi="宋体" w:hint="eastAsia"/>
          <w:sz w:val="24"/>
        </w:rPr>
        <w:t>也</w:t>
      </w:r>
      <w:r w:rsidR="0087706C">
        <w:rPr>
          <w:rFonts w:ascii="宋体" w:hAnsi="宋体" w:hint="eastAsia"/>
          <w:sz w:val="24"/>
        </w:rPr>
        <w:t>可使用</w:t>
      </w:r>
      <w:r w:rsidR="00A44D34" w:rsidRPr="006E609D">
        <w:rPr>
          <w:sz w:val="24"/>
        </w:rPr>
        <w:t>LDC1000</w:t>
      </w:r>
      <w:r w:rsidR="0087706C">
        <w:rPr>
          <w:rFonts w:ascii="宋体" w:hAnsi="宋体" w:hint="eastAsia"/>
          <w:sz w:val="24"/>
        </w:rPr>
        <w:t>芯片</w:t>
      </w:r>
      <w:r w:rsidR="00C82689">
        <w:rPr>
          <w:rFonts w:ascii="宋体" w:hAnsi="宋体" w:hint="eastAsia"/>
          <w:sz w:val="24"/>
        </w:rPr>
        <w:t>或模块</w:t>
      </w:r>
      <w:r w:rsidR="0087706C">
        <w:rPr>
          <w:rFonts w:ascii="宋体" w:hAnsi="宋体" w:hint="eastAsia"/>
          <w:sz w:val="24"/>
        </w:rPr>
        <w:t>，数量也仅限一只。</w:t>
      </w:r>
      <w:r w:rsidR="0087706C" w:rsidRPr="00207CDF">
        <w:rPr>
          <w:rFonts w:ascii="宋体" w:hAnsi="宋体" w:hint="eastAsia"/>
          <w:sz w:val="24"/>
        </w:rPr>
        <w:t>不得使用任何其他类型的传感器</w:t>
      </w:r>
      <w:r w:rsidR="0087706C">
        <w:rPr>
          <w:rFonts w:ascii="宋体" w:hAnsi="宋体" w:hint="eastAsia"/>
          <w:sz w:val="24"/>
        </w:rPr>
        <w:t>用于循迹</w:t>
      </w:r>
      <w:r w:rsidR="0087706C" w:rsidRPr="00207CDF">
        <w:rPr>
          <w:rFonts w:ascii="宋体" w:hAnsi="宋体" w:hint="eastAsia"/>
          <w:sz w:val="24"/>
        </w:rPr>
        <w:t>。</w:t>
      </w:r>
    </w:p>
    <w:p w:rsidR="006118B8" w:rsidRPr="006118B8" w:rsidRDefault="006118B8" w:rsidP="006118B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6118B8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118B8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跑道除</w:t>
      </w:r>
      <w:r w:rsidR="00C82689">
        <w:rPr>
          <w:rFonts w:ascii="宋体" w:hAnsi="宋体" w:hint="eastAsia"/>
          <w:sz w:val="24"/>
        </w:rPr>
        <w:t>指定</w:t>
      </w:r>
      <w:r>
        <w:rPr>
          <w:rFonts w:ascii="宋体" w:hAnsi="宋体" w:hint="eastAsia"/>
          <w:sz w:val="24"/>
        </w:rPr>
        <w:t>的铁丝外，不得另外增加任何标记。</w:t>
      </w:r>
      <w:r w:rsidR="00C17595" w:rsidRPr="00207CDF">
        <w:rPr>
          <w:rFonts w:ascii="宋体" w:hAnsi="宋体" w:hint="eastAsia"/>
          <w:sz w:val="24"/>
        </w:rPr>
        <w:t>跑道</w:t>
      </w:r>
      <w:r w:rsidR="00C17595">
        <w:rPr>
          <w:rFonts w:ascii="宋体" w:hAnsi="宋体" w:hint="eastAsia"/>
          <w:sz w:val="24"/>
        </w:rPr>
        <w:t>附近不应有其他额外金属物体。</w:t>
      </w:r>
    </w:p>
    <w:p w:rsidR="00114939" w:rsidRPr="006118B8" w:rsidRDefault="00114939" w:rsidP="006118B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</w:p>
    <w:p w:rsidR="008D3625" w:rsidRDefault="008D3625"/>
    <w:sectPr w:rsidR="008D362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949" w:rsidRDefault="00B85949" w:rsidP="004F4A9B">
      <w:r>
        <w:separator/>
      </w:r>
    </w:p>
  </w:endnote>
  <w:endnote w:type="continuationSeparator" w:id="0">
    <w:p w:rsidR="00B85949" w:rsidRDefault="00B85949" w:rsidP="004F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9AF" w:rsidRDefault="008C79AF" w:rsidP="008C79AF">
    <w:pPr>
      <w:pStyle w:val="a4"/>
      <w:ind w:left="420"/>
      <w:jc w:val="center"/>
    </w:pPr>
    <w:r>
      <w:t>C</w:t>
    </w:r>
    <w:r>
      <w:rPr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945C7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949" w:rsidRDefault="00B85949" w:rsidP="004F4A9B">
      <w:r>
        <w:separator/>
      </w:r>
    </w:p>
  </w:footnote>
  <w:footnote w:type="continuationSeparator" w:id="0">
    <w:p w:rsidR="00B85949" w:rsidRDefault="00B85949" w:rsidP="004F4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39"/>
    <w:rsid w:val="00017434"/>
    <w:rsid w:val="00025F1D"/>
    <w:rsid w:val="00051441"/>
    <w:rsid w:val="00072108"/>
    <w:rsid w:val="00073792"/>
    <w:rsid w:val="0007428F"/>
    <w:rsid w:val="00077D73"/>
    <w:rsid w:val="0008664C"/>
    <w:rsid w:val="0009127F"/>
    <w:rsid w:val="000D0266"/>
    <w:rsid w:val="000F0B77"/>
    <w:rsid w:val="001105C4"/>
    <w:rsid w:val="00114939"/>
    <w:rsid w:val="00144152"/>
    <w:rsid w:val="00145624"/>
    <w:rsid w:val="00161639"/>
    <w:rsid w:val="00173203"/>
    <w:rsid w:val="001852D2"/>
    <w:rsid w:val="00194BB7"/>
    <w:rsid w:val="001A320D"/>
    <w:rsid w:val="001B136A"/>
    <w:rsid w:val="001B25E9"/>
    <w:rsid w:val="001D041F"/>
    <w:rsid w:val="001E0B26"/>
    <w:rsid w:val="00207CDF"/>
    <w:rsid w:val="00214775"/>
    <w:rsid w:val="002945C7"/>
    <w:rsid w:val="002F6FB5"/>
    <w:rsid w:val="00312F6F"/>
    <w:rsid w:val="00316D1D"/>
    <w:rsid w:val="003A4A0D"/>
    <w:rsid w:val="003F77F1"/>
    <w:rsid w:val="00432FBC"/>
    <w:rsid w:val="0043688C"/>
    <w:rsid w:val="00440DC3"/>
    <w:rsid w:val="00443D4B"/>
    <w:rsid w:val="00444681"/>
    <w:rsid w:val="004478B0"/>
    <w:rsid w:val="00461EC0"/>
    <w:rsid w:val="004A79B9"/>
    <w:rsid w:val="004B151D"/>
    <w:rsid w:val="004C1D10"/>
    <w:rsid w:val="004F4A9B"/>
    <w:rsid w:val="00503F41"/>
    <w:rsid w:val="005352B8"/>
    <w:rsid w:val="005435B9"/>
    <w:rsid w:val="005445B6"/>
    <w:rsid w:val="00547C52"/>
    <w:rsid w:val="00556F13"/>
    <w:rsid w:val="00584FCC"/>
    <w:rsid w:val="00585446"/>
    <w:rsid w:val="00595E09"/>
    <w:rsid w:val="005A758D"/>
    <w:rsid w:val="005B74F6"/>
    <w:rsid w:val="005C504A"/>
    <w:rsid w:val="005E1B5B"/>
    <w:rsid w:val="005F65FF"/>
    <w:rsid w:val="00600D72"/>
    <w:rsid w:val="006118B8"/>
    <w:rsid w:val="00620835"/>
    <w:rsid w:val="00664C52"/>
    <w:rsid w:val="00680351"/>
    <w:rsid w:val="006A49DB"/>
    <w:rsid w:val="006C2C63"/>
    <w:rsid w:val="006E609D"/>
    <w:rsid w:val="00750B4C"/>
    <w:rsid w:val="00751CBE"/>
    <w:rsid w:val="007630AE"/>
    <w:rsid w:val="007B2193"/>
    <w:rsid w:val="007C1139"/>
    <w:rsid w:val="007F0E8E"/>
    <w:rsid w:val="00803B1E"/>
    <w:rsid w:val="00856919"/>
    <w:rsid w:val="0087706C"/>
    <w:rsid w:val="008C6C7F"/>
    <w:rsid w:val="008C79AF"/>
    <w:rsid w:val="008D2D79"/>
    <w:rsid w:val="008D3625"/>
    <w:rsid w:val="00900B6A"/>
    <w:rsid w:val="00933D27"/>
    <w:rsid w:val="0097075D"/>
    <w:rsid w:val="00970F71"/>
    <w:rsid w:val="0097593B"/>
    <w:rsid w:val="00976B6B"/>
    <w:rsid w:val="0099207E"/>
    <w:rsid w:val="00A01928"/>
    <w:rsid w:val="00A22291"/>
    <w:rsid w:val="00A44D34"/>
    <w:rsid w:val="00A4578E"/>
    <w:rsid w:val="00A45977"/>
    <w:rsid w:val="00A540AD"/>
    <w:rsid w:val="00AC7555"/>
    <w:rsid w:val="00AD0B7B"/>
    <w:rsid w:val="00B20B72"/>
    <w:rsid w:val="00B658D0"/>
    <w:rsid w:val="00B80EC0"/>
    <w:rsid w:val="00B85949"/>
    <w:rsid w:val="00BB3347"/>
    <w:rsid w:val="00BE17F2"/>
    <w:rsid w:val="00BF5AA9"/>
    <w:rsid w:val="00C04CB2"/>
    <w:rsid w:val="00C17595"/>
    <w:rsid w:val="00C31773"/>
    <w:rsid w:val="00C64128"/>
    <w:rsid w:val="00C675B1"/>
    <w:rsid w:val="00C767D3"/>
    <w:rsid w:val="00C82689"/>
    <w:rsid w:val="00C86A84"/>
    <w:rsid w:val="00CB6112"/>
    <w:rsid w:val="00CD7495"/>
    <w:rsid w:val="00D24A04"/>
    <w:rsid w:val="00D270F5"/>
    <w:rsid w:val="00D353BD"/>
    <w:rsid w:val="00D51A9C"/>
    <w:rsid w:val="00D544D6"/>
    <w:rsid w:val="00D5460D"/>
    <w:rsid w:val="00D6609D"/>
    <w:rsid w:val="00D943D4"/>
    <w:rsid w:val="00E260B9"/>
    <w:rsid w:val="00E30C72"/>
    <w:rsid w:val="00E71CE2"/>
    <w:rsid w:val="00E812AB"/>
    <w:rsid w:val="00E81B97"/>
    <w:rsid w:val="00E826AA"/>
    <w:rsid w:val="00E92864"/>
    <w:rsid w:val="00E94F5F"/>
    <w:rsid w:val="00EF2880"/>
    <w:rsid w:val="00EF6211"/>
    <w:rsid w:val="00F030F2"/>
    <w:rsid w:val="00F30D1E"/>
    <w:rsid w:val="00F32150"/>
    <w:rsid w:val="00FA580F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493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114939"/>
    <w:pPr>
      <w:spacing w:after="120" w:line="480" w:lineRule="auto"/>
      <w:ind w:leftChars="200" w:left="200"/>
    </w:pPr>
  </w:style>
  <w:style w:type="paragraph" w:styleId="a3">
    <w:name w:val="header"/>
    <w:basedOn w:val="a"/>
    <w:link w:val="Char"/>
    <w:rsid w:val="004F4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F4A9B"/>
    <w:rPr>
      <w:kern w:val="2"/>
      <w:sz w:val="18"/>
      <w:szCs w:val="18"/>
    </w:rPr>
  </w:style>
  <w:style w:type="paragraph" w:styleId="a4">
    <w:name w:val="footer"/>
    <w:basedOn w:val="a"/>
    <w:link w:val="Char0"/>
    <w:rsid w:val="004F4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F4A9B"/>
    <w:rPr>
      <w:kern w:val="2"/>
      <w:sz w:val="18"/>
      <w:szCs w:val="18"/>
    </w:rPr>
  </w:style>
  <w:style w:type="character" w:styleId="a5">
    <w:name w:val="page number"/>
    <w:rsid w:val="008C79AF"/>
  </w:style>
  <w:style w:type="character" w:customStyle="1" w:styleId="2Char">
    <w:name w:val="正文文本缩进 2 Char"/>
    <w:link w:val="2"/>
    <w:uiPriority w:val="99"/>
    <w:locked/>
    <w:rsid w:val="002945C7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493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114939"/>
    <w:pPr>
      <w:spacing w:after="120" w:line="480" w:lineRule="auto"/>
      <w:ind w:leftChars="200" w:left="200"/>
    </w:pPr>
  </w:style>
  <w:style w:type="paragraph" w:styleId="a3">
    <w:name w:val="header"/>
    <w:basedOn w:val="a"/>
    <w:link w:val="Char"/>
    <w:rsid w:val="004F4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F4A9B"/>
    <w:rPr>
      <w:kern w:val="2"/>
      <w:sz w:val="18"/>
      <w:szCs w:val="18"/>
    </w:rPr>
  </w:style>
  <w:style w:type="paragraph" w:styleId="a4">
    <w:name w:val="footer"/>
    <w:basedOn w:val="a"/>
    <w:link w:val="Char0"/>
    <w:rsid w:val="004F4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F4A9B"/>
    <w:rPr>
      <w:kern w:val="2"/>
      <w:sz w:val="18"/>
      <w:szCs w:val="18"/>
    </w:rPr>
  </w:style>
  <w:style w:type="character" w:styleId="a5">
    <w:name w:val="page number"/>
    <w:rsid w:val="008C79AF"/>
  </w:style>
  <w:style w:type="character" w:customStyle="1" w:styleId="2Char">
    <w:name w:val="正文文本缩进 2 Char"/>
    <w:link w:val="2"/>
    <w:uiPriority w:val="99"/>
    <w:locked/>
    <w:rsid w:val="002945C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>微软中国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陈南</dc:creator>
  <cp:keywords/>
  <cp:lastModifiedBy>Administrator</cp:lastModifiedBy>
  <cp:revision>3</cp:revision>
  <dcterms:created xsi:type="dcterms:W3CDTF">2016-07-19T02:57:00Z</dcterms:created>
  <dcterms:modified xsi:type="dcterms:W3CDTF">2016-07-24T23:25:00Z</dcterms:modified>
</cp:coreProperties>
</file>