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57F" w:rsidRPr="003152C3" w:rsidRDefault="00DF457F" w:rsidP="00DF457F">
      <w:pPr>
        <w:autoSpaceDE w:val="0"/>
        <w:autoSpaceDN w:val="0"/>
        <w:adjustRightInd w:val="0"/>
        <w:spacing w:line="360" w:lineRule="auto"/>
        <w:jc w:val="center"/>
        <w:textAlignment w:val="center"/>
        <w:rPr>
          <w:rFonts w:ascii="华文中宋" w:eastAsia="华文中宋" w:cs="华文中宋" w:hint="eastAsia"/>
          <w:kern w:val="0"/>
          <w:sz w:val="28"/>
          <w:szCs w:val="28"/>
        </w:rPr>
      </w:pPr>
      <w:r w:rsidRPr="003152C3">
        <w:rPr>
          <w:b/>
          <w:bCs/>
          <w:kern w:val="0"/>
          <w:sz w:val="28"/>
          <w:szCs w:val="28"/>
        </w:rPr>
        <w:t>201</w:t>
      </w:r>
      <w:r>
        <w:rPr>
          <w:rFonts w:hint="eastAsia"/>
          <w:b/>
          <w:bCs/>
          <w:kern w:val="0"/>
          <w:sz w:val="28"/>
          <w:szCs w:val="28"/>
        </w:rPr>
        <w:t>6</w:t>
      </w:r>
      <w:r w:rsidRPr="003152C3">
        <w:rPr>
          <w:rFonts w:ascii="华文中宋" w:eastAsia="华文中宋" w:cs="华文中宋" w:hint="eastAsia"/>
          <w:kern w:val="0"/>
          <w:sz w:val="28"/>
          <w:szCs w:val="28"/>
        </w:rPr>
        <w:t>年TI杯大学生电子设计竞赛</w:t>
      </w:r>
    </w:p>
    <w:p w:rsidR="008E7765" w:rsidRPr="001E227B" w:rsidRDefault="00EB1A85" w:rsidP="00DF457F">
      <w:pPr>
        <w:spacing w:line="0" w:lineRule="atLeast"/>
        <w:jc w:val="center"/>
        <w:rPr>
          <w:rFonts w:cs="宋体" w:hint="eastAsia"/>
          <w:b/>
          <w:kern w:val="0"/>
          <w:sz w:val="36"/>
          <w:szCs w:val="36"/>
        </w:rPr>
      </w:pPr>
      <w:r>
        <w:rPr>
          <w:rFonts w:ascii="微软雅黑" w:eastAsia="微软雅黑" w:hAnsi="微软雅黑"/>
          <w:b/>
          <w:kern w:val="0"/>
          <w:sz w:val="28"/>
          <w:szCs w:val="28"/>
        </w:rPr>
        <w:t>E</w:t>
      </w:r>
      <w:r w:rsidR="00DF457F" w:rsidRPr="003152C3">
        <w:rPr>
          <w:rFonts w:ascii="微软雅黑" w:eastAsia="微软雅黑" w:hAnsi="微软雅黑" w:hint="eastAsia"/>
          <w:b/>
          <w:kern w:val="0"/>
          <w:sz w:val="28"/>
          <w:szCs w:val="28"/>
        </w:rPr>
        <w:t>题：</w:t>
      </w:r>
      <w:r w:rsidR="008E7765" w:rsidRPr="00DF457F">
        <w:rPr>
          <w:rFonts w:ascii="微软雅黑" w:eastAsia="微软雅黑" w:hAnsi="微软雅黑" w:hint="eastAsia"/>
          <w:b/>
          <w:sz w:val="28"/>
          <w:szCs w:val="28"/>
        </w:rPr>
        <w:t>脉冲信号参数测量仪</w:t>
      </w:r>
    </w:p>
    <w:p w:rsidR="00D5035D" w:rsidRPr="008E7765" w:rsidRDefault="008E7765" w:rsidP="00D5035D">
      <w:pPr>
        <w:spacing w:line="300" w:lineRule="auto"/>
        <w:rPr>
          <w:rFonts w:ascii="黑体" w:eastAsia="黑体" w:hAnsi="黑体" w:hint="eastAsia"/>
          <w:sz w:val="28"/>
          <w:szCs w:val="28"/>
        </w:rPr>
      </w:pPr>
      <w:r w:rsidRPr="008E7765">
        <w:rPr>
          <w:rFonts w:ascii="黑体" w:eastAsia="黑体" w:hAnsi="黑体" w:hint="eastAsia"/>
          <w:sz w:val="28"/>
          <w:szCs w:val="28"/>
        </w:rPr>
        <w:t>1</w:t>
      </w:r>
      <w:r w:rsidR="00D177E8">
        <w:rPr>
          <w:rFonts w:ascii="黑体" w:eastAsia="黑体" w:hAnsi="黑体"/>
          <w:sz w:val="28"/>
          <w:szCs w:val="28"/>
        </w:rPr>
        <w:t>.</w:t>
      </w:r>
      <w:r w:rsidR="00D5035D" w:rsidRPr="008E7765">
        <w:rPr>
          <w:rFonts w:ascii="黑体" w:eastAsia="黑体" w:hAnsi="黑体" w:hint="eastAsia"/>
          <w:sz w:val="28"/>
          <w:szCs w:val="28"/>
        </w:rPr>
        <w:t>任务</w:t>
      </w:r>
    </w:p>
    <w:p w:rsidR="00D5035D" w:rsidRPr="00AB5351" w:rsidRDefault="00AE29BE" w:rsidP="009C65D9">
      <w:pPr>
        <w:spacing w:line="288" w:lineRule="auto"/>
        <w:ind w:firstLineChars="200" w:firstLine="480"/>
        <w:jc w:val="left"/>
        <w:rPr>
          <w:rFonts w:ascii="宋体" w:hAnsi="宋体" w:hint="eastAsia"/>
        </w:rPr>
      </w:pPr>
      <w:r w:rsidRPr="00AB5351">
        <w:rPr>
          <w:rFonts w:ascii="宋体" w:hAnsi="宋体" w:hint="eastAsia"/>
        </w:rPr>
        <w:t>设计并制作一个</w:t>
      </w:r>
      <w:r w:rsidR="003A1373" w:rsidRPr="00AB5351">
        <w:rPr>
          <w:rFonts w:ascii="宋体" w:hAnsi="宋体" w:hint="eastAsia"/>
        </w:rPr>
        <w:t>数字显示的</w:t>
      </w:r>
      <w:r w:rsidR="007F72C5">
        <w:rPr>
          <w:rFonts w:ascii="宋体" w:hAnsi="宋体" w:hint="eastAsia"/>
        </w:rPr>
        <w:t>周期性</w:t>
      </w:r>
      <w:r w:rsidR="00F41D38" w:rsidRPr="00AB5351">
        <w:rPr>
          <w:rFonts w:ascii="宋体" w:hAnsi="宋体" w:hint="eastAsia"/>
        </w:rPr>
        <w:t>矩形</w:t>
      </w:r>
      <w:r w:rsidR="00D5035D" w:rsidRPr="00AB5351">
        <w:rPr>
          <w:rFonts w:ascii="宋体" w:hAnsi="宋体" w:hint="eastAsia"/>
        </w:rPr>
        <w:t>脉冲信号参数测量仪</w:t>
      </w:r>
      <w:r w:rsidR="007F72C5">
        <w:rPr>
          <w:rFonts w:ascii="宋体" w:hAnsi="宋体" w:hint="eastAsia"/>
        </w:rPr>
        <w:t>，</w:t>
      </w:r>
      <w:r w:rsidR="001622B9">
        <w:rPr>
          <w:rFonts w:ascii="宋体" w:hAnsi="宋体" w:hint="eastAsia"/>
        </w:rPr>
        <w:t>其</w:t>
      </w:r>
      <w:r w:rsidR="007F72C5">
        <w:rPr>
          <w:rFonts w:ascii="宋体" w:hAnsi="宋体" w:hint="eastAsia"/>
        </w:rPr>
        <w:t>输入阻抗为</w:t>
      </w:r>
      <w:r w:rsidR="007F72C5" w:rsidRPr="00D11C56">
        <w:t>50Ω</w:t>
      </w:r>
      <w:r w:rsidR="00D5035D" w:rsidRPr="00AB5351">
        <w:rPr>
          <w:rFonts w:ascii="宋体" w:hAnsi="宋体" w:hint="eastAsia"/>
        </w:rPr>
        <w:t>。</w:t>
      </w:r>
      <w:r w:rsidR="001622B9">
        <w:rPr>
          <w:rFonts w:ascii="宋体" w:hAnsi="宋体" w:hint="eastAsia"/>
        </w:rPr>
        <w:t>同时</w:t>
      </w:r>
      <w:r w:rsidR="001622B9" w:rsidRPr="00AB5351">
        <w:rPr>
          <w:rFonts w:ascii="宋体" w:hAnsi="宋体" w:hint="eastAsia"/>
        </w:rPr>
        <w:t>设计并制作一个</w:t>
      </w:r>
      <w:r w:rsidR="001622B9">
        <w:rPr>
          <w:rFonts w:hint="eastAsia"/>
        </w:rPr>
        <w:t>标准矩形脉冲信号发生器，作为测试仪的附加功能。</w:t>
      </w:r>
    </w:p>
    <w:p w:rsidR="00D5035D" w:rsidRPr="00723592" w:rsidRDefault="008E7765" w:rsidP="007F72C5">
      <w:pPr>
        <w:spacing w:line="300" w:lineRule="auto"/>
        <w:jc w:val="left"/>
        <w:rPr>
          <w:rFonts w:ascii="黑体" w:eastAsia="黑体" w:hAnsi="黑体" w:hint="eastAsia"/>
          <w:sz w:val="28"/>
          <w:szCs w:val="28"/>
        </w:rPr>
      </w:pPr>
      <w:r w:rsidRPr="00723592">
        <w:rPr>
          <w:rFonts w:ascii="黑体" w:eastAsia="黑体" w:hAnsi="黑体" w:hint="eastAsia"/>
          <w:sz w:val="28"/>
          <w:szCs w:val="28"/>
        </w:rPr>
        <w:t>2</w:t>
      </w:r>
      <w:r w:rsidR="00D177E8">
        <w:rPr>
          <w:rFonts w:ascii="黑体" w:eastAsia="黑体" w:hAnsi="黑体"/>
          <w:sz w:val="28"/>
          <w:szCs w:val="28"/>
        </w:rPr>
        <w:t>.</w:t>
      </w:r>
      <w:r w:rsidR="00D5035D" w:rsidRPr="00723592">
        <w:rPr>
          <w:rFonts w:ascii="黑体" w:eastAsia="黑体" w:hAnsi="黑体" w:hint="eastAsia"/>
          <w:sz w:val="28"/>
          <w:szCs w:val="28"/>
        </w:rPr>
        <w:t>要求</w:t>
      </w:r>
    </w:p>
    <w:p w:rsidR="00105BFB" w:rsidRPr="00D177E8" w:rsidRDefault="00DF457F" w:rsidP="00D177E8">
      <w:pPr>
        <w:pStyle w:val="a7"/>
        <w:spacing w:afterLines="20" w:after="65" w:line="400" w:lineRule="exact"/>
        <w:ind w:left="8280" w:hangingChars="3450" w:hanging="8280"/>
        <w:rPr>
          <w:sz w:val="24"/>
        </w:rPr>
      </w:pPr>
      <w:r w:rsidRPr="00D177E8">
        <w:rPr>
          <w:rFonts w:hint="eastAsia"/>
          <w:sz w:val="24"/>
        </w:rPr>
        <w:t>（</w:t>
      </w:r>
      <w:r w:rsidRPr="00D177E8">
        <w:rPr>
          <w:rFonts w:hint="eastAsia"/>
          <w:sz w:val="24"/>
        </w:rPr>
        <w:t>1</w:t>
      </w:r>
      <w:r w:rsidRPr="00D177E8">
        <w:rPr>
          <w:rFonts w:hint="eastAsia"/>
          <w:sz w:val="24"/>
        </w:rPr>
        <w:t>）</w:t>
      </w:r>
      <w:r w:rsidR="00105BFB" w:rsidRPr="00D177E8">
        <w:rPr>
          <w:rFonts w:hint="eastAsia"/>
          <w:sz w:val="24"/>
        </w:rPr>
        <w:t>测量脉冲信号频率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O</m:t>
            </m:r>
          </m:sub>
        </m:sSub>
      </m:oMath>
      <w:r w:rsidRPr="00D177E8">
        <w:rPr>
          <w:rFonts w:hint="eastAsia"/>
          <w:sz w:val="24"/>
        </w:rPr>
        <w:t>，</w:t>
      </w:r>
      <w:r w:rsidR="00105BFB" w:rsidRPr="00D177E8">
        <w:rPr>
          <w:rFonts w:hint="eastAsia"/>
          <w:sz w:val="24"/>
        </w:rPr>
        <w:t>频率范围为</w:t>
      </w:r>
      <w:r w:rsidR="00105BFB" w:rsidRPr="00D177E8">
        <w:rPr>
          <w:rFonts w:hint="eastAsia"/>
          <w:sz w:val="24"/>
        </w:rPr>
        <w:t>10Hz</w:t>
      </w:r>
      <w:r w:rsidR="00105BFB" w:rsidRPr="00D177E8">
        <w:rPr>
          <w:sz w:val="24"/>
        </w:rPr>
        <w:t>～</w:t>
      </w:r>
      <w:r w:rsidR="005231EB" w:rsidRPr="00D177E8">
        <w:rPr>
          <w:rFonts w:hint="eastAsia"/>
          <w:sz w:val="24"/>
        </w:rPr>
        <w:t>2</w:t>
      </w:r>
      <w:r w:rsidR="00105BFB" w:rsidRPr="00D177E8">
        <w:rPr>
          <w:rFonts w:hint="eastAsia"/>
          <w:sz w:val="24"/>
        </w:rPr>
        <w:t>MHz</w:t>
      </w:r>
      <w:r w:rsidR="00105BFB" w:rsidRPr="00D177E8">
        <w:rPr>
          <w:rFonts w:hint="eastAsia"/>
          <w:sz w:val="24"/>
        </w:rPr>
        <w:t>，</w:t>
      </w:r>
      <w:r w:rsidR="00B554B7" w:rsidRPr="00D177E8">
        <w:rPr>
          <w:rFonts w:hint="eastAsia"/>
          <w:sz w:val="24"/>
        </w:rPr>
        <w:t>测量</w:t>
      </w:r>
      <w:r w:rsidR="00105BFB" w:rsidRPr="00D177E8">
        <w:rPr>
          <w:rFonts w:hint="eastAsia"/>
          <w:sz w:val="24"/>
        </w:rPr>
        <w:t>误差</w:t>
      </w:r>
      <w:r w:rsidR="00791526" w:rsidRPr="00D177E8">
        <w:rPr>
          <w:rFonts w:hint="eastAsia"/>
          <w:sz w:val="24"/>
        </w:rPr>
        <w:t>的绝对值</w:t>
      </w:r>
      <w:r w:rsidR="00105BFB" w:rsidRPr="00D177E8">
        <w:rPr>
          <w:rFonts w:hint="eastAsia"/>
          <w:sz w:val="24"/>
        </w:rPr>
        <w:t>不大于</w:t>
      </w:r>
      <w:r w:rsidR="00EB1A85" w:rsidRPr="00D177E8">
        <w:rPr>
          <w:rFonts w:hint="eastAsia"/>
          <w:sz w:val="24"/>
        </w:rPr>
        <w:t>0.1</w:t>
      </w:r>
      <w:r w:rsidR="00EB1A85" w:rsidRPr="00D177E8">
        <w:rPr>
          <w:sz w:val="24"/>
        </w:rPr>
        <w:t>%</w:t>
      </w:r>
      <w:r w:rsidR="00105BFB" w:rsidRPr="00D177E8">
        <w:rPr>
          <w:sz w:val="24"/>
        </w:rPr>
        <w:t>。</w:t>
      </w:r>
      <w:r w:rsidR="00EB1A85" w:rsidRPr="00D177E8">
        <w:rPr>
          <w:rFonts w:hint="eastAsia"/>
          <w:sz w:val="24"/>
        </w:rPr>
        <w:t xml:space="preserve">  </w:t>
      </w:r>
      <w:r w:rsidR="00D177E8" w:rsidRPr="00D177E8">
        <w:rPr>
          <w:rFonts w:hint="eastAsia"/>
          <w:sz w:val="24"/>
        </w:rPr>
        <w:t xml:space="preserve"> </w:t>
      </w:r>
      <w:r w:rsidR="00D177E8" w:rsidRPr="00D177E8">
        <w:rPr>
          <w:sz w:val="24"/>
        </w:rPr>
        <w:t xml:space="preserve">                                                          </w:t>
      </w:r>
      <w:r w:rsidR="00B554B7" w:rsidRPr="00D177E8">
        <w:rPr>
          <w:rFonts w:hint="eastAsia"/>
          <w:sz w:val="24"/>
        </w:rPr>
        <w:t>（</w:t>
      </w:r>
      <w:r w:rsidR="00B554B7" w:rsidRPr="00D177E8">
        <w:rPr>
          <w:rFonts w:hint="eastAsia"/>
          <w:sz w:val="24"/>
        </w:rPr>
        <w:t>1</w:t>
      </w:r>
      <w:r w:rsidR="000B51D5" w:rsidRPr="00D177E8">
        <w:rPr>
          <w:rFonts w:hint="eastAsia"/>
          <w:sz w:val="24"/>
        </w:rPr>
        <w:t>5</w:t>
      </w:r>
      <w:r w:rsidR="00B554B7" w:rsidRPr="00D177E8">
        <w:rPr>
          <w:rFonts w:hint="eastAsia"/>
          <w:sz w:val="24"/>
        </w:rPr>
        <w:t>分）</w:t>
      </w:r>
    </w:p>
    <w:p w:rsidR="00105BFB" w:rsidRPr="00D177E8" w:rsidRDefault="00DF457F" w:rsidP="00D177E8">
      <w:pPr>
        <w:pStyle w:val="a7"/>
        <w:spacing w:afterLines="20" w:after="65" w:line="400" w:lineRule="exact"/>
        <w:ind w:left="8280" w:hangingChars="3450" w:hanging="8280"/>
        <w:rPr>
          <w:sz w:val="24"/>
        </w:rPr>
      </w:pPr>
      <w:r w:rsidRPr="00D177E8">
        <w:rPr>
          <w:rFonts w:hint="eastAsia"/>
          <w:sz w:val="24"/>
        </w:rPr>
        <w:t>（</w:t>
      </w:r>
      <w:r w:rsidRPr="00D177E8">
        <w:rPr>
          <w:rFonts w:hint="eastAsia"/>
          <w:sz w:val="24"/>
        </w:rPr>
        <w:t>2</w:t>
      </w:r>
      <w:r w:rsidRPr="00D177E8">
        <w:rPr>
          <w:rFonts w:hint="eastAsia"/>
          <w:sz w:val="24"/>
        </w:rPr>
        <w:t>）</w:t>
      </w:r>
      <w:r w:rsidR="00713140" w:rsidRPr="00D177E8">
        <w:rPr>
          <w:rFonts w:hint="eastAsia"/>
          <w:sz w:val="24"/>
        </w:rPr>
        <w:t>测量脉冲信号占空比</w:t>
      </w:r>
      <w:r w:rsidR="007F72C5" w:rsidRPr="00D177E8">
        <w:rPr>
          <w:sz w:val="24"/>
        </w:rPr>
        <w:t>D</w:t>
      </w:r>
      <w:r w:rsidR="00713140" w:rsidRPr="00D177E8">
        <w:rPr>
          <w:rFonts w:hint="eastAsia"/>
          <w:sz w:val="24"/>
        </w:rPr>
        <w:t>，测量范围为</w:t>
      </w:r>
      <w:r w:rsidR="00713140" w:rsidRPr="00D177E8">
        <w:rPr>
          <w:rFonts w:hint="eastAsia"/>
          <w:sz w:val="24"/>
        </w:rPr>
        <w:t>10</w:t>
      </w:r>
      <w:r w:rsidR="00713140" w:rsidRPr="00D177E8">
        <w:rPr>
          <w:rFonts w:hint="eastAsia"/>
          <w:sz w:val="24"/>
        </w:rPr>
        <w:t>％～</w:t>
      </w:r>
      <w:r w:rsidR="00713140" w:rsidRPr="00D177E8">
        <w:rPr>
          <w:rFonts w:hint="eastAsia"/>
          <w:sz w:val="24"/>
        </w:rPr>
        <w:t>90</w:t>
      </w:r>
      <w:r w:rsidR="00713140" w:rsidRPr="00D177E8">
        <w:rPr>
          <w:rFonts w:hint="eastAsia"/>
          <w:sz w:val="24"/>
        </w:rPr>
        <w:t>％，测量误差</w:t>
      </w:r>
      <w:r w:rsidR="00791526" w:rsidRPr="00D177E8">
        <w:rPr>
          <w:rFonts w:hint="eastAsia"/>
          <w:sz w:val="24"/>
        </w:rPr>
        <w:t>的绝对值</w:t>
      </w:r>
      <w:r w:rsidR="00713140" w:rsidRPr="00D177E8">
        <w:rPr>
          <w:rFonts w:hint="eastAsia"/>
          <w:sz w:val="24"/>
        </w:rPr>
        <w:t>不大于</w:t>
      </w:r>
      <w:r w:rsidR="00B106E6" w:rsidRPr="00D177E8">
        <w:rPr>
          <w:sz w:val="24"/>
        </w:rPr>
        <w:t>2</w:t>
      </w:r>
      <w:r w:rsidR="00EB1A85" w:rsidRPr="00D177E8">
        <w:rPr>
          <w:sz w:val="24"/>
        </w:rPr>
        <w:t>%</w:t>
      </w:r>
      <w:r w:rsidR="00713140" w:rsidRPr="00D177E8">
        <w:rPr>
          <w:sz w:val="24"/>
        </w:rPr>
        <w:t>。</w:t>
      </w:r>
      <w:r w:rsidR="00D177E8" w:rsidRPr="00D177E8">
        <w:rPr>
          <w:rFonts w:hint="eastAsia"/>
          <w:sz w:val="24"/>
        </w:rPr>
        <w:t xml:space="preserve">  </w:t>
      </w:r>
      <w:r w:rsidR="00D177E8" w:rsidRPr="00D177E8">
        <w:rPr>
          <w:sz w:val="24"/>
        </w:rPr>
        <w:t xml:space="preserve">                                                            </w:t>
      </w:r>
      <w:r w:rsidR="00EB1A85" w:rsidRPr="00D177E8">
        <w:rPr>
          <w:rFonts w:hint="eastAsia"/>
          <w:sz w:val="24"/>
        </w:rPr>
        <w:t xml:space="preserve">  </w:t>
      </w:r>
      <w:r w:rsidR="00713140" w:rsidRPr="00D177E8">
        <w:rPr>
          <w:rFonts w:hint="eastAsia"/>
          <w:sz w:val="24"/>
        </w:rPr>
        <w:t>（</w:t>
      </w:r>
      <w:r w:rsidR="00713140" w:rsidRPr="00D177E8">
        <w:rPr>
          <w:rFonts w:hint="eastAsia"/>
          <w:sz w:val="24"/>
        </w:rPr>
        <w:t>15</w:t>
      </w:r>
      <w:r w:rsidR="00713140" w:rsidRPr="00D177E8">
        <w:rPr>
          <w:rFonts w:hint="eastAsia"/>
          <w:sz w:val="24"/>
        </w:rPr>
        <w:t>分）</w:t>
      </w:r>
    </w:p>
    <w:p w:rsidR="00791526" w:rsidRPr="00D177E8" w:rsidRDefault="00DF457F" w:rsidP="00D177E8">
      <w:pPr>
        <w:pStyle w:val="a7"/>
        <w:spacing w:afterLines="20" w:after="65" w:line="400" w:lineRule="exact"/>
        <w:ind w:left="8280" w:hangingChars="3450" w:hanging="8280"/>
        <w:rPr>
          <w:sz w:val="24"/>
        </w:rPr>
      </w:pPr>
      <w:r w:rsidRPr="00D177E8">
        <w:rPr>
          <w:rFonts w:hint="eastAsia"/>
          <w:sz w:val="24"/>
        </w:rPr>
        <w:t>（</w:t>
      </w:r>
      <w:r w:rsidRPr="00D177E8">
        <w:rPr>
          <w:rFonts w:hint="eastAsia"/>
          <w:sz w:val="24"/>
        </w:rPr>
        <w:t>3</w:t>
      </w:r>
      <w:r w:rsidRPr="00D177E8">
        <w:rPr>
          <w:rFonts w:hint="eastAsia"/>
          <w:sz w:val="24"/>
        </w:rPr>
        <w:t>）</w:t>
      </w:r>
      <w:r w:rsidR="00713140" w:rsidRPr="00D177E8">
        <w:rPr>
          <w:rFonts w:hint="eastAsia"/>
          <w:sz w:val="24"/>
        </w:rPr>
        <w:t>测量脉冲信号幅度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</m:oMath>
      <w:r w:rsidR="00713140" w:rsidRPr="00D177E8">
        <w:rPr>
          <w:rFonts w:hint="eastAsia"/>
          <w:sz w:val="24"/>
        </w:rPr>
        <w:t>，幅度范围为</w:t>
      </w:r>
      <w:r w:rsidR="00713140" w:rsidRPr="00D177E8">
        <w:rPr>
          <w:rFonts w:hint="eastAsia"/>
          <w:sz w:val="24"/>
        </w:rPr>
        <w:t>0.</w:t>
      </w:r>
      <w:r w:rsidR="00791526" w:rsidRPr="00D177E8">
        <w:rPr>
          <w:sz w:val="24"/>
        </w:rPr>
        <w:t>1</w:t>
      </w:r>
      <w:r w:rsidR="00713140" w:rsidRPr="00D177E8">
        <w:rPr>
          <w:sz w:val="24"/>
        </w:rPr>
        <w:t>～</w:t>
      </w:r>
      <w:r w:rsidR="00713140" w:rsidRPr="00D177E8">
        <w:rPr>
          <w:rFonts w:hint="eastAsia"/>
          <w:sz w:val="24"/>
        </w:rPr>
        <w:t>10V</w:t>
      </w:r>
      <w:r w:rsidR="00713140" w:rsidRPr="00D177E8">
        <w:rPr>
          <w:rFonts w:hint="eastAsia"/>
          <w:sz w:val="24"/>
        </w:rPr>
        <w:t>，测量误差</w:t>
      </w:r>
      <w:r w:rsidR="00791526" w:rsidRPr="00D177E8">
        <w:rPr>
          <w:rFonts w:hint="eastAsia"/>
          <w:sz w:val="24"/>
        </w:rPr>
        <w:t>的绝对值</w:t>
      </w:r>
      <w:r w:rsidR="00713140" w:rsidRPr="00D177E8">
        <w:rPr>
          <w:rFonts w:hint="eastAsia"/>
          <w:sz w:val="24"/>
        </w:rPr>
        <w:t>不大于</w:t>
      </w:r>
      <w:r w:rsidR="00EB1A85" w:rsidRPr="00D177E8">
        <w:rPr>
          <w:sz w:val="24"/>
        </w:rPr>
        <w:t>2%</w:t>
      </w:r>
      <w:r w:rsidR="00713140" w:rsidRPr="00D177E8">
        <w:rPr>
          <w:sz w:val="24"/>
        </w:rPr>
        <w:t>。</w:t>
      </w:r>
    </w:p>
    <w:p w:rsidR="00105BFB" w:rsidRPr="00D177E8" w:rsidRDefault="00713140" w:rsidP="00D177E8">
      <w:pPr>
        <w:pStyle w:val="a7"/>
        <w:spacing w:afterLines="20" w:after="65" w:line="400" w:lineRule="exact"/>
        <w:ind w:leftChars="50" w:left="120" w:firstLineChars="3400" w:firstLine="8160"/>
        <w:rPr>
          <w:rFonts w:hint="eastAsia"/>
          <w:sz w:val="24"/>
        </w:rPr>
      </w:pPr>
      <w:r w:rsidRPr="00D177E8">
        <w:rPr>
          <w:rFonts w:hint="eastAsia"/>
          <w:sz w:val="24"/>
        </w:rPr>
        <w:t>（</w:t>
      </w:r>
      <w:r w:rsidRPr="00D177E8">
        <w:rPr>
          <w:rFonts w:hint="eastAsia"/>
          <w:sz w:val="24"/>
        </w:rPr>
        <w:t>15</w:t>
      </w:r>
      <w:r w:rsidRPr="00D177E8">
        <w:rPr>
          <w:rFonts w:hint="eastAsia"/>
          <w:sz w:val="24"/>
        </w:rPr>
        <w:t>分）</w:t>
      </w:r>
    </w:p>
    <w:p w:rsidR="00FC33D0" w:rsidRPr="00D177E8" w:rsidRDefault="00DF457F" w:rsidP="00D177E8">
      <w:pPr>
        <w:pStyle w:val="a7"/>
        <w:spacing w:afterLines="20" w:after="65" w:line="400" w:lineRule="exact"/>
        <w:ind w:left="8280" w:hangingChars="3450" w:hanging="8280"/>
        <w:rPr>
          <w:rFonts w:hint="eastAsia"/>
          <w:sz w:val="24"/>
        </w:rPr>
      </w:pPr>
      <w:r w:rsidRPr="00D177E8">
        <w:rPr>
          <w:rFonts w:hint="eastAsia"/>
          <w:sz w:val="24"/>
        </w:rPr>
        <w:t>（</w:t>
      </w:r>
      <w:r w:rsidRPr="00D177E8">
        <w:rPr>
          <w:rFonts w:hint="eastAsia"/>
          <w:sz w:val="24"/>
        </w:rPr>
        <w:t>4</w:t>
      </w:r>
      <w:r w:rsidRPr="00D177E8">
        <w:rPr>
          <w:rFonts w:hint="eastAsia"/>
          <w:sz w:val="24"/>
        </w:rPr>
        <w:t>）</w:t>
      </w:r>
      <w:r w:rsidR="00795738" w:rsidRPr="00D177E8">
        <w:rPr>
          <w:rFonts w:hint="eastAsia"/>
          <w:sz w:val="24"/>
        </w:rPr>
        <w:t>测量脉冲信号</w:t>
      </w:r>
      <w:r w:rsidR="003A1373" w:rsidRPr="00D177E8">
        <w:rPr>
          <w:rFonts w:hint="eastAsia"/>
          <w:sz w:val="24"/>
        </w:rPr>
        <w:t>上升时间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r</m:t>
            </m:r>
          </m:sub>
        </m:sSub>
      </m:oMath>
      <w:r w:rsidR="00795738" w:rsidRPr="00D177E8">
        <w:rPr>
          <w:rFonts w:hint="eastAsia"/>
          <w:sz w:val="24"/>
        </w:rPr>
        <w:t>，</w:t>
      </w:r>
      <w:r w:rsidR="003241C0" w:rsidRPr="00D177E8">
        <w:rPr>
          <w:rFonts w:hint="eastAsia"/>
          <w:sz w:val="24"/>
        </w:rPr>
        <w:t>测量范围为</w:t>
      </w:r>
      <w:r w:rsidR="0039110F" w:rsidRPr="00D177E8">
        <w:rPr>
          <w:rFonts w:hint="eastAsia"/>
          <w:sz w:val="24"/>
        </w:rPr>
        <w:t>5</w:t>
      </w:r>
      <w:r w:rsidR="008D3423" w:rsidRPr="00D177E8">
        <w:rPr>
          <w:rFonts w:hint="eastAsia"/>
          <w:sz w:val="24"/>
        </w:rPr>
        <w:t>0.</w:t>
      </w:r>
      <w:r w:rsidR="003241C0" w:rsidRPr="00D177E8">
        <w:rPr>
          <w:rFonts w:hint="eastAsia"/>
          <w:sz w:val="24"/>
        </w:rPr>
        <w:t>0</w:t>
      </w:r>
      <w:r w:rsidR="003241C0" w:rsidRPr="00D177E8">
        <w:rPr>
          <w:sz w:val="24"/>
        </w:rPr>
        <w:t>～</w:t>
      </w:r>
      <w:r w:rsidR="003241C0" w:rsidRPr="00D177E8">
        <w:rPr>
          <w:rFonts w:hint="eastAsia"/>
          <w:sz w:val="24"/>
        </w:rPr>
        <w:t>999ns</w:t>
      </w:r>
      <w:r w:rsidR="003A1373" w:rsidRPr="00D177E8">
        <w:rPr>
          <w:rFonts w:hint="eastAsia"/>
          <w:sz w:val="24"/>
        </w:rPr>
        <w:t>，</w:t>
      </w:r>
      <w:r w:rsidR="00B554B7" w:rsidRPr="00D177E8">
        <w:rPr>
          <w:rFonts w:hint="eastAsia"/>
          <w:sz w:val="24"/>
        </w:rPr>
        <w:t>测量</w:t>
      </w:r>
      <w:r w:rsidR="003A1373" w:rsidRPr="00D177E8">
        <w:rPr>
          <w:rFonts w:hint="eastAsia"/>
          <w:sz w:val="24"/>
        </w:rPr>
        <w:t>误差</w:t>
      </w:r>
      <w:r w:rsidR="00791526" w:rsidRPr="00D177E8">
        <w:rPr>
          <w:rFonts w:hint="eastAsia"/>
          <w:sz w:val="24"/>
        </w:rPr>
        <w:t>的绝对值</w:t>
      </w:r>
      <w:r w:rsidR="008D3423" w:rsidRPr="00D177E8">
        <w:rPr>
          <w:rFonts w:hint="eastAsia"/>
          <w:sz w:val="24"/>
        </w:rPr>
        <w:t>不大于</w:t>
      </w:r>
      <w:r w:rsidR="008D3423" w:rsidRPr="00D177E8">
        <w:rPr>
          <w:rFonts w:hint="eastAsia"/>
          <w:sz w:val="24"/>
        </w:rPr>
        <w:t>5</w:t>
      </w:r>
      <w:r w:rsidR="00EB1A85" w:rsidRPr="00D177E8">
        <w:rPr>
          <w:rFonts w:hint="eastAsia"/>
          <w:sz w:val="24"/>
        </w:rPr>
        <w:t>%</w:t>
      </w:r>
      <w:r w:rsidR="008D3423" w:rsidRPr="00D177E8">
        <w:rPr>
          <w:sz w:val="24"/>
        </w:rPr>
        <w:t>。</w:t>
      </w:r>
      <w:r w:rsidR="00D177E8" w:rsidRPr="00D177E8">
        <w:rPr>
          <w:rFonts w:hint="eastAsia"/>
          <w:sz w:val="24"/>
        </w:rPr>
        <w:t xml:space="preserve">  </w:t>
      </w:r>
      <w:r w:rsidR="00D177E8" w:rsidRPr="00D177E8">
        <w:rPr>
          <w:sz w:val="24"/>
        </w:rPr>
        <w:t xml:space="preserve">                                                              </w:t>
      </w:r>
      <w:r w:rsidR="00EB1A85" w:rsidRPr="00D177E8">
        <w:rPr>
          <w:rFonts w:hint="eastAsia"/>
          <w:sz w:val="24"/>
        </w:rPr>
        <w:t xml:space="preserve"> </w:t>
      </w:r>
      <w:r w:rsidR="00B554B7" w:rsidRPr="00D177E8">
        <w:rPr>
          <w:rFonts w:hint="eastAsia"/>
          <w:sz w:val="24"/>
        </w:rPr>
        <w:t>（</w:t>
      </w:r>
      <w:r w:rsidR="00B554B7" w:rsidRPr="00D177E8">
        <w:rPr>
          <w:rFonts w:hint="eastAsia"/>
          <w:sz w:val="24"/>
        </w:rPr>
        <w:t>1</w:t>
      </w:r>
      <w:r w:rsidR="000B51D5" w:rsidRPr="00D177E8">
        <w:rPr>
          <w:rFonts w:hint="eastAsia"/>
          <w:sz w:val="24"/>
        </w:rPr>
        <w:t>5</w:t>
      </w:r>
      <w:r w:rsidR="00B554B7" w:rsidRPr="00D177E8">
        <w:rPr>
          <w:rFonts w:hint="eastAsia"/>
          <w:sz w:val="24"/>
        </w:rPr>
        <w:t>分）</w:t>
      </w:r>
    </w:p>
    <w:p w:rsidR="003241C0" w:rsidRPr="00D177E8" w:rsidRDefault="00DF457F" w:rsidP="00D11C56">
      <w:pPr>
        <w:pStyle w:val="a7"/>
        <w:spacing w:afterLines="20" w:after="65" w:line="400" w:lineRule="exact"/>
        <w:ind w:left="8280" w:hangingChars="3450" w:hanging="8280"/>
        <w:jc w:val="left"/>
        <w:rPr>
          <w:sz w:val="24"/>
        </w:rPr>
      </w:pPr>
      <w:r w:rsidRPr="00D177E8">
        <w:rPr>
          <w:rFonts w:hint="eastAsia"/>
          <w:sz w:val="24"/>
        </w:rPr>
        <w:t>（</w:t>
      </w:r>
      <w:r w:rsidRPr="00D177E8">
        <w:rPr>
          <w:rFonts w:hint="eastAsia"/>
          <w:sz w:val="24"/>
        </w:rPr>
        <w:t>5</w:t>
      </w:r>
      <w:r w:rsidRPr="00D177E8">
        <w:rPr>
          <w:rFonts w:hint="eastAsia"/>
          <w:sz w:val="24"/>
        </w:rPr>
        <w:t>）</w:t>
      </w:r>
      <w:r w:rsidR="00C43691" w:rsidRPr="00D177E8">
        <w:rPr>
          <w:rFonts w:hint="eastAsia"/>
          <w:sz w:val="24"/>
        </w:rPr>
        <w:t>提供</w:t>
      </w:r>
      <w:r w:rsidR="003241C0" w:rsidRPr="00D177E8">
        <w:rPr>
          <w:rFonts w:hint="eastAsia"/>
          <w:sz w:val="24"/>
        </w:rPr>
        <w:t>一个标准矩形脉冲信号</w:t>
      </w:r>
      <w:r w:rsidR="00EB1A85" w:rsidRPr="00D177E8">
        <w:rPr>
          <w:rFonts w:hint="eastAsia"/>
          <w:sz w:val="24"/>
        </w:rPr>
        <w:t>发生器</w:t>
      </w:r>
      <w:r w:rsidR="003241C0" w:rsidRPr="00D177E8">
        <w:rPr>
          <w:rFonts w:hint="eastAsia"/>
          <w:sz w:val="24"/>
        </w:rPr>
        <w:t>，</w:t>
      </w:r>
      <w:r w:rsidR="009E0367" w:rsidRPr="00D177E8">
        <w:rPr>
          <w:rFonts w:hint="eastAsia"/>
          <w:sz w:val="24"/>
        </w:rPr>
        <w:t>要求：</w:t>
      </w:r>
      <w:r w:rsidR="00D177E8" w:rsidRPr="00D177E8">
        <w:rPr>
          <w:rFonts w:hint="eastAsia"/>
          <w:sz w:val="24"/>
        </w:rPr>
        <w:t xml:space="preserve">                     </w:t>
      </w:r>
      <w:r w:rsidR="00EB1A85" w:rsidRPr="00D177E8">
        <w:rPr>
          <w:rFonts w:hint="eastAsia"/>
          <w:sz w:val="24"/>
        </w:rPr>
        <w:t xml:space="preserve"> </w:t>
      </w:r>
      <w:r w:rsidR="00D11C56">
        <w:rPr>
          <w:sz w:val="24"/>
        </w:rPr>
        <w:t xml:space="preserve"> </w:t>
      </w:r>
      <w:r w:rsidR="00D177E8">
        <w:rPr>
          <w:sz w:val="24"/>
        </w:rPr>
        <w:t xml:space="preserve">  </w:t>
      </w:r>
      <w:r w:rsidR="00B554B7" w:rsidRPr="00D177E8">
        <w:rPr>
          <w:rFonts w:hAnsi="宋体" w:hint="eastAsia"/>
          <w:color w:val="000000"/>
          <w:sz w:val="24"/>
        </w:rPr>
        <w:t>（</w:t>
      </w:r>
      <w:r w:rsidR="00713140" w:rsidRPr="00D177E8">
        <w:rPr>
          <w:rFonts w:hAnsi="宋体"/>
          <w:color w:val="000000"/>
          <w:sz w:val="24"/>
        </w:rPr>
        <w:t>3</w:t>
      </w:r>
      <w:r w:rsidR="00B554B7" w:rsidRPr="00D177E8">
        <w:rPr>
          <w:rFonts w:hAnsi="宋体" w:hint="eastAsia"/>
          <w:color w:val="000000"/>
          <w:sz w:val="24"/>
        </w:rPr>
        <w:t>0</w:t>
      </w:r>
      <w:r w:rsidR="00B554B7" w:rsidRPr="00D177E8">
        <w:rPr>
          <w:rFonts w:hAnsi="宋体" w:hint="eastAsia"/>
          <w:color w:val="000000"/>
          <w:sz w:val="24"/>
        </w:rPr>
        <w:t>分）</w:t>
      </w:r>
    </w:p>
    <w:p w:rsidR="00723592" w:rsidRPr="00D177E8" w:rsidRDefault="00723592" w:rsidP="00D177E8">
      <w:pPr>
        <w:numPr>
          <w:ilvl w:val="0"/>
          <w:numId w:val="13"/>
        </w:numPr>
        <w:spacing w:beforeLines="22" w:before="71"/>
      </w:pPr>
      <w:r w:rsidRPr="00D177E8">
        <w:t>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</m:oMath>
      <w:r w:rsidRPr="00D177E8">
        <w:t>为</w:t>
      </w:r>
      <w:r w:rsidRPr="00D177E8">
        <w:t>1MHz</w:t>
      </w:r>
      <w:r w:rsidRPr="00D177E8">
        <w:t>，</w:t>
      </w:r>
      <w:r w:rsidR="00791526" w:rsidRPr="00D177E8">
        <w:t>误差的绝对值</w:t>
      </w:r>
      <w:r w:rsidRPr="00D177E8">
        <w:t>不大于</w:t>
      </w:r>
      <w:r w:rsidR="00EB1A85" w:rsidRPr="00D177E8">
        <w:t>0.1%</w:t>
      </w:r>
      <w:r w:rsidRPr="00D177E8">
        <w:t>；</w:t>
      </w:r>
    </w:p>
    <w:p w:rsidR="00723592" w:rsidRPr="00D177E8" w:rsidRDefault="00723592" w:rsidP="00D177E8">
      <w:pPr>
        <w:numPr>
          <w:ilvl w:val="0"/>
          <w:numId w:val="13"/>
        </w:numPr>
        <w:spacing w:beforeLines="22" w:before="71"/>
        <w:rPr>
          <w:noProof/>
        </w:rPr>
      </w:pPr>
      <w:r w:rsidRPr="00D177E8">
        <w:rPr>
          <w:noProof/>
        </w:rPr>
        <w:t>脉宽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w</m:t>
            </m:r>
          </m:sub>
        </m:sSub>
      </m:oMath>
      <w:r w:rsidRPr="00D177E8">
        <w:rPr>
          <w:noProof/>
        </w:rPr>
        <w:t>为</w:t>
      </w:r>
      <w:r w:rsidRPr="00D177E8">
        <w:rPr>
          <w:noProof/>
        </w:rPr>
        <w:t>100ns</w:t>
      </w:r>
      <w:r w:rsidRPr="00D177E8">
        <w:rPr>
          <w:noProof/>
        </w:rPr>
        <w:t>，</w:t>
      </w:r>
      <w:r w:rsidR="00791526" w:rsidRPr="00D177E8">
        <w:rPr>
          <w:noProof/>
        </w:rPr>
        <w:t>误差的绝对值</w:t>
      </w:r>
      <w:r w:rsidRPr="00D177E8">
        <w:rPr>
          <w:noProof/>
        </w:rPr>
        <w:t>不大于</w:t>
      </w:r>
      <w:r w:rsidR="00EB1A85" w:rsidRPr="00D177E8">
        <w:rPr>
          <w:noProof/>
        </w:rPr>
        <w:t>1%</w:t>
      </w:r>
      <w:r w:rsidRPr="00D177E8">
        <w:rPr>
          <w:noProof/>
        </w:rPr>
        <w:t>；</w:t>
      </w:r>
    </w:p>
    <w:p w:rsidR="00723592" w:rsidRPr="00D177E8" w:rsidRDefault="00723592" w:rsidP="00D177E8">
      <w:pPr>
        <w:numPr>
          <w:ilvl w:val="0"/>
          <w:numId w:val="13"/>
        </w:numPr>
        <w:spacing w:beforeLines="22" w:before="71"/>
        <w:rPr>
          <w:noProof/>
        </w:rPr>
      </w:pPr>
      <w:r w:rsidRPr="00D177E8">
        <w:rPr>
          <w:noProof/>
        </w:rPr>
        <w:t>幅度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D177E8">
        <w:rPr>
          <w:noProof/>
        </w:rPr>
        <w:t>为</w:t>
      </w:r>
      <w:r w:rsidRPr="00D177E8">
        <w:rPr>
          <w:noProof/>
        </w:rPr>
        <w:t>5</w:t>
      </w:r>
      <w:r w:rsidR="001778CB" w:rsidRPr="00D177E8">
        <w:rPr>
          <w:noProof/>
        </w:rPr>
        <w:t>±0.1</w:t>
      </w:r>
      <w:r w:rsidRPr="00D177E8">
        <w:rPr>
          <w:noProof/>
        </w:rPr>
        <w:t>V</w:t>
      </w:r>
      <w:r w:rsidRPr="00D177E8">
        <w:rPr>
          <w:noProof/>
        </w:rPr>
        <w:t>（负载电阻为</w:t>
      </w:r>
      <w:r w:rsidRPr="00D177E8">
        <w:rPr>
          <w:noProof/>
        </w:rPr>
        <w:t>50</w:t>
      </w:r>
      <w:r w:rsidRPr="00D177E8">
        <w:rPr>
          <w:noProof/>
        </w:rPr>
        <w:sym w:font="Symbol" w:char="F057"/>
      </w:r>
      <w:r w:rsidRPr="00D177E8">
        <w:rPr>
          <w:noProof/>
        </w:rPr>
        <w:t>）；</w:t>
      </w:r>
    </w:p>
    <w:p w:rsidR="00723592" w:rsidRPr="00D177E8" w:rsidRDefault="00723592" w:rsidP="00D177E8">
      <w:pPr>
        <w:numPr>
          <w:ilvl w:val="0"/>
          <w:numId w:val="13"/>
        </w:numPr>
        <w:spacing w:beforeLines="22" w:before="71"/>
        <w:rPr>
          <w:noProof/>
        </w:rPr>
      </w:pPr>
      <w:r w:rsidRPr="00D177E8">
        <w:rPr>
          <w:noProof/>
        </w:rPr>
        <w:t>上升时间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D177E8">
        <w:rPr>
          <w:noProof/>
        </w:rPr>
        <w:t>不大于</w:t>
      </w:r>
      <w:r w:rsidRPr="00D177E8">
        <w:rPr>
          <w:noProof/>
        </w:rPr>
        <w:t>30ns</w:t>
      </w:r>
      <w:r w:rsidRPr="00D177E8">
        <w:rPr>
          <w:noProof/>
        </w:rPr>
        <w:t>，过冲</w:t>
      </w:r>
      <m:oMath>
        <m:r>
          <m:rPr>
            <m:sty m:val="p"/>
          </m:rPr>
          <w:rPr>
            <w:rFonts w:ascii="Cambria Math" w:hAnsi="Cambria Math"/>
            <w:kern w:val="0"/>
          </w:rPr>
          <m:t>σ</m:t>
        </m:r>
      </m:oMath>
      <w:r w:rsidRPr="00D177E8">
        <w:rPr>
          <w:noProof/>
        </w:rPr>
        <w:t>不大于</w:t>
      </w:r>
      <w:r w:rsidRPr="00D177E8">
        <w:rPr>
          <w:noProof/>
        </w:rPr>
        <w:t>5%</w:t>
      </w:r>
      <w:r w:rsidRPr="00D177E8">
        <w:rPr>
          <w:noProof/>
        </w:rPr>
        <w:t>。</w:t>
      </w:r>
    </w:p>
    <w:p w:rsidR="00723592" w:rsidRPr="00D177E8" w:rsidRDefault="00DF457F" w:rsidP="00D177E8">
      <w:pPr>
        <w:pStyle w:val="a7"/>
        <w:spacing w:afterLines="20" w:after="65" w:line="400" w:lineRule="exact"/>
        <w:ind w:left="8280" w:hangingChars="3450" w:hanging="8280"/>
        <w:rPr>
          <w:rFonts w:ascii="宋体" w:hAnsi="宋体" w:cs="宋体"/>
          <w:kern w:val="0"/>
          <w:sz w:val="24"/>
        </w:rPr>
      </w:pPr>
      <w:r w:rsidRPr="00D177E8">
        <w:rPr>
          <w:rFonts w:hint="eastAsia"/>
          <w:sz w:val="24"/>
        </w:rPr>
        <w:t>（</w:t>
      </w:r>
      <w:r w:rsidRPr="00D177E8">
        <w:rPr>
          <w:rFonts w:hint="eastAsia"/>
          <w:sz w:val="24"/>
        </w:rPr>
        <w:t>6</w:t>
      </w:r>
      <w:r w:rsidRPr="00D177E8">
        <w:rPr>
          <w:rFonts w:hint="eastAsia"/>
          <w:sz w:val="24"/>
        </w:rPr>
        <w:t>）</w:t>
      </w:r>
      <w:r w:rsidR="00B554B7" w:rsidRPr="00D177E8">
        <w:rPr>
          <w:rFonts w:ascii="宋体" w:hAnsi="宋体" w:cs="宋体" w:hint="eastAsia"/>
          <w:kern w:val="0"/>
          <w:sz w:val="24"/>
        </w:rPr>
        <w:t>其他</w:t>
      </w:r>
      <w:r w:rsidR="00D177E8" w:rsidRPr="00D177E8">
        <w:rPr>
          <w:rFonts w:ascii="宋体" w:hAnsi="宋体" w:cs="宋体" w:hint="eastAsia"/>
          <w:kern w:val="0"/>
          <w:sz w:val="24"/>
        </w:rPr>
        <w:t>。</w:t>
      </w:r>
      <w:r w:rsidR="00D177E8">
        <w:rPr>
          <w:rFonts w:ascii="宋体" w:hAnsi="宋体" w:cs="宋体" w:hint="eastAsia"/>
          <w:kern w:val="0"/>
          <w:sz w:val="24"/>
        </w:rPr>
        <w:t xml:space="preserve">                                    </w:t>
      </w:r>
      <w:bookmarkStart w:id="0" w:name="_GoBack"/>
      <w:bookmarkEnd w:id="0"/>
      <w:r w:rsidR="00D177E8">
        <w:rPr>
          <w:rFonts w:ascii="宋体" w:hAnsi="宋体" w:cs="宋体" w:hint="eastAsia"/>
          <w:kern w:val="0"/>
          <w:sz w:val="24"/>
        </w:rPr>
        <w:t xml:space="preserve">                 </w:t>
      </w:r>
      <w:r w:rsidR="00D177E8">
        <w:rPr>
          <w:rFonts w:ascii="宋体" w:hAnsi="宋体" w:cs="宋体"/>
          <w:kern w:val="0"/>
          <w:sz w:val="24"/>
        </w:rPr>
        <w:t xml:space="preserve">  </w:t>
      </w:r>
      <w:r w:rsidR="00D177E8">
        <w:rPr>
          <w:rFonts w:ascii="宋体" w:hAnsi="宋体" w:cs="宋体" w:hint="eastAsia"/>
          <w:kern w:val="0"/>
          <w:sz w:val="24"/>
        </w:rPr>
        <w:t xml:space="preserve"> </w:t>
      </w:r>
      <w:r w:rsidR="00D177E8">
        <w:rPr>
          <w:rFonts w:ascii="宋体" w:hAnsi="宋体" w:cs="宋体"/>
          <w:kern w:val="0"/>
          <w:sz w:val="24"/>
        </w:rPr>
        <w:t xml:space="preserve"> </w:t>
      </w:r>
      <w:r w:rsidR="00B554B7" w:rsidRPr="00D177E8">
        <w:rPr>
          <w:rFonts w:hAnsi="宋体" w:hint="eastAsia"/>
          <w:color w:val="000000"/>
          <w:sz w:val="24"/>
        </w:rPr>
        <w:t>（</w:t>
      </w:r>
      <w:r w:rsidR="00B554B7" w:rsidRPr="00D177E8">
        <w:rPr>
          <w:rFonts w:hAnsi="宋体" w:hint="eastAsia"/>
          <w:color w:val="000000"/>
          <w:sz w:val="24"/>
        </w:rPr>
        <w:t>10</w:t>
      </w:r>
      <w:r w:rsidR="00B554B7" w:rsidRPr="00D177E8">
        <w:rPr>
          <w:rFonts w:hAnsi="宋体" w:hint="eastAsia"/>
          <w:color w:val="000000"/>
          <w:sz w:val="24"/>
        </w:rPr>
        <w:t>分）</w:t>
      </w:r>
    </w:p>
    <w:p w:rsidR="00DF457F" w:rsidRPr="00D177E8" w:rsidRDefault="00DF457F" w:rsidP="00D177E8">
      <w:pPr>
        <w:pStyle w:val="a7"/>
        <w:spacing w:afterLines="20" w:after="65" w:line="400" w:lineRule="exact"/>
        <w:ind w:left="8280" w:hangingChars="3450" w:hanging="8280"/>
        <w:rPr>
          <w:rFonts w:hint="eastAsia"/>
          <w:sz w:val="24"/>
        </w:rPr>
      </w:pPr>
      <w:r w:rsidRPr="00D177E8">
        <w:rPr>
          <w:rFonts w:hint="eastAsia"/>
          <w:sz w:val="24"/>
        </w:rPr>
        <w:t>（</w:t>
      </w:r>
      <w:r w:rsidRPr="00D177E8">
        <w:rPr>
          <w:rFonts w:hint="eastAsia"/>
          <w:sz w:val="24"/>
        </w:rPr>
        <w:t>7</w:t>
      </w:r>
      <w:r w:rsidRPr="00D177E8">
        <w:rPr>
          <w:rFonts w:hint="eastAsia"/>
          <w:sz w:val="24"/>
        </w:rPr>
        <w:t>）</w:t>
      </w:r>
      <w:r w:rsidR="00B554B7" w:rsidRPr="00D177E8">
        <w:rPr>
          <w:rFonts w:hAnsi="宋体" w:hint="eastAsia"/>
          <w:color w:val="000000"/>
          <w:sz w:val="24"/>
        </w:rPr>
        <w:t>设计报告</w:t>
      </w:r>
      <w:r w:rsidR="00D177E8" w:rsidRPr="00D177E8">
        <w:rPr>
          <w:rFonts w:hAnsi="宋体" w:hint="eastAsia"/>
          <w:color w:val="000000"/>
          <w:sz w:val="24"/>
        </w:rPr>
        <w:t>。</w:t>
      </w:r>
      <w:r w:rsidR="00D177E8" w:rsidRPr="00D177E8">
        <w:rPr>
          <w:rFonts w:hAnsi="宋体" w:hint="eastAsia"/>
          <w:color w:val="000000"/>
          <w:sz w:val="24"/>
        </w:rPr>
        <w:t xml:space="preserve"> </w:t>
      </w:r>
      <w:r w:rsidR="00D177E8" w:rsidRPr="00D177E8">
        <w:rPr>
          <w:rFonts w:hAnsi="宋体"/>
          <w:color w:val="000000"/>
          <w:sz w:val="24"/>
        </w:rPr>
        <w:t xml:space="preserve">                                                </w:t>
      </w:r>
      <w:r w:rsidR="00D177E8">
        <w:rPr>
          <w:rFonts w:hAnsi="宋体"/>
          <w:color w:val="000000"/>
          <w:sz w:val="24"/>
        </w:rPr>
        <w:t xml:space="preserve">   </w:t>
      </w:r>
      <w:r w:rsidR="00D177E8" w:rsidRPr="00D177E8">
        <w:rPr>
          <w:rFonts w:hAnsi="宋体"/>
          <w:color w:val="000000"/>
          <w:sz w:val="24"/>
        </w:rPr>
        <w:t xml:space="preserve"> </w:t>
      </w:r>
      <w:r w:rsidRPr="00D177E8">
        <w:rPr>
          <w:rFonts w:hAnsi="宋体" w:hint="eastAsia"/>
          <w:sz w:val="24"/>
        </w:rPr>
        <w:t>（</w:t>
      </w:r>
      <w:r w:rsidRPr="00D177E8">
        <w:rPr>
          <w:rFonts w:hAnsi="宋体" w:hint="eastAsia"/>
          <w:sz w:val="24"/>
        </w:rPr>
        <w:t>20</w:t>
      </w:r>
      <w:r w:rsidRPr="00D177E8">
        <w:rPr>
          <w:rFonts w:hAnsi="宋体" w:hint="eastAsia"/>
          <w:sz w:val="24"/>
        </w:rPr>
        <w:t>分）</w:t>
      </w:r>
    </w:p>
    <w:tbl>
      <w:tblPr>
        <w:tblW w:w="74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9"/>
        <w:gridCol w:w="4170"/>
        <w:gridCol w:w="842"/>
      </w:tblGrid>
      <w:tr w:rsidR="00DF457F" w:rsidRPr="00EE0679" w:rsidTr="00D91835">
        <w:tblPrEx>
          <w:tblCellMar>
            <w:top w:w="0" w:type="dxa"/>
            <w:bottom w:w="0" w:type="dxa"/>
          </w:tblCellMar>
        </w:tblPrEx>
        <w:trPr>
          <w:cantSplit/>
          <w:trHeight w:val="510"/>
          <w:jc w:val="center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57F" w:rsidRPr="00F13C59" w:rsidRDefault="00DF457F" w:rsidP="0008322B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13C59">
              <w:rPr>
                <w:b/>
                <w:bCs/>
                <w:szCs w:val="21"/>
              </w:rPr>
              <w:t>项</w:t>
            </w:r>
            <w:r w:rsidRPr="00F13C59">
              <w:rPr>
                <w:b/>
                <w:bCs/>
                <w:szCs w:val="21"/>
              </w:rPr>
              <w:t xml:space="preserve">  </w:t>
            </w:r>
            <w:r w:rsidRPr="00F13C59">
              <w:rPr>
                <w:b/>
                <w:bCs/>
                <w:szCs w:val="21"/>
              </w:rPr>
              <w:t>目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57F" w:rsidRPr="00F13C59" w:rsidRDefault="00DF457F" w:rsidP="0008322B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13C59">
              <w:rPr>
                <w:b/>
                <w:bCs/>
                <w:szCs w:val="21"/>
              </w:rPr>
              <w:t>主要内容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57F" w:rsidRPr="00F13C59" w:rsidRDefault="00DF457F" w:rsidP="0008322B">
            <w:pPr>
              <w:spacing w:line="300" w:lineRule="auto"/>
              <w:rPr>
                <w:b/>
                <w:bCs/>
                <w:szCs w:val="21"/>
              </w:rPr>
            </w:pPr>
            <w:r w:rsidRPr="00F13C59">
              <w:rPr>
                <w:b/>
                <w:bCs/>
                <w:szCs w:val="21"/>
              </w:rPr>
              <w:t>满分</w:t>
            </w:r>
          </w:p>
        </w:tc>
      </w:tr>
      <w:tr w:rsidR="00DF457F" w:rsidRPr="00EE0679" w:rsidTr="00D91835">
        <w:tblPrEx>
          <w:tblCellMar>
            <w:top w:w="0" w:type="dxa"/>
            <w:bottom w:w="0" w:type="dxa"/>
          </w:tblCellMar>
        </w:tblPrEx>
        <w:trPr>
          <w:cantSplit/>
          <w:trHeight w:val="491"/>
          <w:jc w:val="center"/>
        </w:trPr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:rsidR="00DF457F" w:rsidRPr="00F13C59" w:rsidRDefault="00DF457F" w:rsidP="0008322B">
            <w:pPr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方案论证</w:t>
            </w:r>
          </w:p>
        </w:tc>
        <w:tc>
          <w:tcPr>
            <w:tcW w:w="4170" w:type="dxa"/>
            <w:vAlign w:val="center"/>
          </w:tcPr>
          <w:p w:rsidR="00DF457F" w:rsidRPr="00F13C59" w:rsidRDefault="00DF457F" w:rsidP="0008322B">
            <w:pPr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比较与选择</w:t>
            </w:r>
            <w:r w:rsidRPr="00F13C59">
              <w:rPr>
                <w:rFonts w:hint="eastAsia"/>
                <w:bCs/>
                <w:szCs w:val="21"/>
              </w:rPr>
              <w:t>,</w:t>
            </w:r>
            <w:r w:rsidRPr="00F13C59">
              <w:rPr>
                <w:bCs/>
                <w:szCs w:val="21"/>
              </w:rPr>
              <w:t>方案描述</w:t>
            </w:r>
          </w:p>
        </w:tc>
        <w:tc>
          <w:tcPr>
            <w:tcW w:w="842" w:type="dxa"/>
            <w:vAlign w:val="center"/>
          </w:tcPr>
          <w:p w:rsidR="00DF457F" w:rsidRPr="00F13C59" w:rsidRDefault="00DF457F" w:rsidP="0008322B">
            <w:pPr>
              <w:spacing w:line="300" w:lineRule="auto"/>
              <w:jc w:val="center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3</w:t>
            </w:r>
          </w:p>
        </w:tc>
      </w:tr>
      <w:tr w:rsidR="00DF457F" w:rsidRPr="00EE0679" w:rsidTr="00D91835">
        <w:tblPrEx>
          <w:tblCellMar>
            <w:top w:w="0" w:type="dxa"/>
            <w:bottom w:w="0" w:type="dxa"/>
          </w:tblCellMar>
        </w:tblPrEx>
        <w:trPr>
          <w:cantSplit/>
          <w:trHeight w:val="455"/>
          <w:jc w:val="center"/>
        </w:trPr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:rsidR="00DF457F" w:rsidRPr="00F13C59" w:rsidRDefault="00DF457F" w:rsidP="0008322B">
            <w:pPr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理论分析与计算</w:t>
            </w:r>
          </w:p>
        </w:tc>
        <w:tc>
          <w:tcPr>
            <w:tcW w:w="4170" w:type="dxa"/>
            <w:vAlign w:val="center"/>
          </w:tcPr>
          <w:p w:rsidR="00DF457F" w:rsidRPr="00F13C59" w:rsidRDefault="00DF457F" w:rsidP="0008322B">
            <w:pPr>
              <w:widowControl/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系统相关参数设计</w:t>
            </w:r>
          </w:p>
        </w:tc>
        <w:tc>
          <w:tcPr>
            <w:tcW w:w="842" w:type="dxa"/>
            <w:vAlign w:val="center"/>
          </w:tcPr>
          <w:p w:rsidR="00DF457F" w:rsidRPr="00F13C59" w:rsidRDefault="00DF457F" w:rsidP="0008322B">
            <w:pPr>
              <w:widowControl/>
              <w:spacing w:line="300" w:lineRule="auto"/>
              <w:jc w:val="center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5</w:t>
            </w:r>
          </w:p>
        </w:tc>
      </w:tr>
      <w:tr w:rsidR="00DF457F" w:rsidRPr="00EE0679" w:rsidTr="00D91835">
        <w:tblPrEx>
          <w:tblCellMar>
            <w:top w:w="0" w:type="dxa"/>
            <w:bottom w:w="0" w:type="dxa"/>
          </w:tblCellMar>
        </w:tblPrEx>
        <w:trPr>
          <w:cantSplit/>
          <w:trHeight w:val="786"/>
          <w:jc w:val="center"/>
        </w:trPr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:rsidR="00DF457F" w:rsidRPr="00F13C59" w:rsidRDefault="00DF457F" w:rsidP="0008322B">
            <w:pPr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电路与程序设计</w:t>
            </w:r>
          </w:p>
        </w:tc>
        <w:tc>
          <w:tcPr>
            <w:tcW w:w="4170" w:type="dxa"/>
            <w:vAlign w:val="center"/>
          </w:tcPr>
          <w:p w:rsidR="00DF457F" w:rsidRPr="00F13C59" w:rsidRDefault="00DF457F" w:rsidP="0008322B">
            <w:pPr>
              <w:widowControl/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系统组成，原理框图与各部分的电路图</w:t>
            </w:r>
            <w:r>
              <w:rPr>
                <w:rFonts w:hint="eastAsia"/>
                <w:bCs/>
                <w:szCs w:val="21"/>
              </w:rPr>
              <w:t>，</w:t>
            </w:r>
            <w:r w:rsidRPr="00F13C59">
              <w:rPr>
                <w:bCs/>
                <w:szCs w:val="21"/>
              </w:rPr>
              <w:t>系统软件与流程图</w:t>
            </w:r>
          </w:p>
        </w:tc>
        <w:tc>
          <w:tcPr>
            <w:tcW w:w="842" w:type="dxa"/>
            <w:vAlign w:val="center"/>
          </w:tcPr>
          <w:p w:rsidR="00DF457F" w:rsidRPr="00F13C59" w:rsidRDefault="00DF457F" w:rsidP="0008322B">
            <w:pPr>
              <w:widowControl/>
              <w:spacing w:line="300" w:lineRule="auto"/>
              <w:jc w:val="center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5</w:t>
            </w:r>
          </w:p>
        </w:tc>
      </w:tr>
      <w:tr w:rsidR="00DF457F" w:rsidRPr="00EE0679" w:rsidTr="00D91835">
        <w:tblPrEx>
          <w:tblCellMar>
            <w:top w:w="0" w:type="dxa"/>
            <w:bottom w:w="0" w:type="dxa"/>
          </w:tblCellMar>
        </w:tblPrEx>
        <w:trPr>
          <w:cantSplit/>
          <w:trHeight w:val="511"/>
          <w:jc w:val="center"/>
        </w:trPr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:rsidR="00DF457F" w:rsidRPr="00F13C59" w:rsidRDefault="00DF457F" w:rsidP="0008322B">
            <w:pPr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测试方案与测试结果</w:t>
            </w:r>
          </w:p>
        </w:tc>
        <w:tc>
          <w:tcPr>
            <w:tcW w:w="4170" w:type="dxa"/>
            <w:vAlign w:val="center"/>
          </w:tcPr>
          <w:p w:rsidR="00DF457F" w:rsidRPr="00F13C59" w:rsidRDefault="00DF457F" w:rsidP="0008322B">
            <w:pPr>
              <w:widowControl/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测试结果完整性</w:t>
            </w:r>
            <w:r w:rsidRPr="00F13C59">
              <w:rPr>
                <w:rFonts w:hint="eastAsia"/>
                <w:bCs/>
                <w:szCs w:val="21"/>
              </w:rPr>
              <w:t>，</w:t>
            </w:r>
            <w:r w:rsidRPr="00F13C59">
              <w:rPr>
                <w:bCs/>
                <w:szCs w:val="21"/>
              </w:rPr>
              <w:t>测试结果分析</w:t>
            </w:r>
          </w:p>
        </w:tc>
        <w:tc>
          <w:tcPr>
            <w:tcW w:w="842" w:type="dxa"/>
            <w:vAlign w:val="center"/>
          </w:tcPr>
          <w:p w:rsidR="00DF457F" w:rsidRPr="00F13C59" w:rsidRDefault="00DF457F" w:rsidP="0008322B">
            <w:pPr>
              <w:widowControl/>
              <w:spacing w:line="300" w:lineRule="auto"/>
              <w:jc w:val="center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5</w:t>
            </w:r>
          </w:p>
        </w:tc>
      </w:tr>
      <w:tr w:rsidR="00DF457F" w:rsidRPr="00EE0679" w:rsidTr="00D91835">
        <w:tblPrEx>
          <w:tblCellMar>
            <w:top w:w="0" w:type="dxa"/>
            <w:bottom w:w="0" w:type="dxa"/>
          </w:tblCellMar>
        </w:tblPrEx>
        <w:trPr>
          <w:cantSplit/>
          <w:trHeight w:val="720"/>
          <w:jc w:val="center"/>
        </w:trPr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:rsidR="00DF457F" w:rsidRPr="00F13C59" w:rsidRDefault="00DF457F" w:rsidP="0008322B">
            <w:pPr>
              <w:widowControl/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设计报告结构及规范性</w:t>
            </w:r>
          </w:p>
        </w:tc>
        <w:tc>
          <w:tcPr>
            <w:tcW w:w="4170" w:type="dxa"/>
            <w:vAlign w:val="center"/>
          </w:tcPr>
          <w:p w:rsidR="00DF457F" w:rsidRPr="00F13C59" w:rsidRDefault="00DF457F" w:rsidP="0008322B">
            <w:pPr>
              <w:widowControl/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摘要</w:t>
            </w:r>
            <w:r>
              <w:rPr>
                <w:rFonts w:hint="eastAsia"/>
                <w:bCs/>
                <w:szCs w:val="21"/>
              </w:rPr>
              <w:t>，</w:t>
            </w:r>
            <w:r w:rsidRPr="00F13C59">
              <w:rPr>
                <w:bCs/>
                <w:szCs w:val="21"/>
              </w:rPr>
              <w:t>正文结构规范</w:t>
            </w:r>
            <w:r>
              <w:rPr>
                <w:rFonts w:hint="eastAsia"/>
                <w:bCs/>
                <w:szCs w:val="21"/>
              </w:rPr>
              <w:t>，</w:t>
            </w:r>
            <w:r w:rsidRPr="00F13C59">
              <w:rPr>
                <w:bCs/>
                <w:szCs w:val="21"/>
              </w:rPr>
              <w:t>图表的完整与准确性</w:t>
            </w:r>
          </w:p>
        </w:tc>
        <w:tc>
          <w:tcPr>
            <w:tcW w:w="842" w:type="dxa"/>
            <w:vAlign w:val="center"/>
          </w:tcPr>
          <w:p w:rsidR="00DF457F" w:rsidRPr="00F13C59" w:rsidRDefault="00DF457F" w:rsidP="0008322B">
            <w:pPr>
              <w:widowControl/>
              <w:spacing w:line="300" w:lineRule="auto"/>
              <w:jc w:val="center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2</w:t>
            </w:r>
          </w:p>
        </w:tc>
      </w:tr>
      <w:tr w:rsidR="00DF457F" w:rsidRPr="00EE0679" w:rsidTr="00D91835">
        <w:tblPrEx>
          <w:tblCellMar>
            <w:top w:w="0" w:type="dxa"/>
            <w:bottom w:w="0" w:type="dxa"/>
          </w:tblCellMar>
        </w:tblPrEx>
        <w:trPr>
          <w:cantSplit/>
          <w:trHeight w:val="510"/>
          <w:jc w:val="center"/>
        </w:trPr>
        <w:tc>
          <w:tcPr>
            <w:tcW w:w="6579" w:type="dxa"/>
            <w:gridSpan w:val="2"/>
            <w:vAlign w:val="center"/>
          </w:tcPr>
          <w:p w:rsidR="00DF457F" w:rsidRPr="00F13C59" w:rsidRDefault="00DF457F" w:rsidP="0008322B">
            <w:pPr>
              <w:spacing w:line="300" w:lineRule="auto"/>
              <w:jc w:val="center"/>
              <w:rPr>
                <w:b/>
                <w:szCs w:val="21"/>
              </w:rPr>
            </w:pPr>
            <w:r w:rsidRPr="00F13C59">
              <w:rPr>
                <w:b/>
                <w:szCs w:val="21"/>
              </w:rPr>
              <w:t>总</w:t>
            </w:r>
            <w:r w:rsidRPr="00F13C59">
              <w:rPr>
                <w:b/>
                <w:szCs w:val="21"/>
              </w:rPr>
              <w:t xml:space="preserve"> </w:t>
            </w:r>
            <w:r w:rsidRPr="00F13C59">
              <w:rPr>
                <w:b/>
                <w:szCs w:val="21"/>
              </w:rPr>
              <w:t>分</w:t>
            </w:r>
          </w:p>
        </w:tc>
        <w:tc>
          <w:tcPr>
            <w:tcW w:w="842" w:type="dxa"/>
            <w:vAlign w:val="center"/>
          </w:tcPr>
          <w:p w:rsidR="00DF457F" w:rsidRPr="00F13C59" w:rsidRDefault="00DF457F" w:rsidP="0008322B">
            <w:pPr>
              <w:spacing w:line="300" w:lineRule="auto"/>
              <w:ind w:firstLineChars="100" w:firstLine="241"/>
              <w:rPr>
                <w:b/>
                <w:bCs/>
                <w:szCs w:val="21"/>
              </w:rPr>
            </w:pPr>
            <w:r w:rsidRPr="00F13C59">
              <w:rPr>
                <w:b/>
                <w:bCs/>
                <w:szCs w:val="21"/>
              </w:rPr>
              <w:t>20</w:t>
            </w:r>
          </w:p>
        </w:tc>
      </w:tr>
    </w:tbl>
    <w:p w:rsidR="00DF457F" w:rsidRDefault="00B554B7" w:rsidP="00DF457F">
      <w:pPr>
        <w:widowControl/>
        <w:adjustRightInd w:val="0"/>
        <w:snapToGrid w:val="0"/>
        <w:spacing w:beforeLines="30" w:before="97" w:line="300" w:lineRule="auto"/>
        <w:ind w:left="482"/>
        <w:jc w:val="left"/>
        <w:rPr>
          <w:rFonts w:ascii="宋体" w:hAnsi="宋体" w:cs="宋体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lastRenderedPageBreak/>
        <w:t>3</w:t>
      </w:r>
      <w:r w:rsidR="00D177E8">
        <w:rPr>
          <w:rFonts w:ascii="宋体" w:hAnsi="宋体" w:cs="宋体" w:hint="eastAsia"/>
          <w:b/>
          <w:bCs/>
          <w:kern w:val="0"/>
          <w:sz w:val="28"/>
          <w:szCs w:val="28"/>
        </w:rPr>
        <w:t>.</w:t>
      </w:r>
      <w:r w:rsidRPr="00BE4349">
        <w:rPr>
          <w:rFonts w:ascii="宋体" w:hAnsi="宋体" w:cs="宋体"/>
          <w:b/>
          <w:bCs/>
          <w:kern w:val="0"/>
          <w:sz w:val="28"/>
          <w:szCs w:val="28"/>
        </w:rPr>
        <w:t>说明</w:t>
      </w:r>
    </w:p>
    <w:p w:rsidR="00EB7EC8" w:rsidRPr="0008322B" w:rsidRDefault="002615EC" w:rsidP="002615EC">
      <w:pPr>
        <w:widowControl/>
        <w:adjustRightInd w:val="0"/>
        <w:snapToGrid w:val="0"/>
        <w:spacing w:beforeLines="50" w:before="163" w:line="300" w:lineRule="auto"/>
        <w:ind w:firstLineChars="200" w:firstLine="480"/>
        <w:jc w:val="left"/>
        <w:rPr>
          <w:rFonts w:ascii="宋体" w:hAnsi="宋体" w:hint="eastAsia"/>
        </w:rPr>
      </w:pPr>
      <w:r w:rsidRPr="0008322B">
        <w:rPr>
          <w:rFonts w:ascii="宋体" w:hAnsi="宋体" w:hint="eastAsia"/>
        </w:rPr>
        <w:t>（1）</w:t>
      </w:r>
      <w:r w:rsidR="00472D31" w:rsidRPr="0008322B">
        <w:rPr>
          <w:rFonts w:ascii="宋体" w:hAnsi="宋体" w:hint="eastAsia"/>
        </w:rPr>
        <w:t>脉冲信号参数的定义</w:t>
      </w:r>
      <w:r w:rsidR="00702AAB" w:rsidRPr="0008322B">
        <w:rPr>
          <w:rFonts w:ascii="宋体" w:hAnsi="宋体" w:hint="eastAsia"/>
        </w:rPr>
        <w:t>如图</w:t>
      </w:r>
      <w:r w:rsidR="0019009B" w:rsidRPr="0008322B">
        <w:rPr>
          <w:rFonts w:ascii="宋体" w:hAnsi="宋体" w:hint="eastAsia"/>
        </w:rPr>
        <w:t>1</w:t>
      </w:r>
      <w:r w:rsidR="00702AAB" w:rsidRPr="0008322B">
        <w:rPr>
          <w:rFonts w:ascii="宋体" w:hAnsi="宋体" w:hint="eastAsia"/>
        </w:rPr>
        <w:t>所示</w:t>
      </w:r>
      <w:r w:rsidR="005231EB" w:rsidRPr="0008322B">
        <w:rPr>
          <w:rFonts w:ascii="宋体" w:hAnsi="宋体" w:hint="eastAsia"/>
        </w:rPr>
        <w:t>。</w:t>
      </w:r>
      <w:r w:rsidR="001622B9">
        <w:rPr>
          <w:rFonts w:ascii="宋体" w:hAnsi="宋体" w:hint="eastAsia"/>
        </w:rPr>
        <w:t>其中，</w:t>
      </w:r>
      <w:r w:rsidR="005231EB" w:rsidRPr="0008322B">
        <w:rPr>
          <w:rFonts w:ascii="宋体" w:hAnsi="宋体" w:hint="eastAsia"/>
        </w:rPr>
        <w:t>上升时间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231EB" w:rsidRPr="0008322B">
        <w:rPr>
          <w:rFonts w:ascii="宋体" w:hAnsi="宋体"/>
        </w:rPr>
        <w:t>是</w:t>
      </w:r>
      <w:r w:rsidR="005231EB" w:rsidRPr="0008322B">
        <w:rPr>
          <w:rFonts w:ascii="宋体" w:hAnsi="宋体" w:hint="eastAsia"/>
        </w:rPr>
        <w:t>指输出电压从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.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5231EB" w:rsidRPr="0008322B">
        <w:rPr>
          <w:rFonts w:ascii="宋体" w:hAnsi="宋体" w:hint="eastAsia"/>
        </w:rPr>
        <w:t>上升到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.</m:t>
            </m:r>
            <m:r>
              <m:rPr>
                <m:sty m:val="p"/>
              </m:rPr>
              <w:rPr>
                <w:rFonts w:ascii="Cambria Math" w:hAnsi="Cambria Math"/>
              </w:rPr>
              <m:t>9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5231EB" w:rsidRPr="0008322B">
        <w:rPr>
          <w:rFonts w:ascii="宋体" w:hAnsi="宋体" w:hint="eastAsia"/>
        </w:rPr>
        <w:t>所需要的时间；过冲</w:t>
      </w:r>
      <m:oMath>
        <m:r>
          <m:rPr>
            <m:sty m:val="p"/>
          </m:rPr>
          <w:rPr>
            <w:rFonts w:ascii="Cambria Math" w:hAnsi="Cambria Math"/>
            <w:kern w:val="0"/>
          </w:rPr>
          <m:t>σ</m:t>
        </m:r>
      </m:oMath>
      <w:r w:rsidR="005231EB" w:rsidRPr="0008322B">
        <w:rPr>
          <w:rFonts w:ascii="宋体" w:hAnsi="宋体"/>
        </w:rPr>
        <w:t>是</w:t>
      </w:r>
      <w:r w:rsidR="005231EB" w:rsidRPr="0008322B">
        <w:rPr>
          <w:rFonts w:ascii="宋体" w:hAnsi="宋体" w:hint="eastAsia"/>
        </w:rPr>
        <w:t>指脉冲</w:t>
      </w:r>
      <w:r w:rsidR="005231EB" w:rsidRPr="0008322B">
        <w:rPr>
          <w:rFonts w:ascii="宋体" w:hAnsi="宋体"/>
        </w:rPr>
        <w:t>峰值电压超过</w:t>
      </w:r>
      <w:r w:rsidR="005231EB" w:rsidRPr="0008322B">
        <w:rPr>
          <w:rFonts w:ascii="宋体" w:hAnsi="宋体" w:hint="eastAsia"/>
        </w:rPr>
        <w:t>脉冲</w:t>
      </w:r>
      <w:r w:rsidR="005231EB" w:rsidRPr="0008322B">
        <w:rPr>
          <w:rFonts w:ascii="宋体" w:hAnsi="宋体"/>
        </w:rPr>
        <w:t>电压幅度</w:t>
      </w:r>
      <w:r w:rsidR="001778CB" w:rsidRPr="0008322B">
        <w:rPr>
          <w:rFonts w:ascii="宋体" w:hAnsi="宋体" w:hint="eastAsia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5231EB" w:rsidRPr="0008322B">
        <w:rPr>
          <w:rFonts w:ascii="宋体" w:hAnsi="宋体"/>
        </w:rPr>
        <w:t>的程度，其定义为</w:t>
      </w:r>
      <m:oMath>
        <m:r>
          <m:rPr>
            <m:sty m:val="p"/>
          </m:rPr>
          <w:rPr>
            <w:rFonts w:ascii="Cambria Math" w:hAnsi="Cambria Math"/>
          </w:rPr>
          <m:t>σ=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>×100%</m:t>
        </m:r>
      </m:oMath>
      <w:r w:rsidR="005231EB" w:rsidRPr="0008322B">
        <w:rPr>
          <w:rFonts w:ascii="宋体" w:hAnsi="宋体"/>
        </w:rPr>
        <w:t>。</w:t>
      </w:r>
    </w:p>
    <w:p w:rsidR="008F6E0A" w:rsidRDefault="00D177E8" w:rsidP="001622B9">
      <w:pPr>
        <w:tabs>
          <w:tab w:val="left" w:pos="851"/>
        </w:tabs>
        <w:spacing w:beforeLines="50" w:before="163" w:line="300" w:lineRule="auto"/>
        <w:ind w:leftChars="600" w:left="1440" w:firstLineChars="200" w:firstLine="480"/>
        <w:jc w:val="left"/>
      </w:pPr>
      <w:r>
        <w:rPr>
          <w:rFonts w:hint="eastAsia"/>
          <w:noProof/>
        </w:rPr>
        <w:drawing>
          <wp:inline distT="0" distB="0" distL="0" distR="0">
            <wp:extent cx="3514725" cy="1562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5B0" w:rsidRDefault="00DC15B0" w:rsidP="001622B9">
      <w:pPr>
        <w:tabs>
          <w:tab w:val="left" w:pos="851"/>
        </w:tabs>
        <w:spacing w:line="300" w:lineRule="auto"/>
        <w:ind w:firstLineChars="1300" w:firstLine="3120"/>
      </w:pPr>
      <w:r>
        <w:rPr>
          <w:rFonts w:hAnsi="宋体" w:hint="eastAsia"/>
        </w:rPr>
        <w:t>图</w:t>
      </w:r>
      <w:r>
        <w:rPr>
          <w:rFonts w:hAnsi="宋体" w:hint="eastAsia"/>
        </w:rPr>
        <w:t>1</w:t>
      </w:r>
      <w:r>
        <w:rPr>
          <w:rFonts w:hAnsi="宋体"/>
        </w:rPr>
        <w:t xml:space="preserve">  </w:t>
      </w:r>
      <w:r>
        <w:rPr>
          <w:rFonts w:hAnsi="宋体" w:hint="eastAsia"/>
        </w:rPr>
        <w:t>脉冲信号参数的定义</w:t>
      </w:r>
    </w:p>
    <w:p w:rsidR="005231EB" w:rsidRPr="00DC15B0" w:rsidRDefault="002615EC" w:rsidP="005231EB">
      <w:pPr>
        <w:tabs>
          <w:tab w:val="left" w:pos="851"/>
        </w:tabs>
        <w:spacing w:beforeLines="50" w:before="163" w:line="300" w:lineRule="auto"/>
        <w:ind w:firstLineChars="200" w:firstLine="480"/>
        <w:rPr>
          <w:rFonts w:hint="eastAsia"/>
        </w:rPr>
      </w:pPr>
      <w:r>
        <w:rPr>
          <w:rFonts w:ascii="宋体" w:hAnsi="宋体"/>
        </w:rPr>
        <w:t>（</w:t>
      </w:r>
      <w:r w:rsidR="005231EB" w:rsidRPr="00DC15B0">
        <w:rPr>
          <w:rFonts w:ascii="宋体" w:hAnsi="宋体"/>
        </w:rPr>
        <w:t>2</w:t>
      </w:r>
      <w:r>
        <w:rPr>
          <w:rFonts w:ascii="宋体" w:hAnsi="宋体"/>
        </w:rPr>
        <w:t>）</w:t>
      </w:r>
      <w:r w:rsidR="007F72C5">
        <w:rPr>
          <w:rFonts w:ascii="宋体" w:hAnsi="宋体" w:hint="eastAsia"/>
        </w:rPr>
        <w:t xml:space="preserve"> 被测</w:t>
      </w:r>
      <w:r w:rsidR="00DC15B0" w:rsidRPr="00DC15B0">
        <w:rPr>
          <w:rFonts w:ascii="宋体" w:hAnsi="宋体"/>
        </w:rPr>
        <w:t>脉冲信号可</w:t>
      </w:r>
      <w:r w:rsidR="007F72C5">
        <w:rPr>
          <w:rFonts w:ascii="宋体" w:hAnsi="宋体"/>
        </w:rPr>
        <w:t>采用</w:t>
      </w:r>
      <w:r w:rsidR="0039110F">
        <w:rPr>
          <w:rFonts w:ascii="宋体" w:hAnsi="宋体"/>
        </w:rPr>
        <w:t>基于</w:t>
      </w:r>
      <w:r w:rsidR="0039110F" w:rsidRPr="00D11C56">
        <w:t>DDS</w:t>
      </w:r>
      <w:r w:rsidR="0039110F">
        <w:rPr>
          <w:rFonts w:ascii="宋体" w:hAnsi="宋体" w:hint="eastAsia"/>
        </w:rPr>
        <w:t>的</w:t>
      </w:r>
      <w:r w:rsidR="00DC15B0" w:rsidRPr="00DC15B0">
        <w:rPr>
          <w:rFonts w:ascii="宋体" w:hAnsi="宋体"/>
        </w:rPr>
        <w:t>任意波形信号发生器产生</w:t>
      </w:r>
      <w:r w:rsidR="001778CB">
        <w:rPr>
          <w:rFonts w:ascii="宋体" w:hAnsi="宋体" w:hint="eastAsia"/>
        </w:rPr>
        <w:t>的信号</w:t>
      </w:r>
      <w:r w:rsidR="00DC15B0" w:rsidRPr="00DC15B0">
        <w:rPr>
          <w:rFonts w:ascii="宋体" w:hAnsi="宋体"/>
        </w:rPr>
        <w:t>。</w:t>
      </w:r>
    </w:p>
    <w:sectPr w:rsidR="005231EB" w:rsidRPr="00DC15B0" w:rsidSect="00D177E8">
      <w:footerReference w:type="default" r:id="rId8"/>
      <w:pgSz w:w="11906" w:h="16838"/>
      <w:pgMar w:top="1440" w:right="1361" w:bottom="1440" w:left="136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530" w:rsidRDefault="00830530" w:rsidP="003A1373">
      <w:r>
        <w:separator/>
      </w:r>
    </w:p>
  </w:endnote>
  <w:endnote w:type="continuationSeparator" w:id="0">
    <w:p w:rsidR="00830530" w:rsidRDefault="00830530" w:rsidP="003A1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AB5" w:rsidRDefault="003F4AB5" w:rsidP="003F4AB5">
    <w:pPr>
      <w:pStyle w:val="a5"/>
      <w:tabs>
        <w:tab w:val="clear" w:pos="4153"/>
        <w:tab w:val="clear" w:pos="8306"/>
        <w:tab w:val="center" w:pos="4873"/>
        <w:tab w:val="right" w:pos="9746"/>
      </w:tabs>
    </w:pPr>
    <w:r>
      <w:tab/>
      <w:t>E</w:t>
    </w:r>
    <w:r>
      <w:rPr>
        <w:rFonts w:hint="eastAsia"/>
      </w:rPr>
      <w:t>-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4825D6">
      <w:rPr>
        <w:rStyle w:val="a6"/>
        <w:noProof/>
      </w:rPr>
      <w:t>1</w:t>
    </w:r>
    <w:r>
      <w:rPr>
        <w:rStyle w:val="a6"/>
      </w:rPr>
      <w:fldChar w:fldCharType="end"/>
    </w:r>
    <w:r>
      <w:rPr>
        <w:rStyle w:val="a6"/>
      </w:rP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530" w:rsidRDefault="00830530" w:rsidP="003A1373">
      <w:r>
        <w:separator/>
      </w:r>
    </w:p>
  </w:footnote>
  <w:footnote w:type="continuationSeparator" w:id="0">
    <w:p w:rsidR="00830530" w:rsidRDefault="00830530" w:rsidP="003A13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166A0"/>
    <w:multiLevelType w:val="hybridMultilevel"/>
    <w:tmpl w:val="C7F8EBD8"/>
    <w:lvl w:ilvl="0" w:tplc="253AABE8">
      <w:start w:val="1"/>
      <w:numFmt w:val="decimal"/>
      <w:lvlText w:val="%1.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6216A2"/>
    <w:multiLevelType w:val="hybridMultilevel"/>
    <w:tmpl w:val="90741BC0"/>
    <w:lvl w:ilvl="0" w:tplc="EE4209C0">
      <w:start w:val="1"/>
      <w:numFmt w:val="decimal"/>
      <w:lvlText w:val="%1，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 w15:restartNumberingAfterBreak="0">
    <w:nsid w:val="0E3779AF"/>
    <w:multiLevelType w:val="hybridMultilevel"/>
    <w:tmpl w:val="5906B62C"/>
    <w:lvl w:ilvl="0" w:tplc="FE268316">
      <w:start w:val="1"/>
      <w:numFmt w:val="lowerLetter"/>
      <w:lvlText w:val="%1．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00"/>
        </w:tabs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60"/>
        </w:tabs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20"/>
        </w:tabs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0"/>
        </w:tabs>
        <w:ind w:left="4740" w:hanging="420"/>
      </w:pPr>
    </w:lvl>
  </w:abstractNum>
  <w:abstractNum w:abstractNumId="3" w15:restartNumberingAfterBreak="0">
    <w:nsid w:val="197D7B9C"/>
    <w:multiLevelType w:val="hybridMultilevel"/>
    <w:tmpl w:val="C728C9C6"/>
    <w:lvl w:ilvl="0" w:tplc="7FF8CA1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ED05696"/>
    <w:multiLevelType w:val="hybridMultilevel"/>
    <w:tmpl w:val="F70A0028"/>
    <w:lvl w:ilvl="0" w:tplc="FE268316">
      <w:start w:val="1"/>
      <w:numFmt w:val="lowerLetter"/>
      <w:lvlText w:val="%1．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1AF7627"/>
    <w:multiLevelType w:val="hybridMultilevel"/>
    <w:tmpl w:val="61EE5D48"/>
    <w:lvl w:ilvl="0" w:tplc="AEE62E74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6" w15:restartNumberingAfterBreak="0">
    <w:nsid w:val="27FA5405"/>
    <w:multiLevelType w:val="hybridMultilevel"/>
    <w:tmpl w:val="FFE8F3C2"/>
    <w:lvl w:ilvl="0" w:tplc="1146F59C">
      <w:start w:val="1"/>
      <w:numFmt w:val="decimal"/>
      <w:lvlText w:val="（%1）"/>
      <w:lvlJc w:val="left"/>
      <w:pPr>
        <w:ind w:left="98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574A1B"/>
    <w:multiLevelType w:val="hybridMultilevel"/>
    <w:tmpl w:val="4E3244E2"/>
    <w:lvl w:ilvl="0" w:tplc="04090019">
      <w:start w:val="1"/>
      <w:numFmt w:val="lowerLetter"/>
      <w:lvlText w:val="%1)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99" w:hanging="420"/>
      </w:pPr>
    </w:lvl>
    <w:lvl w:ilvl="2" w:tplc="0409001B" w:tentative="1">
      <w:start w:val="1"/>
      <w:numFmt w:val="lowerRoman"/>
      <w:lvlText w:val="%3."/>
      <w:lvlJc w:val="right"/>
      <w:pPr>
        <w:ind w:left="1119" w:hanging="420"/>
      </w:pPr>
    </w:lvl>
    <w:lvl w:ilvl="3" w:tplc="0409000F" w:tentative="1">
      <w:start w:val="1"/>
      <w:numFmt w:val="decimal"/>
      <w:lvlText w:val="%4."/>
      <w:lvlJc w:val="left"/>
      <w:pPr>
        <w:ind w:left="1539" w:hanging="420"/>
      </w:pPr>
    </w:lvl>
    <w:lvl w:ilvl="4" w:tplc="04090019" w:tentative="1">
      <w:start w:val="1"/>
      <w:numFmt w:val="lowerLetter"/>
      <w:lvlText w:val="%5)"/>
      <w:lvlJc w:val="left"/>
      <w:pPr>
        <w:ind w:left="1959" w:hanging="420"/>
      </w:pPr>
    </w:lvl>
    <w:lvl w:ilvl="5" w:tplc="0409001B" w:tentative="1">
      <w:start w:val="1"/>
      <w:numFmt w:val="lowerRoman"/>
      <w:lvlText w:val="%6."/>
      <w:lvlJc w:val="right"/>
      <w:pPr>
        <w:ind w:left="2379" w:hanging="420"/>
      </w:pPr>
    </w:lvl>
    <w:lvl w:ilvl="6" w:tplc="0409000F" w:tentative="1">
      <w:start w:val="1"/>
      <w:numFmt w:val="decimal"/>
      <w:lvlText w:val="%7."/>
      <w:lvlJc w:val="left"/>
      <w:pPr>
        <w:ind w:left="2799" w:hanging="420"/>
      </w:pPr>
    </w:lvl>
    <w:lvl w:ilvl="7" w:tplc="04090019" w:tentative="1">
      <w:start w:val="1"/>
      <w:numFmt w:val="lowerLetter"/>
      <w:lvlText w:val="%8)"/>
      <w:lvlJc w:val="left"/>
      <w:pPr>
        <w:ind w:left="3219" w:hanging="420"/>
      </w:pPr>
    </w:lvl>
    <w:lvl w:ilvl="8" w:tplc="0409001B" w:tentative="1">
      <w:start w:val="1"/>
      <w:numFmt w:val="lowerRoman"/>
      <w:lvlText w:val="%9."/>
      <w:lvlJc w:val="right"/>
      <w:pPr>
        <w:ind w:left="3639" w:hanging="420"/>
      </w:pPr>
    </w:lvl>
  </w:abstractNum>
  <w:abstractNum w:abstractNumId="8" w15:restartNumberingAfterBreak="0">
    <w:nsid w:val="46033755"/>
    <w:multiLevelType w:val="hybridMultilevel"/>
    <w:tmpl w:val="0C60207E"/>
    <w:lvl w:ilvl="0" w:tplc="F7869866">
      <w:start w:val="1"/>
      <w:numFmt w:val="decimal"/>
      <w:lvlText w:val="%1．"/>
      <w:lvlJc w:val="left"/>
      <w:pPr>
        <w:ind w:left="842" w:hanging="360"/>
      </w:pPr>
      <w:rPr>
        <w:rFonts w:asci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9" w15:restartNumberingAfterBreak="0">
    <w:nsid w:val="660219EF"/>
    <w:multiLevelType w:val="hybridMultilevel"/>
    <w:tmpl w:val="32CAC7C6"/>
    <w:lvl w:ilvl="0" w:tplc="1146F59C">
      <w:start w:val="1"/>
      <w:numFmt w:val="decimal"/>
      <w:lvlText w:val="（%1）"/>
      <w:lvlJc w:val="left"/>
      <w:pPr>
        <w:ind w:left="98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0265F8"/>
    <w:multiLevelType w:val="hybridMultilevel"/>
    <w:tmpl w:val="2AA68696"/>
    <w:lvl w:ilvl="0" w:tplc="04090019">
      <w:start w:val="1"/>
      <w:numFmt w:val="lowerLetter"/>
      <w:lvlText w:val="%1)"/>
      <w:lvlJc w:val="left"/>
      <w:pPr>
        <w:ind w:left="1565" w:hanging="420"/>
      </w:pPr>
    </w:lvl>
    <w:lvl w:ilvl="1" w:tplc="04090019" w:tentative="1">
      <w:start w:val="1"/>
      <w:numFmt w:val="lowerLetter"/>
      <w:lvlText w:val="%2)"/>
      <w:lvlJc w:val="left"/>
      <w:pPr>
        <w:ind w:left="1985" w:hanging="420"/>
      </w:pPr>
    </w:lvl>
    <w:lvl w:ilvl="2" w:tplc="0409001B" w:tentative="1">
      <w:start w:val="1"/>
      <w:numFmt w:val="lowerRoman"/>
      <w:lvlText w:val="%3."/>
      <w:lvlJc w:val="right"/>
      <w:pPr>
        <w:ind w:left="2405" w:hanging="420"/>
      </w:pPr>
    </w:lvl>
    <w:lvl w:ilvl="3" w:tplc="0409000F" w:tentative="1">
      <w:start w:val="1"/>
      <w:numFmt w:val="decimal"/>
      <w:lvlText w:val="%4."/>
      <w:lvlJc w:val="left"/>
      <w:pPr>
        <w:ind w:left="2825" w:hanging="420"/>
      </w:pPr>
    </w:lvl>
    <w:lvl w:ilvl="4" w:tplc="04090019" w:tentative="1">
      <w:start w:val="1"/>
      <w:numFmt w:val="lowerLetter"/>
      <w:lvlText w:val="%5)"/>
      <w:lvlJc w:val="left"/>
      <w:pPr>
        <w:ind w:left="3245" w:hanging="420"/>
      </w:pPr>
    </w:lvl>
    <w:lvl w:ilvl="5" w:tplc="0409001B" w:tentative="1">
      <w:start w:val="1"/>
      <w:numFmt w:val="lowerRoman"/>
      <w:lvlText w:val="%6."/>
      <w:lvlJc w:val="right"/>
      <w:pPr>
        <w:ind w:left="3665" w:hanging="420"/>
      </w:pPr>
    </w:lvl>
    <w:lvl w:ilvl="6" w:tplc="0409000F" w:tentative="1">
      <w:start w:val="1"/>
      <w:numFmt w:val="decimal"/>
      <w:lvlText w:val="%7."/>
      <w:lvlJc w:val="left"/>
      <w:pPr>
        <w:ind w:left="4085" w:hanging="420"/>
      </w:pPr>
    </w:lvl>
    <w:lvl w:ilvl="7" w:tplc="04090019" w:tentative="1">
      <w:start w:val="1"/>
      <w:numFmt w:val="lowerLetter"/>
      <w:lvlText w:val="%8)"/>
      <w:lvlJc w:val="left"/>
      <w:pPr>
        <w:ind w:left="4505" w:hanging="420"/>
      </w:pPr>
    </w:lvl>
    <w:lvl w:ilvl="8" w:tplc="0409001B" w:tentative="1">
      <w:start w:val="1"/>
      <w:numFmt w:val="lowerRoman"/>
      <w:lvlText w:val="%9."/>
      <w:lvlJc w:val="right"/>
      <w:pPr>
        <w:ind w:left="4925" w:hanging="420"/>
      </w:pPr>
    </w:lvl>
  </w:abstractNum>
  <w:abstractNum w:abstractNumId="11" w15:restartNumberingAfterBreak="0">
    <w:nsid w:val="6B6669C8"/>
    <w:multiLevelType w:val="hybridMultilevel"/>
    <w:tmpl w:val="B218DEBA"/>
    <w:lvl w:ilvl="0" w:tplc="FE268316">
      <w:start w:val="1"/>
      <w:numFmt w:val="lowerLetter"/>
      <w:lvlText w:val="%1．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D565BA0"/>
    <w:multiLevelType w:val="hybridMultilevel"/>
    <w:tmpl w:val="90348D4A"/>
    <w:lvl w:ilvl="0" w:tplc="1146F59C">
      <w:start w:val="1"/>
      <w:numFmt w:val="decimal"/>
      <w:lvlText w:val="（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99" w:hanging="420"/>
      </w:pPr>
    </w:lvl>
    <w:lvl w:ilvl="2" w:tplc="0409001B" w:tentative="1">
      <w:start w:val="1"/>
      <w:numFmt w:val="lowerRoman"/>
      <w:lvlText w:val="%3."/>
      <w:lvlJc w:val="right"/>
      <w:pPr>
        <w:ind w:left="1119" w:hanging="420"/>
      </w:pPr>
    </w:lvl>
    <w:lvl w:ilvl="3" w:tplc="0409000F" w:tentative="1">
      <w:start w:val="1"/>
      <w:numFmt w:val="decimal"/>
      <w:lvlText w:val="%4."/>
      <w:lvlJc w:val="left"/>
      <w:pPr>
        <w:ind w:left="1539" w:hanging="420"/>
      </w:pPr>
    </w:lvl>
    <w:lvl w:ilvl="4" w:tplc="04090019" w:tentative="1">
      <w:start w:val="1"/>
      <w:numFmt w:val="lowerLetter"/>
      <w:lvlText w:val="%5)"/>
      <w:lvlJc w:val="left"/>
      <w:pPr>
        <w:ind w:left="1959" w:hanging="420"/>
      </w:pPr>
    </w:lvl>
    <w:lvl w:ilvl="5" w:tplc="0409001B" w:tentative="1">
      <w:start w:val="1"/>
      <w:numFmt w:val="lowerRoman"/>
      <w:lvlText w:val="%6."/>
      <w:lvlJc w:val="right"/>
      <w:pPr>
        <w:ind w:left="2379" w:hanging="420"/>
      </w:pPr>
    </w:lvl>
    <w:lvl w:ilvl="6" w:tplc="0409000F" w:tentative="1">
      <w:start w:val="1"/>
      <w:numFmt w:val="decimal"/>
      <w:lvlText w:val="%7."/>
      <w:lvlJc w:val="left"/>
      <w:pPr>
        <w:ind w:left="2799" w:hanging="420"/>
      </w:pPr>
    </w:lvl>
    <w:lvl w:ilvl="7" w:tplc="04090019" w:tentative="1">
      <w:start w:val="1"/>
      <w:numFmt w:val="lowerLetter"/>
      <w:lvlText w:val="%8)"/>
      <w:lvlJc w:val="left"/>
      <w:pPr>
        <w:ind w:left="3219" w:hanging="420"/>
      </w:pPr>
    </w:lvl>
    <w:lvl w:ilvl="8" w:tplc="0409001B" w:tentative="1">
      <w:start w:val="1"/>
      <w:numFmt w:val="lowerRoman"/>
      <w:lvlText w:val="%9."/>
      <w:lvlJc w:val="right"/>
      <w:pPr>
        <w:ind w:left="3639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8"/>
  </w:num>
  <w:num w:numId="5">
    <w:abstractNumId w:val="11"/>
  </w:num>
  <w:num w:numId="6">
    <w:abstractNumId w:val="3"/>
  </w:num>
  <w:num w:numId="7">
    <w:abstractNumId w:val="4"/>
  </w:num>
  <w:num w:numId="8">
    <w:abstractNumId w:val="0"/>
  </w:num>
  <w:num w:numId="9">
    <w:abstractNumId w:val="12"/>
  </w:num>
  <w:num w:numId="10">
    <w:abstractNumId w:val="6"/>
  </w:num>
  <w:num w:numId="11">
    <w:abstractNumId w:val="9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305"/>
    <w:rsid w:val="00034DB9"/>
    <w:rsid w:val="0005204D"/>
    <w:rsid w:val="0008322B"/>
    <w:rsid w:val="000B51D5"/>
    <w:rsid w:val="000C19BF"/>
    <w:rsid w:val="000E60C7"/>
    <w:rsid w:val="00105BFB"/>
    <w:rsid w:val="00150FB1"/>
    <w:rsid w:val="001622B9"/>
    <w:rsid w:val="001778CB"/>
    <w:rsid w:val="00184C2A"/>
    <w:rsid w:val="0019009B"/>
    <w:rsid w:val="001F787B"/>
    <w:rsid w:val="00203FB8"/>
    <w:rsid w:val="0025733C"/>
    <w:rsid w:val="002615EC"/>
    <w:rsid w:val="002624D8"/>
    <w:rsid w:val="002A65E6"/>
    <w:rsid w:val="002A6F6C"/>
    <w:rsid w:val="002D6B67"/>
    <w:rsid w:val="00306089"/>
    <w:rsid w:val="003077AF"/>
    <w:rsid w:val="003119A8"/>
    <w:rsid w:val="003241C0"/>
    <w:rsid w:val="003371E3"/>
    <w:rsid w:val="0038522F"/>
    <w:rsid w:val="0039110F"/>
    <w:rsid w:val="0039760A"/>
    <w:rsid w:val="003A1373"/>
    <w:rsid w:val="003A3639"/>
    <w:rsid w:val="003F4AB5"/>
    <w:rsid w:val="003F7430"/>
    <w:rsid w:val="00416697"/>
    <w:rsid w:val="004409AB"/>
    <w:rsid w:val="00442C2C"/>
    <w:rsid w:val="00446306"/>
    <w:rsid w:val="00472D31"/>
    <w:rsid w:val="004825D6"/>
    <w:rsid w:val="004A1BA8"/>
    <w:rsid w:val="004C25CC"/>
    <w:rsid w:val="004C4269"/>
    <w:rsid w:val="004C7382"/>
    <w:rsid w:val="005231EB"/>
    <w:rsid w:val="005341E8"/>
    <w:rsid w:val="00535D39"/>
    <w:rsid w:val="0054277A"/>
    <w:rsid w:val="0055631F"/>
    <w:rsid w:val="00582538"/>
    <w:rsid w:val="005B4AAD"/>
    <w:rsid w:val="005E3632"/>
    <w:rsid w:val="00623CE8"/>
    <w:rsid w:val="00646885"/>
    <w:rsid w:val="006D3E84"/>
    <w:rsid w:val="00702AAB"/>
    <w:rsid w:val="00713140"/>
    <w:rsid w:val="00723592"/>
    <w:rsid w:val="00751C59"/>
    <w:rsid w:val="00791526"/>
    <w:rsid w:val="00795738"/>
    <w:rsid w:val="007A30ED"/>
    <w:rsid w:val="007C2BC4"/>
    <w:rsid w:val="007C4222"/>
    <w:rsid w:val="007C5E35"/>
    <w:rsid w:val="007F72C5"/>
    <w:rsid w:val="00815143"/>
    <w:rsid w:val="00825F6B"/>
    <w:rsid w:val="00830530"/>
    <w:rsid w:val="008529FF"/>
    <w:rsid w:val="00866A0E"/>
    <w:rsid w:val="008D3423"/>
    <w:rsid w:val="008E7765"/>
    <w:rsid w:val="008F6E0A"/>
    <w:rsid w:val="00900B43"/>
    <w:rsid w:val="00904A45"/>
    <w:rsid w:val="0095414E"/>
    <w:rsid w:val="00971089"/>
    <w:rsid w:val="009B1ED5"/>
    <w:rsid w:val="009C65D9"/>
    <w:rsid w:val="009D48DA"/>
    <w:rsid w:val="009E0367"/>
    <w:rsid w:val="00A30178"/>
    <w:rsid w:val="00A402B0"/>
    <w:rsid w:val="00A57A8A"/>
    <w:rsid w:val="00A93020"/>
    <w:rsid w:val="00AA0833"/>
    <w:rsid w:val="00AB5351"/>
    <w:rsid w:val="00AB640C"/>
    <w:rsid w:val="00AE29BE"/>
    <w:rsid w:val="00B106E6"/>
    <w:rsid w:val="00B554B7"/>
    <w:rsid w:val="00B8171A"/>
    <w:rsid w:val="00BB4029"/>
    <w:rsid w:val="00BF2780"/>
    <w:rsid w:val="00C03D7D"/>
    <w:rsid w:val="00C16F08"/>
    <w:rsid w:val="00C43691"/>
    <w:rsid w:val="00C6149D"/>
    <w:rsid w:val="00C817DD"/>
    <w:rsid w:val="00C9584B"/>
    <w:rsid w:val="00CD6E8C"/>
    <w:rsid w:val="00CF630D"/>
    <w:rsid w:val="00CF6E22"/>
    <w:rsid w:val="00D11C56"/>
    <w:rsid w:val="00D177E8"/>
    <w:rsid w:val="00D32619"/>
    <w:rsid w:val="00D5035D"/>
    <w:rsid w:val="00D53A9F"/>
    <w:rsid w:val="00D6143F"/>
    <w:rsid w:val="00D6207C"/>
    <w:rsid w:val="00D91835"/>
    <w:rsid w:val="00DC15B0"/>
    <w:rsid w:val="00DF457F"/>
    <w:rsid w:val="00E6769C"/>
    <w:rsid w:val="00E9406A"/>
    <w:rsid w:val="00EA33E4"/>
    <w:rsid w:val="00EA353C"/>
    <w:rsid w:val="00EB1A85"/>
    <w:rsid w:val="00EB7EC8"/>
    <w:rsid w:val="00EC58E1"/>
    <w:rsid w:val="00F03305"/>
    <w:rsid w:val="00F17ED4"/>
    <w:rsid w:val="00F308D3"/>
    <w:rsid w:val="00F41D38"/>
    <w:rsid w:val="00F808C3"/>
    <w:rsid w:val="00F9428E"/>
    <w:rsid w:val="00F975B5"/>
    <w:rsid w:val="00FC33D0"/>
    <w:rsid w:val="00FD5F6A"/>
    <w:rsid w:val="00FE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3A267AC-4528-4962-9455-04FC3022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3305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152">
    <w:name w:val="样式 样式 行距: 1.5 倍行距 + 首行缩进:  2 字符"/>
    <w:basedOn w:val="a"/>
    <w:rsid w:val="00F03305"/>
    <w:pPr>
      <w:spacing w:line="480" w:lineRule="auto"/>
    </w:pPr>
    <w:rPr>
      <w:rFonts w:cs="宋体"/>
      <w:szCs w:val="20"/>
    </w:rPr>
  </w:style>
  <w:style w:type="paragraph" w:styleId="a3">
    <w:name w:val="Document Map"/>
    <w:basedOn w:val="a"/>
    <w:semiHidden/>
    <w:rsid w:val="00C03D7D"/>
    <w:pPr>
      <w:shd w:val="clear" w:color="auto" w:fill="000080"/>
    </w:pPr>
  </w:style>
  <w:style w:type="paragraph" w:styleId="a4">
    <w:name w:val="header"/>
    <w:basedOn w:val="a"/>
    <w:link w:val="Char"/>
    <w:rsid w:val="003A13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3A1373"/>
    <w:rPr>
      <w:kern w:val="2"/>
      <w:sz w:val="18"/>
      <w:szCs w:val="18"/>
    </w:rPr>
  </w:style>
  <w:style w:type="paragraph" w:styleId="a5">
    <w:name w:val="footer"/>
    <w:basedOn w:val="a"/>
    <w:link w:val="Char0"/>
    <w:rsid w:val="003A13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3A1373"/>
    <w:rPr>
      <w:kern w:val="2"/>
      <w:sz w:val="18"/>
      <w:szCs w:val="18"/>
    </w:rPr>
  </w:style>
  <w:style w:type="character" w:styleId="a6">
    <w:name w:val="page number"/>
    <w:rsid w:val="003F4AB5"/>
  </w:style>
  <w:style w:type="paragraph" w:styleId="a7">
    <w:name w:val="List Paragraph"/>
    <w:basedOn w:val="a"/>
    <w:uiPriority w:val="34"/>
    <w:qFormat/>
    <w:rsid w:val="00D177E8"/>
    <w:pPr>
      <w:ind w:firstLineChars="200" w:firstLine="420"/>
    </w:pPr>
    <w:rPr>
      <w:sz w:val="21"/>
    </w:rPr>
  </w:style>
  <w:style w:type="character" w:styleId="a8">
    <w:name w:val="Placeholder Text"/>
    <w:basedOn w:val="a0"/>
    <w:uiPriority w:val="99"/>
    <w:semiHidden/>
    <w:rsid w:val="00D11C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627</Words>
  <Characters>527</Characters>
  <Application>Microsoft Office Word</Application>
  <DocSecurity>0</DocSecurity>
  <Lines>4</Lines>
  <Paragraphs>2</Paragraphs>
  <ScaleCrop>false</ScaleCrop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正弦信号信号发生器</dc:title>
  <dc:subject/>
  <dc:creator>mtzhao</dc:creator>
  <cp:keywords/>
  <dc:description/>
  <cp:lastModifiedBy>hhc</cp:lastModifiedBy>
  <cp:revision>4</cp:revision>
  <dcterms:created xsi:type="dcterms:W3CDTF">2016-07-19T03:29:00Z</dcterms:created>
  <dcterms:modified xsi:type="dcterms:W3CDTF">2016-07-19T03:41:00Z</dcterms:modified>
</cp:coreProperties>
</file>