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2D9" w:rsidRPr="003152C3" w:rsidRDefault="00E912D9" w:rsidP="00E912D9">
      <w:pPr>
        <w:autoSpaceDE w:val="0"/>
        <w:autoSpaceDN w:val="0"/>
        <w:adjustRightInd w:val="0"/>
        <w:spacing w:line="360" w:lineRule="auto"/>
        <w:jc w:val="center"/>
        <w:textAlignment w:val="center"/>
        <w:rPr>
          <w:rFonts w:ascii="华文中宋" w:eastAsia="华文中宋" w:cs="华文中宋"/>
          <w:kern w:val="0"/>
          <w:sz w:val="28"/>
          <w:szCs w:val="28"/>
        </w:rPr>
      </w:pPr>
      <w:r w:rsidRPr="003152C3">
        <w:rPr>
          <w:b/>
          <w:bCs/>
          <w:kern w:val="0"/>
          <w:sz w:val="28"/>
          <w:szCs w:val="28"/>
        </w:rPr>
        <w:t>201</w:t>
      </w:r>
      <w:r>
        <w:rPr>
          <w:rFonts w:hint="eastAsia"/>
          <w:b/>
          <w:bCs/>
          <w:kern w:val="0"/>
          <w:sz w:val="28"/>
          <w:szCs w:val="28"/>
        </w:rPr>
        <w:t>6</w:t>
      </w:r>
      <w:r w:rsidRPr="003152C3">
        <w:rPr>
          <w:rFonts w:ascii="华文中宋" w:eastAsia="华文中宋" w:cs="华文中宋" w:hint="eastAsia"/>
          <w:kern w:val="0"/>
          <w:sz w:val="28"/>
          <w:szCs w:val="28"/>
        </w:rPr>
        <w:t>年TI杯大学生电子设计竞赛</w:t>
      </w:r>
    </w:p>
    <w:p w:rsidR="0049553D" w:rsidRDefault="006B3C64" w:rsidP="00C97D70">
      <w:pPr>
        <w:jc w:val="center"/>
        <w:rPr>
          <w:rFonts w:ascii="微软雅黑" w:eastAsia="微软雅黑" w:hAnsi="微软雅黑" w:cs="宋体"/>
          <w:b/>
          <w:kern w:val="0"/>
          <w:sz w:val="30"/>
          <w:szCs w:val="30"/>
        </w:rPr>
      </w:pPr>
      <w:r>
        <w:rPr>
          <w:b/>
          <w:sz w:val="28"/>
          <w:szCs w:val="28"/>
        </w:rPr>
        <w:t>F</w:t>
      </w:r>
      <w:r w:rsidR="00E912D9" w:rsidRPr="00E912D9">
        <w:rPr>
          <w:rFonts w:ascii="微软雅黑" w:eastAsia="微软雅黑" w:hAnsi="微软雅黑" w:hint="eastAsia"/>
          <w:b/>
          <w:sz w:val="28"/>
          <w:szCs w:val="28"/>
        </w:rPr>
        <w:t>题：</w:t>
      </w:r>
      <w:r w:rsidR="0049553D" w:rsidRPr="00C97D70">
        <w:rPr>
          <w:rFonts w:ascii="微软雅黑" w:eastAsia="微软雅黑" w:hAnsi="微软雅黑" w:cs="宋体" w:hint="eastAsia"/>
          <w:b/>
          <w:kern w:val="0"/>
          <w:sz w:val="30"/>
          <w:szCs w:val="30"/>
        </w:rPr>
        <w:t>位同步时钟提取电路</w:t>
      </w:r>
    </w:p>
    <w:p w:rsidR="00E912D9" w:rsidRDefault="00E912D9" w:rsidP="00CD1EF2">
      <w:pPr>
        <w:widowControl/>
        <w:adjustRightInd w:val="0"/>
        <w:snapToGrid w:val="0"/>
        <w:spacing w:line="360" w:lineRule="exact"/>
        <w:jc w:val="left"/>
        <w:rPr>
          <w:b/>
          <w:bCs/>
          <w:kern w:val="0"/>
          <w:sz w:val="28"/>
          <w:szCs w:val="28"/>
        </w:rPr>
      </w:pPr>
    </w:p>
    <w:p w:rsidR="0049553D" w:rsidRPr="0049553D" w:rsidRDefault="0049553D" w:rsidP="000D597E">
      <w:pPr>
        <w:widowControl/>
        <w:numPr>
          <w:ilvl w:val="0"/>
          <w:numId w:val="2"/>
        </w:numPr>
        <w:adjustRightInd w:val="0"/>
        <w:snapToGrid w:val="0"/>
        <w:spacing w:line="288" w:lineRule="auto"/>
        <w:jc w:val="left"/>
        <w:rPr>
          <w:kern w:val="0"/>
          <w:sz w:val="28"/>
          <w:szCs w:val="28"/>
        </w:rPr>
      </w:pP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 xml:space="preserve">i   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pgNum/>
      </w:r>
      <w:r w:rsidRPr="00E912D9">
        <w:rPr>
          <w:rFonts w:ascii="黑体" w:eastAsia="黑体" w:hAnsi="宋体" w:hint="eastAsia"/>
          <w:b/>
          <w:bCs/>
          <w:vanish/>
          <w:kern w:val="0"/>
          <w:sz w:val="28"/>
          <w:szCs w:val="28"/>
        </w:rPr>
        <w:t>。</w:t>
      </w:r>
      <w:r w:rsidRPr="00E912D9">
        <w:rPr>
          <w:rFonts w:ascii="黑体" w:eastAsia="黑体" w:hint="eastAsia"/>
          <w:b/>
          <w:bCs/>
          <w:vanish/>
          <w:kern w:val="0"/>
          <w:sz w:val="28"/>
          <w:szCs w:val="28"/>
        </w:rPr>
        <w:t>.</w:t>
      </w:r>
      <w:r w:rsidRPr="00E912D9">
        <w:rPr>
          <w:rFonts w:ascii="黑体" w:eastAsia="黑体" w:hAnsi="宋体" w:hint="eastAsia"/>
          <w:b/>
          <w:bCs/>
          <w:kern w:val="0"/>
          <w:sz w:val="28"/>
          <w:szCs w:val="28"/>
        </w:rPr>
        <w:t>任务</w:t>
      </w:r>
    </w:p>
    <w:p w:rsidR="0049553D" w:rsidRDefault="0049553D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  <w:r w:rsidRPr="0049553D">
        <w:rPr>
          <w:sz w:val="24"/>
        </w:rPr>
        <w:t>设计并制作一个</w:t>
      </w:r>
      <w:r w:rsidR="00F85C5A">
        <w:rPr>
          <w:rFonts w:hint="eastAsia"/>
          <w:sz w:val="24"/>
        </w:rPr>
        <w:t>从</w:t>
      </w:r>
      <w:r w:rsidR="002238DF" w:rsidRPr="0049553D">
        <w:rPr>
          <w:sz w:val="24"/>
        </w:rPr>
        <w:t>二进制</w:t>
      </w:r>
      <w:r w:rsidRPr="0049553D">
        <w:rPr>
          <w:sz w:val="24"/>
        </w:rPr>
        <w:t>基带信号</w:t>
      </w:r>
      <w:r w:rsidR="00F85C5A">
        <w:rPr>
          <w:rFonts w:hint="eastAsia"/>
          <w:sz w:val="24"/>
        </w:rPr>
        <w:t>中提取</w:t>
      </w:r>
      <w:r w:rsidR="00F85C5A">
        <w:rPr>
          <w:sz w:val="24"/>
        </w:rPr>
        <w:t>位同步时钟</w:t>
      </w:r>
      <w:r w:rsidR="00F85C5A">
        <w:rPr>
          <w:rFonts w:hint="eastAsia"/>
          <w:sz w:val="24"/>
        </w:rPr>
        <w:t>的</w:t>
      </w:r>
      <w:r w:rsidRPr="0049553D">
        <w:rPr>
          <w:sz w:val="24"/>
        </w:rPr>
        <w:t>电路，并能测定</w:t>
      </w:r>
      <w:r w:rsidR="007A293F">
        <w:rPr>
          <w:rFonts w:hint="eastAsia"/>
          <w:sz w:val="24"/>
        </w:rPr>
        <w:t>和</w:t>
      </w:r>
      <w:r w:rsidR="005B3664">
        <w:rPr>
          <w:rFonts w:hint="eastAsia"/>
          <w:sz w:val="24"/>
        </w:rPr>
        <w:t>显示</w:t>
      </w:r>
      <w:r w:rsidR="000D597E">
        <w:rPr>
          <w:rFonts w:hint="eastAsia"/>
          <w:sz w:val="24"/>
        </w:rPr>
        <w:t>提取出的位同步时钟频率，</w:t>
      </w:r>
      <w:r w:rsidR="0068424F">
        <w:rPr>
          <w:rFonts w:hint="eastAsia"/>
          <w:sz w:val="24"/>
        </w:rPr>
        <w:t>设计制作的电路组成框图如图</w:t>
      </w:r>
      <w:r w:rsidR="0068424F">
        <w:rPr>
          <w:rFonts w:hint="eastAsia"/>
          <w:sz w:val="24"/>
        </w:rPr>
        <w:t>1</w:t>
      </w:r>
      <w:r w:rsidR="0068424F">
        <w:rPr>
          <w:rFonts w:hint="eastAsia"/>
          <w:sz w:val="24"/>
        </w:rPr>
        <w:t>所示。</w:t>
      </w: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D14DF3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391160</wp:posOffset>
                </wp:positionH>
                <wp:positionV relativeFrom="paragraph">
                  <wp:posOffset>-608965</wp:posOffset>
                </wp:positionV>
                <wp:extent cx="5326380" cy="1373505"/>
                <wp:effectExtent l="0" t="0" r="10795" b="10160"/>
                <wp:wrapNone/>
                <wp:docPr id="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26380" cy="1373505"/>
                          <a:chOff x="1750" y="4091"/>
                          <a:chExt cx="8388" cy="2163"/>
                        </a:xfrm>
                      </wpg:grpSpPr>
                      <wps:wsp>
                        <wps:cNvPr id="2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4567" y="5783"/>
                            <a:ext cx="3294" cy="4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  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 w:rsidR="00D14DF3">
                                <w:rPr>
                                  <w:rFonts w:hint="eastAsia"/>
                                </w:rPr>
                                <w:t>制作</w:t>
                              </w:r>
                              <w:r>
                                <w:rPr>
                                  <w:rFonts w:hint="eastAsia"/>
                                </w:rPr>
                                <w:t>的电路组成</w:t>
                              </w:r>
                              <w:r w:rsidR="00D14DF3">
                                <w:rPr>
                                  <w:rFonts w:hint="eastAsia"/>
                                </w:rPr>
                                <w:t>框图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750" y="4769"/>
                            <a:ext cx="16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1347" w:rsidRPr="00F21567" w:rsidRDefault="00F51347" w:rsidP="00F5134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F2156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（</w:t>
                              </w:r>
                              <w:r w:rsidRPr="00F2156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TTL</w:t>
                              </w:r>
                              <w:r w:rsidRPr="00F21567"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电平）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8522" y="4847"/>
                            <a:ext cx="0" cy="59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8329" y="4829"/>
                            <a:ext cx="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4738" y="4406"/>
                            <a:ext cx="16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spacing w:line="2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二阶</w:t>
                              </w: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有源低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通滤波与衰减器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6349" y="4829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27" y="481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2947" y="4205"/>
                            <a:ext cx="3582" cy="1404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2920" y="5202"/>
                            <a:ext cx="3240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1347" w:rsidRPr="00D24605" w:rsidRDefault="00F51347" w:rsidP="00F51347">
                              <w:pPr>
                                <w:ind w:firstLineChars="400" w:firstLine="840"/>
                                <w:rPr>
                                  <w:rFonts w:ascii="楷体_GB2312" w:eastAsia="楷体_GB2312"/>
                                </w:rPr>
                              </w:pPr>
                              <w:r>
                                <w:rPr>
                                  <w:rFonts w:ascii="楷体_GB2312" w:eastAsia="楷体_GB2312" w:hint="eastAsia"/>
                                </w:rPr>
                                <w:t>基带</w:t>
                              </w:r>
                              <w:r w:rsidRPr="00D24605">
                                <w:rPr>
                                  <w:rFonts w:ascii="楷体_GB2312" w:eastAsia="楷体_GB2312" w:hint="eastAsia"/>
                                </w:rPr>
                                <w:t>信号</w:t>
                              </w:r>
                              <w:r w:rsidR="00D14DF3">
                                <w:rPr>
                                  <w:rFonts w:ascii="楷体_GB2312" w:eastAsia="楷体_GB2312" w:hint="eastAsia"/>
                                </w:rPr>
                                <w:t>产生</w:t>
                              </w:r>
                              <w:r>
                                <w:rPr>
                                  <w:rFonts w:ascii="楷体_GB2312" w:eastAsia="楷体_GB2312" w:hint="eastAsia"/>
                                </w:rPr>
                                <w:t>电路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011" y="4091"/>
                            <a:ext cx="1080" cy="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1347" w:rsidRDefault="00F51347" w:rsidP="00F51347">
                              <w:r>
                                <w:rPr>
                                  <w:rFonts w:hint="eastAsia"/>
                                </w:rPr>
                                <w:t>外输入</w:t>
                              </w:r>
                            </w:p>
                            <w:p w:rsidR="00F51347" w:rsidRDefault="00F51347" w:rsidP="00F51347"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ck</w:t>
                              </w:r>
                              <w:proofErr w:type="spellEnd"/>
                              <w:r>
                                <w:rPr>
                                  <w:rFonts w:hint="eastAsia"/>
                                </w:rPr>
                                <w:t>信号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6898" y="4406"/>
                            <a:ext cx="1440" cy="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位同步时钟提取电路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8769" y="4406"/>
                            <a:ext cx="1369" cy="81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位同步时钟频率数显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6484" y="4433"/>
                            <a:ext cx="36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7566" y="5368"/>
                            <a:ext cx="192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位同步时钟输出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8073" y="4417"/>
                            <a:ext cx="900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03"/>
                        <wps:cNvCnPr>
                          <a:cxnSpLocks noChangeShapeType="1"/>
                        </wps:cNvCnPr>
                        <wps:spPr bwMode="auto">
                          <a:xfrm flipV="1">
                            <a:off x="2281" y="4808"/>
                            <a:ext cx="9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Oval 104"/>
                        <wps:cNvSpPr>
                          <a:spLocks noChangeArrowheads="1"/>
                        </wps:cNvSpPr>
                        <wps:spPr bwMode="auto">
                          <a:xfrm>
                            <a:off x="2260" y="4781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3199" y="4424"/>
                            <a:ext cx="1008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347" w:rsidRDefault="00F51347" w:rsidP="00F51347">
                              <w:pPr>
                                <w:spacing w:line="0" w:lineRule="atLeast"/>
                                <w:jc w:val="center"/>
                              </w:pPr>
                              <w:r w:rsidRPr="002238DF">
                                <w:rPr>
                                  <w:rFonts w:hint="eastAsia"/>
                                  <w:i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序列</w:t>
                              </w:r>
                            </w:p>
                            <w:p w:rsidR="00F51347" w:rsidRDefault="00F51347" w:rsidP="00F51347">
                              <w:pPr>
                                <w:spacing w:line="0" w:lineRule="atLeast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发生器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26" style="position:absolute;left:0;text-align:left;margin-left:30.8pt;margin-top:-47.95pt;width:419.4pt;height:108.15pt;z-index:251657728" coordorigin="1750,4091" coordsize="8388,2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eMIIgcAAMw+AAAOAAAAZHJzL2Uyb0RvYy54bWzsW21zm0YQ/t6Z/geG74p4Od40kTOJZGU6&#10;kzaZxu13DEii5a0HtuRm+t+7uwcHyFEsOw52JuiDBDo47vZ2n312b3n5ap8mynXEyzjP5qr+QlOV&#10;KAvyMM42c/WPi9XEVZWy8rPQT/Ismqs3Uam+Ovv5p5e7YhYZ+TZPwogr0ElWznbFXN1WVTGbTstg&#10;G6V++SIvogwa1zlP/QpO+WYacn8HvafJ1NA0e7rLeVjwPIjKEv5dikb1jPpfr6Oger9el1GlJHMV&#10;xlbRN6fvS/yenr30ZxvuF9s4qIfhP2AUqR9n8FDZ1dKvfOWKx7e6SuOA52W+rl4EeTrN1+s4iGgO&#10;MBtdO5jNW55fFTSXzWy3KaSYQLQHcnpwt8Fv1x+4EoewdqqS+SksET1VcR2Uza7YzOCSt7z4WHzg&#10;YoJw+C4P/i6heXrYjucbcbFyufs1D6E//6rKSTb7NU+xC5i1sqcluJFLEO0rJYA/LdOwTRdWKoA2&#10;3XRMS7PEIgVbWEm8T3csaIdmpnl603Ze3++aLmgc3mzotomtU38mHkyDrQeHMwOFK1uZll8n049b&#10;v4hoqUoUWC1To5HpBc7vTb5XYHQkVroKZapUe/gfxY+iKYVolSxfbP1sE73mPN9tIz+E4dFcYRLy&#10;VjGJEju5S9bMsh2SmeW4JBV/1kjcNDwmJMYc8YhGYP6s4GX1NspTBQ/mKgdzomH61+/KSsi2uQRH&#10;n+WrOEngf3+WZMpurnqWYYl55UkcYiNNkm8uFwlXrn0wyhV96oUqu5elcQXQkMTpXHU1/Ii1Rmmc&#10;ZyE9pfLjRBzDKicZdg7TgrHVR8IEP3mad+6eu2zCDPt8wrTlcvJ6tWATewW6tDSXi8VS/w/HqbPZ&#10;Ng7DKMOhNnCgs9NUowYmYcgSEHpTKk+Z+bQ/DNJgmFXzS7MjNcCVFzpQ7S/3tVpd5uENKATPBdQB&#10;NMPBNuf/qsoOYG6ulv9c+TxSleSXDJTK0xlDXKQTZjkGnPBuy2W3xc8C6GquVqoiDheVwNKrgseb&#10;LTypUePXYPSrmHQENVaMigCDzG4g+zNv25/3JPbXYpZj0wha+9NtlDkiFrMJHCRgfZ39oQlIg/wR&#10;zEOIlJzuJ083mPbG8CYr23UmbMWsiedo7kTTvTeerTGPLVd9i38XZ9HXW/yJoEdwRngGC9NDiHuC&#10;ngQsHH6DEM3vMaSo3f1zAowsR8BYPzlggCcUJIjUwaMlqj3uIhMEKNhnNQGSXpqc/8VNAWSn56TF&#10;LXj/SU7atQwgDAgELiP21YJEjRCWR/8fR4gE1OCxPfRxZQV6WjvizzhlpSKBVDwGIpOAwwE+kEYh&#10;OJ4IIgU8AgV8trjUQU5pY4K/wJDv8MbC2eHscOmBZA7k7ay+8pIqDqe8wCNr5YUDmHyrvMQw0ME1&#10;iNcEAg13rOnlqLyPxDm/R+W1G+WVoZJnPAlVY44JESSiMNPsviK3VM2BEFXA1xFdvitU6jn9k8KC&#10;e8RUxxH7nvSCYqrPxBrEIOTyPIuQ47kwCAizuwyCgu3BQNg22TEQtjDMG0F4uMD/ewRhAL6u8rIO&#10;AH8j+qusk7j4s8kb1JlBphkiW8Vc/YAIU4JiVONRjUW+//NpV8BAocYYVNIlikdZ5BqIMe+KBPVb&#10;ZVsho1rrr9Fkr2W21XIhxkMF1plG9nU8mKPw6vdezhVHvQnr2fnhX6qyThPYsIBUqqLbNiR5BSuh&#10;BC2FVw3H7qWDHoVLYM9Lv9yKPG4IR4ItfTEqFMP7gVO1I1nq7I/owEmEpbasnzh3x1CH2SAxPMzC&#10;gllahkbEtg1fTUglCpO1xB7EFyy2Z6xC148aYM8in20i5P6BytH9CyHSMUF751YOhVcychgRo4sY&#10;cpu6RQxyesMjhqbDWDBPILehGyeva80OtmP196DHLZ3VqqYoHWAZEaOzjy3Tzffe0pHh2ogYXcS4&#10;XYThPU0Rhu3Cg49kFmWO3NWJfjycY3TsCiKcUwoOHiUaeMzMoozVRkXuKvLtagbvaaoZXCxiOKLI&#10;JjZhfDsq8lyVscyoyF1FlrvsksPpIrIanMTZsNVea7J5WBdn11HfWJZzihMZOdyjcDgZy4yI0UUM&#10;WdrQQYxufQNmdIdJFDmWDVvVmCgyRblemyjSKYeEvm+EjBEy7kmIHx72yWBmhIwuZNwuKNFFZndw&#10;kuFqDlB3hAV2uJ3pAe8Za39pL25EjMEQQ0aNI2J0EaNfuqNrMgMPL/QMWf5gGG6dWXY1AveWYki8&#10;uKP8bCyl/IFLKXVZxvOe6gJEnUHH7RHefqM3zQwD42Z0dg5oMWyBtsprgYEhO4ZfsTV6pHYySqAm&#10;qPxiHfsTJTlPLG04qJgcUbaLsrI4pxPKyYQvIO1woZypQ/5U8DKD9k5aVYV8FBgRKutY6QulSvI9&#10;mO9FlcEC6ZVpKoGqX+/Gd7K75/R+RvsS+tn/AAAA//8DAFBLAwQUAAYACAAAACEAgrOFWuAAAAAK&#10;AQAADwAAAGRycy9kb3ducmV2LnhtbEyPwUrDQBCG74LvsIzgrd1NtcHEbEop6qkItkLpbZpMk9Ds&#10;bshuk/TtHU96m2E+/vn+bDWZVgzU+8ZZDdFcgSBbuLKxlYbv/fvsBYQPaEtsnSUNN/Kwyu/vMkxL&#10;N9ovGnahEhxifYoa6hC6VEpf1GTQz11Hlm9n1xsMvPaVLHscOdy0cqFULA02lj/U2NGmpuKyuxoN&#10;HyOO66fobdhezpvbcb/8PGwj0vrxYVq/ggg0hT8YfvVZHXJ2OrmrLb1oNcRRzKSGWbJMQDCQKPUM&#10;4sTkggeZZ/J/hfwHAAD//wMAUEsBAi0AFAAGAAgAAAAhALaDOJL+AAAA4QEAABMAAAAAAAAAAAAA&#10;AAAAAAAAAFtDb250ZW50X1R5cGVzXS54bWxQSwECLQAUAAYACAAAACEAOP0h/9YAAACUAQAACwAA&#10;AAAAAAAAAAAAAAAvAQAAX3JlbHMvLnJlbHNQSwECLQAUAAYACAAAACEAahHjCCIHAADMPgAADgAA&#10;AAAAAAAAAAAAAAAuAgAAZHJzL2Uyb0RvYy54bWxQSwECLQAUAAYACAAAACEAgrOFWuAAAAAKAQAA&#10;DwAAAAAAAAAAAAAAAAB8CQAAZHJzL2Rvd25yZXYueG1sUEsFBgAAAAAEAAQA8wAAAIkK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8" o:spid="_x0000_s1027" type="#_x0000_t202" style="position:absolute;left:4567;top:5783;width:3294;height:4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6zt8UA&#10;AADaAAAADwAAAGRycy9kb3ducmV2LnhtbESPQWvCQBSE7wX/w/KE3ppNhIqJrkEEpRQPra0Hb4/s&#10;Mwlm38bsNkn767uFgsdhZr5hVvloGtFT52rLCpIoBkFcWF1zqeDzY/e0AOE8ssbGMin4Jgf5evKw&#10;wkzbgd+pP/pSBAi7DBVU3reZlK6oyKCLbEscvIvtDPogu1LqDocAN42cxfFcGqw5LFTY0rai4nr8&#10;MgrS2/55SDG158XPq31LDrtb3Z+UepyOmyUIT6O/h//bL1rBDP6uhBs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HrO3xQAAANoAAAAPAAAAAAAAAAAAAAAAAJgCAABkcnMv&#10;ZG93bnJldi54bWxQSwUGAAAAAAQABAD1AAAAigMAAAAA&#10;" filled="f" strokecolor="white">
                  <v:textbox style="mso-fit-shape-to-text:t">
                    <w:txbxContent>
                      <w:p w:rsidR="00F51347" w:rsidRDefault="00F51347" w:rsidP="00F5134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图</w:t>
                        </w:r>
                        <w:r>
                          <w:rPr>
                            <w:rFonts w:hint="eastAsia"/>
                          </w:rPr>
                          <w:t xml:space="preserve">1  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 w:rsidR="00D14DF3">
                          <w:rPr>
                            <w:rFonts w:hint="eastAsia"/>
                          </w:rPr>
                          <w:t>制作</w:t>
                        </w:r>
                        <w:r>
                          <w:rPr>
                            <w:rFonts w:hint="eastAsia"/>
                          </w:rPr>
                          <w:t>的电路组成</w:t>
                        </w:r>
                        <w:r w:rsidR="00D14DF3">
                          <w:rPr>
                            <w:rFonts w:hint="eastAsia"/>
                          </w:rPr>
                          <w:t>框图</w:t>
                        </w:r>
                      </w:p>
                    </w:txbxContent>
                  </v:textbox>
                </v:shape>
                <v:shape id="Text Box 89" o:spid="_x0000_s1028" type="#_x0000_t202" style="position:absolute;left:1750;top:4769;width:16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F51347" w:rsidRPr="00F21567" w:rsidRDefault="00F51347" w:rsidP="00F51347">
                        <w:pPr>
                          <w:rPr>
                            <w:rFonts w:hint="eastAsia"/>
                            <w:sz w:val="18"/>
                            <w:szCs w:val="18"/>
                          </w:rPr>
                        </w:pPr>
                        <w:r w:rsidRPr="00F21567">
                          <w:rPr>
                            <w:rFonts w:hint="eastAsia"/>
                            <w:sz w:val="18"/>
                            <w:szCs w:val="18"/>
                          </w:rPr>
                          <w:t>（</w:t>
                        </w:r>
                        <w:r w:rsidRPr="00F21567">
                          <w:rPr>
                            <w:rFonts w:hint="eastAsia"/>
                            <w:sz w:val="18"/>
                            <w:szCs w:val="18"/>
                          </w:rPr>
                          <w:t>TTL</w:t>
                        </w:r>
                        <w:r w:rsidRPr="00F21567">
                          <w:rPr>
                            <w:rFonts w:hint="eastAsia"/>
                            <w:sz w:val="18"/>
                            <w:szCs w:val="18"/>
                          </w:rPr>
                          <w:t>电平）</w:t>
                        </w:r>
                      </w:p>
                    </w:txbxContent>
                  </v:textbox>
                </v:shape>
                <v:line id="Line 90" o:spid="_x0000_s1029" style="position:absolute;visibility:visible;mso-wrap-style:square" from="8522,4847" to="8522,5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aSoMMAAADaAAAADwAAAGRycy9kb3ducmV2LnhtbESPQWsCMRSE7wX/Q3iCt5pVit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mkqDDAAAA2gAAAA8AAAAAAAAAAAAA&#10;AAAAoQIAAGRycy9kb3ducmV2LnhtbFBLBQYAAAAABAAEAPkAAACRAwAAAAA=&#10;">
                  <v:stroke endarrow="block"/>
                </v:line>
                <v:line id="Line 91" o:spid="_x0000_s1030" style="position:absolute;visibility:visible;mso-wrap-style:square" from="8329,4829" to="8769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o3O8MAAADaAAAADwAAAGRycy9kb3ducmV2LnhtbESPQWsCMRSE7wX/Q3iCt5pVqNbVKOJS&#10;8FALaun5uXndLN28LJu4pv/eCIUeh5n5hlltom1ET52vHSuYjDMQxKXTNVcKPs9vz68gfEDW2Dgm&#10;Bb/kYbMePK0w1+7GR+pPoRIJwj5HBSaENpfSl4Ys+rFriZP37TqLIcmukrrDW4LbRk6zbCYt1pwW&#10;DLa0M1T+nK5WwdwURzmXxfv5o+jrySIe4tdlodRoGLdLEIFi+A//tfdawQs8rqQbIN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2qNzvDAAAA2gAAAA8AAAAAAAAAAAAA&#10;AAAAoQIAAGRycy9kb3ducmV2LnhtbFBLBQYAAAAABAAEAPkAAACRAwAAAAA=&#10;">
                  <v:stroke endarrow="block"/>
                </v:line>
                <v:shape id="Text Box 92" o:spid="_x0000_s1031" type="#_x0000_t202" style="position:absolute;left:4738;top:4406;width:162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:rsidR="00F51347" w:rsidRDefault="00F51347" w:rsidP="00F51347">
                        <w:pPr>
                          <w:spacing w:line="2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二阶有源低通滤波与衰减器</w:t>
                        </w:r>
                      </w:p>
                    </w:txbxContent>
                  </v:textbox>
                </v:shape>
                <v:line id="Line 93" o:spid="_x0000_s1032" style="position:absolute;visibility:visible;mso-wrap-style:square" from="6349,4829" to="6889,48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94" o:spid="_x0000_s1033" style="position:absolute;flip:y;visibility:visible;mso-wrap-style:square" from="4027,4817" to="4747,4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roundrect id="AutoShape 95" o:spid="_x0000_s1034" style="position:absolute;left:2947;top:4205;width:3582;height:1404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xpg8QA&#10;AADaAAAADwAAAGRycy9kb3ducmV2LnhtbESPT2sCMRTE74LfITzBS9GsHsq6GsW/1EIvVQ8eH5vn&#10;7uLmZUmirv30TaHgcZiZ3zCzRWtqcSfnK8sKRsMEBHFudcWFgtNxN0hB+ICssbZMCp7kYTHvdmaY&#10;afvgb7ofQiEihH2GCsoQmkxKn5dk0A9tQxy9i3UGQ5SukNrhI8JNLcdJ8i4NVhwXSmxoXVJ+PdyM&#10;gs/JR/OTJuvLxuRvbrndf63O21Spfq9dTkEEasMr/N/eawUT+LsSb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8aYPEAAAA2gAAAA8AAAAAAAAAAAAAAAAAmAIAAGRycy9k&#10;b3ducmV2LnhtbFBLBQYAAAAABAAEAPUAAACJAwAAAAA=&#10;" filled="f">
                  <v:stroke dashstyle="dash"/>
                </v:roundrect>
                <v:shape id="Text Box 96" o:spid="_x0000_s1035" type="#_x0000_t202" style="position:absolute;left:2920;top:5202;width:3240;height:5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F51347" w:rsidRPr="00D24605" w:rsidRDefault="00F51347" w:rsidP="00F51347">
                        <w:pPr>
                          <w:ind w:firstLineChars="400" w:firstLine="840"/>
                          <w:rPr>
                            <w:rFonts w:ascii="楷体_GB2312" w:eastAsia="楷体_GB2312" w:hint="eastAsia"/>
                          </w:rPr>
                        </w:pPr>
                        <w:r>
                          <w:rPr>
                            <w:rFonts w:ascii="楷体_GB2312" w:eastAsia="楷体_GB2312" w:hint="eastAsia"/>
                          </w:rPr>
                          <w:t>基带</w:t>
                        </w:r>
                        <w:r w:rsidRPr="00D24605">
                          <w:rPr>
                            <w:rFonts w:ascii="楷体_GB2312" w:eastAsia="楷体_GB2312" w:hint="eastAsia"/>
                          </w:rPr>
                          <w:t>信号</w:t>
                        </w:r>
                        <w:r w:rsidR="00D14DF3">
                          <w:rPr>
                            <w:rFonts w:ascii="楷体_GB2312" w:eastAsia="楷体_GB2312" w:hint="eastAsia"/>
                          </w:rPr>
                          <w:t>产生</w:t>
                        </w:r>
                        <w:r>
                          <w:rPr>
                            <w:rFonts w:ascii="楷体_GB2312" w:eastAsia="楷体_GB2312" w:hint="eastAsia"/>
                          </w:rPr>
                          <w:t>电路</w:t>
                        </w:r>
                      </w:p>
                    </w:txbxContent>
                  </v:textbox>
                </v:shape>
                <v:shape id="Text Box 97" o:spid="_x0000_s1036" type="#_x0000_t202" style="position:absolute;left:2011;top:4091;width:1080;height: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F51347" w:rsidRDefault="00F51347" w:rsidP="00F513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外输入</w:t>
                        </w:r>
                      </w:p>
                      <w:p w:rsidR="00F51347" w:rsidRDefault="00F51347" w:rsidP="00F5134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ck</w:t>
                        </w:r>
                        <w:r>
                          <w:rPr>
                            <w:rFonts w:hint="eastAsia"/>
                          </w:rPr>
                          <w:t>信号</w:t>
                        </w:r>
                      </w:p>
                    </w:txbxContent>
                  </v:textbox>
                </v:shape>
                <v:shape id="Text Box 98" o:spid="_x0000_s1037" type="#_x0000_t202" style="position:absolute;left:6898;top:4406;width:1440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:rsidR="00F51347" w:rsidRDefault="00F51347" w:rsidP="00F513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位同步时钟提取电路</w:t>
                        </w:r>
                      </w:p>
                    </w:txbxContent>
                  </v:textbox>
                </v:shape>
                <v:shape id="Text Box 99" o:spid="_x0000_s1038" type="#_x0000_t202" style="position:absolute;left:8769;top:4406;width:1369;height:8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:rsidR="00F51347" w:rsidRDefault="00F51347" w:rsidP="00F5134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位同步时钟频率数显</w:t>
                        </w:r>
                      </w:p>
                    </w:txbxContent>
                  </v:textbox>
                </v:shape>
                <v:shape id="Text Box 100" o:spid="_x0000_s1039" type="#_x0000_t202" style="position:absolute;left:6484;top:4433;width:36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51347" w:rsidRDefault="00F51347" w:rsidP="00F51347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A</w:t>
                        </w:r>
                      </w:p>
                    </w:txbxContent>
                  </v:textbox>
                </v:shape>
                <v:shape id="Text Box 101" o:spid="_x0000_s1040" type="#_x0000_t202" style="position:absolute;left:7566;top:5368;width:192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51347" w:rsidRDefault="00F51347" w:rsidP="00F51347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位同步时钟输出</w:t>
                        </w:r>
                      </w:p>
                    </w:txbxContent>
                  </v:textbox>
                </v:shape>
                <v:shape id="Text Box 102" o:spid="_x0000_s1041" type="#_x0000_t202" style="position:absolute;left:8073;top:4417;width:900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F51347" w:rsidRDefault="00F51347" w:rsidP="00F51347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B</w:t>
                        </w:r>
                      </w:p>
                    </w:txbxContent>
                  </v:textbox>
                </v:shape>
                <v:line id="Line 103" o:spid="_x0000_s1042" style="position:absolute;flip:y;visibility:visible;mso-wrap-style:square" from="2281,4808" to="3181,4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YQBsQAAADbAAAADwAAAGRycy9kb3ducmV2LnhtbESPQWvCQBCF70L/wzIFL6FurGDb1FVq&#10;VSiIh0YPPQ7ZaRKanQ3ZUeO/dwuCtxne+968mS1616gTdaH2bGA8SkERF97WXBo47DdPr6CCIFts&#10;PJOBCwVYzB8GM8ysP/M3nXIpVQzhkKGBSqTNtA5FRQ7DyLfEUfv1nUOJa1dq2+E5hrtGP6fpVDus&#10;OV6osKXPioq//Ohijc2OV5NJsnQ6Sd5o/SPbVIsxw8f+4x2UUC93843+spF7gf9f4gB6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9hAGxAAAANsAAAAPAAAAAAAAAAAA&#10;AAAAAKECAABkcnMvZG93bnJldi54bWxQSwUGAAAAAAQABAD5AAAAkgMAAAAA&#10;">
                  <v:stroke endarrow="block"/>
                </v:line>
                <v:oval id="Oval 104" o:spid="_x0000_s1043" style="position:absolute;left:2260;top:4781;width:57;height: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/>
                <v:shape id="Text Box 105" o:spid="_x0000_s1044" type="#_x0000_t202" style="position:absolute;left:3199;top:4424;width:1008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:rsidR="00F51347" w:rsidRDefault="00F51347" w:rsidP="00F51347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 w:rsidRPr="002238DF">
                          <w:rPr>
                            <w:rFonts w:hint="eastAsia"/>
                            <w:i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序列</w:t>
                        </w:r>
                      </w:p>
                      <w:p w:rsidR="00F51347" w:rsidRDefault="00F51347" w:rsidP="00F51347">
                        <w:pPr>
                          <w:spacing w:line="0" w:lineRule="atLeast"/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发生器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F51347" w:rsidRDefault="00F51347" w:rsidP="000D597E">
      <w:pPr>
        <w:widowControl/>
        <w:adjustRightInd w:val="0"/>
        <w:spacing w:line="288" w:lineRule="auto"/>
        <w:ind w:firstLineChars="200" w:firstLine="480"/>
        <w:rPr>
          <w:sz w:val="24"/>
        </w:rPr>
      </w:pPr>
    </w:p>
    <w:p w:rsidR="0049553D" w:rsidRPr="0049553D" w:rsidRDefault="00E912D9" w:rsidP="000D597E">
      <w:pPr>
        <w:widowControl/>
        <w:adjustRightInd w:val="0"/>
        <w:spacing w:line="288" w:lineRule="auto"/>
        <w:rPr>
          <w:b/>
          <w:sz w:val="24"/>
        </w:rPr>
      </w:pPr>
      <w:r>
        <w:rPr>
          <w:rFonts w:hint="eastAsia"/>
          <w:b/>
          <w:bCs/>
          <w:kern w:val="0"/>
          <w:sz w:val="28"/>
          <w:szCs w:val="28"/>
        </w:rPr>
        <w:t>2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="0049553D" w:rsidRPr="00E912D9">
        <w:rPr>
          <w:rFonts w:ascii="黑体" w:eastAsia="黑体" w:hAnsi="宋体"/>
          <w:b/>
          <w:bCs/>
          <w:kern w:val="0"/>
          <w:sz w:val="28"/>
          <w:szCs w:val="28"/>
        </w:rPr>
        <w:t>要求</w:t>
      </w:r>
    </w:p>
    <w:p w:rsidR="00E0011B" w:rsidRPr="00E7759A" w:rsidRDefault="0068424F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</w:t>
      </w:r>
      <w:r w:rsidRPr="00E7759A">
        <w:rPr>
          <w:rFonts w:hint="eastAsia"/>
          <w:color w:val="000000"/>
          <w:sz w:val="24"/>
        </w:rPr>
        <w:t>）</w:t>
      </w:r>
      <w:r w:rsidR="0017220A" w:rsidRPr="00E7759A">
        <w:rPr>
          <w:rFonts w:hint="eastAsia"/>
          <w:color w:val="000000"/>
          <w:sz w:val="24"/>
        </w:rPr>
        <w:t>设计制作“基带信号</w:t>
      </w:r>
      <w:r w:rsidR="00D14DF3">
        <w:rPr>
          <w:rFonts w:hint="eastAsia"/>
          <w:color w:val="000000"/>
          <w:sz w:val="24"/>
        </w:rPr>
        <w:t>产生</w:t>
      </w:r>
      <w:r w:rsidR="0017220A" w:rsidRPr="00E7759A">
        <w:rPr>
          <w:rFonts w:hint="eastAsia"/>
          <w:color w:val="000000"/>
          <w:sz w:val="24"/>
        </w:rPr>
        <w:t>电路”</w:t>
      </w:r>
      <w:r w:rsidR="00E0011B" w:rsidRPr="00E7759A">
        <w:rPr>
          <w:rFonts w:hint="eastAsia"/>
          <w:color w:val="000000"/>
          <w:sz w:val="24"/>
        </w:rPr>
        <w:t>，用来模拟二进制数字通信系统接收端</w:t>
      </w:r>
      <w:r w:rsidR="00D14DF3">
        <w:rPr>
          <w:rFonts w:hint="eastAsia"/>
          <w:color w:val="000000"/>
          <w:sz w:val="24"/>
        </w:rPr>
        <w:t>中</w:t>
      </w:r>
      <w:r w:rsidR="00E0011B" w:rsidRPr="00E7759A">
        <w:rPr>
          <w:rFonts w:hint="eastAsia"/>
          <w:color w:val="000000"/>
          <w:sz w:val="24"/>
        </w:rPr>
        <w:t>被抽样判决的非逻辑电平基带信号。要求：</w:t>
      </w:r>
      <w:r w:rsidR="00E0011B" w:rsidRPr="00E7759A">
        <w:rPr>
          <w:rFonts w:hint="eastAsia"/>
          <w:color w:val="000000"/>
          <w:sz w:val="24"/>
        </w:rPr>
        <w:t xml:space="preserve">         </w:t>
      </w:r>
      <w:r w:rsidR="00D14DF3">
        <w:rPr>
          <w:rFonts w:hint="eastAsia"/>
          <w:color w:val="000000"/>
          <w:sz w:val="24"/>
        </w:rPr>
        <w:t xml:space="preserve">                              </w:t>
      </w:r>
      <w:r w:rsidR="005A728A">
        <w:rPr>
          <w:color w:val="000000"/>
          <w:sz w:val="24"/>
        </w:rPr>
        <w:t xml:space="preserve">  </w:t>
      </w:r>
      <w:r w:rsidR="00E0011B" w:rsidRPr="00E7759A">
        <w:rPr>
          <w:rFonts w:hint="eastAsia"/>
          <w:color w:val="000000"/>
          <w:sz w:val="24"/>
        </w:rPr>
        <w:t>（</w:t>
      </w:r>
      <w:r w:rsidR="00E0011B" w:rsidRPr="00E7759A">
        <w:rPr>
          <w:rFonts w:hint="eastAsia"/>
          <w:color w:val="000000"/>
          <w:sz w:val="24"/>
        </w:rPr>
        <w:t>15</w:t>
      </w:r>
      <w:r w:rsidR="00E0011B" w:rsidRPr="00E7759A">
        <w:rPr>
          <w:rFonts w:hint="eastAsia"/>
          <w:color w:val="000000"/>
          <w:sz w:val="24"/>
        </w:rPr>
        <w:t>分）</w:t>
      </w:r>
    </w:p>
    <w:p w:rsidR="00E0011B" w:rsidRPr="00E7759A" w:rsidRDefault="006B3C64" w:rsidP="00E0011B">
      <w:pPr>
        <w:spacing w:line="288" w:lineRule="auto"/>
        <w:ind w:leftChars="399" w:left="1198" w:hangingChars="150" w:hanging="360"/>
        <w:rPr>
          <w:color w:val="000000"/>
          <w:sz w:val="24"/>
        </w:rPr>
      </w:pPr>
      <w:r>
        <w:rPr>
          <w:rFonts w:hAnsi="宋体"/>
          <w:color w:val="000000"/>
          <w:sz w:val="24"/>
        </w:rPr>
        <w:fldChar w:fldCharType="begin"/>
      </w:r>
      <w:r>
        <w:rPr>
          <w:rFonts w:hAnsi="宋体"/>
          <w:color w:val="000000"/>
          <w:sz w:val="24"/>
        </w:rPr>
        <w:instrText xml:space="preserve"> </w:instrText>
      </w:r>
      <w:r>
        <w:rPr>
          <w:rFonts w:hAnsi="宋体" w:hint="eastAsia"/>
          <w:color w:val="000000"/>
          <w:sz w:val="24"/>
        </w:rPr>
        <w:instrText>= 1 \* GB3</w:instrText>
      </w:r>
      <w:r>
        <w:rPr>
          <w:rFonts w:hAnsi="宋体"/>
          <w:color w:val="000000"/>
          <w:sz w:val="24"/>
        </w:rPr>
        <w:instrText xml:space="preserve"> </w:instrText>
      </w:r>
      <w:r>
        <w:rPr>
          <w:rFonts w:hAnsi="宋体"/>
          <w:color w:val="000000"/>
          <w:sz w:val="24"/>
        </w:rPr>
        <w:fldChar w:fldCharType="separate"/>
      </w:r>
      <w:r>
        <w:rPr>
          <w:rFonts w:hAnsi="宋体" w:hint="eastAsia"/>
          <w:noProof/>
          <w:color w:val="000000"/>
          <w:sz w:val="24"/>
        </w:rPr>
        <w:t>①</w:t>
      </w:r>
      <w:r>
        <w:rPr>
          <w:rFonts w:hAnsi="宋体"/>
          <w:color w:val="000000"/>
          <w:sz w:val="24"/>
        </w:rPr>
        <w:fldChar w:fldCharType="end"/>
      </w:r>
      <w:r w:rsidR="00E0011B" w:rsidRPr="00E7759A">
        <w:rPr>
          <w:rFonts w:hAnsi="宋体" w:hint="eastAsia"/>
          <w:color w:val="000000"/>
          <w:sz w:val="24"/>
        </w:rPr>
        <w:t xml:space="preserve"> </w:t>
      </w:r>
      <w:r w:rsidR="008100BA" w:rsidRPr="00E7759A">
        <w:rPr>
          <w:rFonts w:hAnsi="宋体" w:hint="eastAsia"/>
          <w:i/>
          <w:color w:val="000000"/>
          <w:sz w:val="24"/>
        </w:rPr>
        <w:t>m</w:t>
      </w:r>
      <w:r w:rsidR="008100BA" w:rsidRPr="00E7759A">
        <w:rPr>
          <w:rFonts w:hAnsi="宋体" w:hint="eastAsia"/>
          <w:color w:val="000000"/>
          <w:sz w:val="24"/>
        </w:rPr>
        <w:t>序列发生器的反馈特征多项式</w:t>
      </w:r>
      <w:r w:rsidR="008100BA">
        <w:rPr>
          <w:rFonts w:hAnsi="宋体" w:hint="eastAsia"/>
          <w:color w:val="000000"/>
          <w:sz w:val="24"/>
        </w:rPr>
        <w:t>（本原多项式）</w:t>
      </w:r>
      <w:r w:rsidR="008100BA" w:rsidRPr="00E7759A">
        <w:rPr>
          <w:rFonts w:hAnsi="宋体" w:hint="eastAsia"/>
          <w:color w:val="000000"/>
          <w:sz w:val="24"/>
        </w:rPr>
        <w:t>为</w:t>
      </w:r>
      <w:r w:rsidR="008100BA" w:rsidRPr="00E7759A">
        <w:rPr>
          <w:rFonts w:hAnsi="宋体"/>
          <w:color w:val="000000"/>
          <w:position w:val="-10"/>
          <w:sz w:val="24"/>
        </w:rPr>
        <w:object w:dxaOrig="2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18pt" o:ole="">
            <v:imagedata r:id="rId7" o:title=""/>
          </v:shape>
          <o:OLEObject Type="Embed" ProgID="Equation.3" ShapeID="_x0000_i1025" DrawAspect="Content" ObjectID="_1530454168" r:id="rId8"/>
        </w:object>
      </w:r>
      <w:r w:rsidR="008100BA" w:rsidRPr="00E7759A">
        <w:rPr>
          <w:rFonts w:hAnsi="宋体" w:hint="eastAsia"/>
          <w:color w:val="000000"/>
          <w:sz w:val="24"/>
        </w:rPr>
        <w:t>，其</w:t>
      </w:r>
      <w:r w:rsidR="008100BA">
        <w:rPr>
          <w:rFonts w:hAnsi="宋体" w:hint="eastAsia"/>
          <w:color w:val="000000"/>
          <w:sz w:val="24"/>
        </w:rPr>
        <w:t>序列</w:t>
      </w:r>
      <w:r w:rsidR="008100BA" w:rsidRPr="00E7759A">
        <w:rPr>
          <w:rFonts w:hAnsi="宋体" w:hint="eastAsia"/>
          <w:color w:val="000000"/>
          <w:sz w:val="24"/>
        </w:rPr>
        <w:t>输出信号</w:t>
      </w:r>
      <w:r w:rsidR="008100BA">
        <w:rPr>
          <w:rFonts w:hAnsi="宋体" w:hint="eastAsia"/>
          <w:color w:val="000000"/>
          <w:sz w:val="24"/>
        </w:rPr>
        <w:t>及</w:t>
      </w:r>
      <w:r w:rsidR="008100BA" w:rsidRPr="00E7759A">
        <w:rPr>
          <w:rFonts w:hAnsi="宋体" w:hint="eastAsia"/>
          <w:color w:val="000000"/>
          <w:sz w:val="24"/>
        </w:rPr>
        <w:t>外输入</w:t>
      </w:r>
      <w:proofErr w:type="spellStart"/>
      <w:r w:rsidR="008100BA" w:rsidRPr="00E7759A">
        <w:rPr>
          <w:rFonts w:hAnsi="宋体" w:hint="eastAsia"/>
          <w:color w:val="000000"/>
          <w:sz w:val="24"/>
        </w:rPr>
        <w:t>ck</w:t>
      </w:r>
      <w:proofErr w:type="spellEnd"/>
      <w:r w:rsidR="008100BA" w:rsidRPr="00E7759A">
        <w:rPr>
          <w:rFonts w:hAnsi="宋体" w:hint="eastAsia"/>
          <w:color w:val="000000"/>
          <w:sz w:val="24"/>
        </w:rPr>
        <w:t>信号均</w:t>
      </w:r>
      <w:r w:rsidR="008100BA" w:rsidRPr="00E7759A">
        <w:rPr>
          <w:rFonts w:hint="eastAsia"/>
          <w:color w:val="000000"/>
          <w:sz w:val="24"/>
        </w:rPr>
        <w:t>为</w:t>
      </w:r>
      <w:r w:rsidR="008100BA" w:rsidRPr="00E7759A">
        <w:rPr>
          <w:rFonts w:hint="eastAsia"/>
          <w:color w:val="000000"/>
          <w:sz w:val="24"/>
        </w:rPr>
        <w:t>TTL</w:t>
      </w:r>
      <w:r w:rsidR="008100BA" w:rsidRPr="00E7759A">
        <w:rPr>
          <w:rFonts w:hint="eastAsia"/>
          <w:color w:val="000000"/>
          <w:sz w:val="24"/>
        </w:rPr>
        <w:t>电平。</w:t>
      </w:r>
    </w:p>
    <w:p w:rsidR="00AD2531" w:rsidRPr="00E7759A" w:rsidRDefault="006B3C64" w:rsidP="00E0011B">
      <w:pPr>
        <w:spacing w:line="288" w:lineRule="auto"/>
        <w:ind w:leftChars="399" w:left="1198" w:hangingChars="150" w:hanging="360"/>
        <w:rPr>
          <w:color w:val="000000"/>
          <w:sz w:val="24"/>
        </w:rPr>
      </w:pPr>
      <w:r>
        <w:rPr>
          <w:color w:val="000000"/>
          <w:sz w:val="24"/>
        </w:rPr>
        <w:fldChar w:fldCharType="begin"/>
      </w:r>
      <w:r>
        <w:rPr>
          <w:color w:val="000000"/>
          <w:sz w:val="24"/>
        </w:rPr>
        <w:instrText xml:space="preserve"> </w:instrText>
      </w:r>
      <w:r>
        <w:rPr>
          <w:rFonts w:hint="eastAsia"/>
          <w:color w:val="000000"/>
          <w:sz w:val="24"/>
        </w:rPr>
        <w:instrText>= 2 \* GB3</w:instrText>
      </w:r>
      <w:r>
        <w:rPr>
          <w:color w:val="000000"/>
          <w:sz w:val="24"/>
        </w:rPr>
        <w:instrText xml:space="preserve"> </w:instrText>
      </w:r>
      <w:r>
        <w:rPr>
          <w:color w:val="000000"/>
          <w:sz w:val="24"/>
        </w:rPr>
        <w:fldChar w:fldCharType="separate"/>
      </w:r>
      <w:r>
        <w:rPr>
          <w:rFonts w:hint="eastAsia"/>
          <w:noProof/>
          <w:color w:val="000000"/>
          <w:sz w:val="24"/>
        </w:rPr>
        <w:t>②</w:t>
      </w:r>
      <w:r>
        <w:rPr>
          <w:color w:val="000000"/>
          <w:sz w:val="24"/>
        </w:rPr>
        <w:fldChar w:fldCharType="end"/>
      </w:r>
      <w:r w:rsidR="008100BA" w:rsidRPr="00E7759A">
        <w:rPr>
          <w:rFonts w:hint="eastAsia"/>
          <w:color w:val="000000"/>
          <w:sz w:val="24"/>
        </w:rPr>
        <w:t>设计制作</w:t>
      </w:r>
      <w:r w:rsidR="008100BA">
        <w:rPr>
          <w:rFonts w:hint="eastAsia"/>
          <w:color w:val="000000"/>
          <w:sz w:val="24"/>
        </w:rPr>
        <w:t>3dB</w:t>
      </w:r>
      <w:r w:rsidR="008100BA" w:rsidRPr="00E7759A">
        <w:rPr>
          <w:rFonts w:hint="eastAsia"/>
          <w:color w:val="000000"/>
          <w:sz w:val="24"/>
        </w:rPr>
        <w:t>截止频率为</w:t>
      </w:r>
      <w:r w:rsidR="008100BA" w:rsidRPr="00E7759A">
        <w:rPr>
          <w:rFonts w:hint="eastAsia"/>
          <w:color w:val="000000"/>
          <w:sz w:val="24"/>
        </w:rPr>
        <w:t>3</w:t>
      </w:r>
      <w:r w:rsidR="008100BA">
        <w:rPr>
          <w:rFonts w:hint="eastAsia"/>
          <w:color w:val="000000"/>
          <w:sz w:val="24"/>
        </w:rPr>
        <w:t>0</w:t>
      </w:r>
      <w:r w:rsidR="008100BA" w:rsidRPr="00E7759A">
        <w:rPr>
          <w:rFonts w:hint="eastAsia"/>
          <w:color w:val="000000"/>
          <w:sz w:val="24"/>
        </w:rPr>
        <w:t>0kHz</w:t>
      </w:r>
      <w:r w:rsidR="008100BA" w:rsidRPr="0064694F">
        <w:rPr>
          <w:rFonts w:hint="eastAsia"/>
          <w:sz w:val="24"/>
        </w:rPr>
        <w:t>的</w:t>
      </w:r>
      <w:r w:rsidR="008100BA" w:rsidRPr="006E7BF4">
        <w:rPr>
          <w:rFonts w:hint="eastAsia"/>
          <w:color w:val="000000"/>
          <w:sz w:val="24"/>
        </w:rPr>
        <w:t>无限增益多路负反馈二</w:t>
      </w:r>
      <w:r w:rsidR="008100BA" w:rsidRPr="00E7759A">
        <w:rPr>
          <w:rFonts w:hint="eastAsia"/>
          <w:color w:val="000000"/>
          <w:sz w:val="24"/>
        </w:rPr>
        <w:t>阶有源低通滤波器，对</w:t>
      </w:r>
      <w:r w:rsidR="008100BA" w:rsidRPr="00E7759A">
        <w:rPr>
          <w:rFonts w:hint="eastAsia"/>
          <w:i/>
          <w:color w:val="000000"/>
          <w:sz w:val="24"/>
        </w:rPr>
        <w:t>m</w:t>
      </w:r>
      <w:r w:rsidR="008100BA" w:rsidRPr="00E7759A">
        <w:rPr>
          <w:rFonts w:hint="eastAsia"/>
          <w:color w:val="000000"/>
          <w:sz w:val="24"/>
        </w:rPr>
        <w:t>序列</w:t>
      </w:r>
      <w:r w:rsidR="008100BA">
        <w:rPr>
          <w:rFonts w:hint="eastAsia"/>
          <w:color w:val="000000"/>
          <w:sz w:val="24"/>
        </w:rPr>
        <w:t>输出</w:t>
      </w:r>
      <w:r w:rsidR="008100BA" w:rsidRPr="00E7759A">
        <w:rPr>
          <w:rFonts w:hint="eastAsia"/>
          <w:color w:val="000000"/>
          <w:sz w:val="24"/>
        </w:rPr>
        <w:t>信号</w:t>
      </w:r>
      <w:r w:rsidR="008100BA">
        <w:rPr>
          <w:rFonts w:hint="eastAsia"/>
          <w:color w:val="000000"/>
          <w:sz w:val="24"/>
        </w:rPr>
        <w:t>进行</w:t>
      </w:r>
      <w:r w:rsidR="008100BA" w:rsidRPr="00E7759A">
        <w:rPr>
          <w:rFonts w:hint="eastAsia"/>
          <w:color w:val="000000"/>
          <w:sz w:val="24"/>
        </w:rPr>
        <w:t>滤波</w:t>
      </w:r>
      <w:r w:rsidR="00D14DF3">
        <w:rPr>
          <w:rFonts w:hint="eastAsia"/>
          <w:color w:val="000000"/>
          <w:sz w:val="24"/>
        </w:rPr>
        <w:t>，</w:t>
      </w:r>
      <w:r w:rsidR="008100BA" w:rsidRPr="00E7759A">
        <w:rPr>
          <w:rFonts w:hint="eastAsia"/>
          <w:color w:val="000000"/>
          <w:sz w:val="24"/>
        </w:rPr>
        <w:t>并衰减为峰</w:t>
      </w:r>
      <w:r w:rsidR="008100BA" w:rsidRPr="00E7759A">
        <w:rPr>
          <w:rFonts w:hint="eastAsia"/>
          <w:color w:val="000000"/>
          <w:sz w:val="24"/>
        </w:rPr>
        <w:t>-</w:t>
      </w:r>
      <w:r w:rsidR="008100BA" w:rsidRPr="00E7759A">
        <w:rPr>
          <w:rFonts w:hint="eastAsia"/>
          <w:color w:val="000000"/>
          <w:sz w:val="24"/>
        </w:rPr>
        <w:t>峰值</w:t>
      </w:r>
      <w:r w:rsidR="008100BA" w:rsidRPr="00E7759A">
        <w:rPr>
          <w:rFonts w:hint="eastAsia"/>
          <w:color w:val="000000"/>
          <w:sz w:val="24"/>
        </w:rPr>
        <w:t>0.</w:t>
      </w:r>
      <w:r w:rsidR="008100BA">
        <w:rPr>
          <w:rFonts w:hint="eastAsia"/>
          <w:color w:val="000000"/>
          <w:sz w:val="24"/>
        </w:rPr>
        <w:t>1</w:t>
      </w:r>
      <w:r w:rsidR="008100BA" w:rsidRPr="00E7759A">
        <w:rPr>
          <w:rFonts w:hint="eastAsia"/>
          <w:color w:val="000000"/>
          <w:sz w:val="24"/>
        </w:rPr>
        <w:t>V</w:t>
      </w:r>
      <w:r w:rsidR="008100BA" w:rsidRPr="00E7759A">
        <w:rPr>
          <w:rFonts w:hint="eastAsia"/>
          <w:color w:val="000000"/>
          <w:sz w:val="24"/>
        </w:rPr>
        <w:t>的基带模拟信号（</w:t>
      </w:r>
      <w:r w:rsidR="008100BA" w:rsidRPr="00E7759A">
        <w:rPr>
          <w:rFonts w:hint="eastAsia"/>
          <w:color w:val="000000"/>
          <w:sz w:val="24"/>
        </w:rPr>
        <w:t>A</w:t>
      </w:r>
      <w:r w:rsidR="008100BA" w:rsidRPr="00E7759A">
        <w:rPr>
          <w:rFonts w:hint="eastAsia"/>
          <w:color w:val="000000"/>
          <w:sz w:val="24"/>
        </w:rPr>
        <w:t>信号）。</w:t>
      </w:r>
    </w:p>
    <w:p w:rsidR="00DB5171" w:rsidRPr="00E7759A" w:rsidRDefault="00DB5171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2</w:t>
      </w:r>
      <w:r w:rsidRPr="00E7759A">
        <w:rPr>
          <w:rFonts w:hint="eastAsia"/>
          <w:color w:val="000000"/>
          <w:sz w:val="24"/>
        </w:rPr>
        <w:t>）当</w:t>
      </w:r>
      <w:r w:rsidR="0000181B" w:rsidRPr="00E7759A">
        <w:rPr>
          <w:rFonts w:hint="eastAsia"/>
          <w:i/>
          <w:color w:val="000000"/>
          <w:sz w:val="24"/>
        </w:rPr>
        <w:t>m</w:t>
      </w:r>
      <w:r w:rsidR="0000181B" w:rsidRPr="00E7759A">
        <w:rPr>
          <w:rFonts w:hint="eastAsia"/>
          <w:color w:val="000000"/>
          <w:sz w:val="24"/>
        </w:rPr>
        <w:t>序列发生器</w:t>
      </w:r>
      <w:r w:rsidR="00F21567" w:rsidRPr="00E7759A">
        <w:rPr>
          <w:rFonts w:hint="eastAsia"/>
          <w:color w:val="000000"/>
          <w:sz w:val="24"/>
        </w:rPr>
        <w:t>外输入</w:t>
      </w:r>
      <w:proofErr w:type="spellStart"/>
      <w:r w:rsidR="00E0011B" w:rsidRPr="00E7759A">
        <w:rPr>
          <w:rFonts w:hint="eastAsia"/>
          <w:color w:val="000000"/>
          <w:sz w:val="24"/>
        </w:rPr>
        <w:t>ck</w:t>
      </w:r>
      <w:proofErr w:type="spellEnd"/>
      <w:r w:rsidR="00E0011B" w:rsidRPr="00E7759A">
        <w:rPr>
          <w:rFonts w:hint="eastAsia"/>
          <w:color w:val="000000"/>
          <w:sz w:val="24"/>
        </w:rPr>
        <w:t>信号</w:t>
      </w:r>
      <w:r w:rsidR="00A42871" w:rsidRPr="00E7759A">
        <w:rPr>
          <w:rFonts w:hint="eastAsia"/>
          <w:color w:val="000000"/>
          <w:sz w:val="24"/>
        </w:rPr>
        <w:t>频率为</w:t>
      </w:r>
      <w:r w:rsidRPr="00E7759A">
        <w:rPr>
          <w:rFonts w:hint="eastAsia"/>
          <w:color w:val="000000"/>
          <w:sz w:val="24"/>
        </w:rPr>
        <w:t>200kHz</w:t>
      </w:r>
      <w:r w:rsidRPr="00E7759A">
        <w:rPr>
          <w:rFonts w:hint="eastAsia"/>
          <w:color w:val="000000"/>
          <w:sz w:val="24"/>
        </w:rPr>
        <w:t>时，</w:t>
      </w:r>
      <w:r w:rsidR="00FE6782" w:rsidRPr="00E7759A">
        <w:rPr>
          <w:rFonts w:hint="eastAsia"/>
          <w:color w:val="000000"/>
          <w:sz w:val="24"/>
        </w:rPr>
        <w:t>设计制作可从</w:t>
      </w:r>
      <w:r w:rsidR="00A42871" w:rsidRPr="00E7759A">
        <w:rPr>
          <w:rFonts w:hint="eastAsia"/>
          <w:color w:val="000000"/>
          <w:sz w:val="24"/>
        </w:rPr>
        <w:t>A</w:t>
      </w:r>
      <w:r w:rsidR="00F21567" w:rsidRPr="00E7759A">
        <w:rPr>
          <w:rFonts w:hint="eastAsia"/>
          <w:color w:val="000000"/>
          <w:sz w:val="24"/>
        </w:rPr>
        <w:t>信号中提取</w:t>
      </w:r>
      <w:r w:rsidR="003C2FF2" w:rsidRPr="00E7759A">
        <w:rPr>
          <w:rFonts w:hint="eastAsia"/>
          <w:color w:val="000000"/>
          <w:sz w:val="24"/>
        </w:rPr>
        <w:t>出</w:t>
      </w:r>
      <w:r w:rsidR="00FE6782" w:rsidRPr="00E7759A">
        <w:rPr>
          <w:rFonts w:hint="eastAsia"/>
          <w:color w:val="000000"/>
          <w:sz w:val="24"/>
        </w:rPr>
        <w:t>位同步时钟（</w:t>
      </w:r>
      <w:r w:rsidR="00A42871" w:rsidRPr="00E7759A">
        <w:rPr>
          <w:rFonts w:hint="eastAsia"/>
          <w:color w:val="000000"/>
          <w:sz w:val="24"/>
        </w:rPr>
        <w:t>B</w:t>
      </w:r>
      <w:r w:rsidR="00FE6782" w:rsidRPr="00E7759A">
        <w:rPr>
          <w:rFonts w:hint="eastAsia"/>
          <w:color w:val="000000"/>
          <w:sz w:val="24"/>
        </w:rPr>
        <w:t>信号）的电</w:t>
      </w:r>
      <w:r w:rsidR="00863F12" w:rsidRPr="00E7759A">
        <w:rPr>
          <w:rFonts w:hint="eastAsia"/>
          <w:color w:val="000000"/>
          <w:sz w:val="24"/>
        </w:rPr>
        <w:t>路，并数字</w:t>
      </w:r>
      <w:r w:rsidR="00FE6782" w:rsidRPr="00E7759A">
        <w:rPr>
          <w:rFonts w:hint="eastAsia"/>
          <w:color w:val="000000"/>
          <w:sz w:val="24"/>
        </w:rPr>
        <w:t>显示</w:t>
      </w:r>
      <w:r w:rsidR="00D14DF3">
        <w:rPr>
          <w:rFonts w:hint="eastAsia"/>
          <w:color w:val="000000"/>
          <w:sz w:val="24"/>
        </w:rPr>
        <w:t>同步时钟</w:t>
      </w:r>
      <w:r w:rsidR="00CC0D35" w:rsidRPr="00E7759A">
        <w:rPr>
          <w:rFonts w:hint="eastAsia"/>
          <w:color w:val="000000"/>
          <w:sz w:val="24"/>
        </w:rPr>
        <w:t>的</w:t>
      </w:r>
      <w:r w:rsidR="00FE6782" w:rsidRPr="00E7759A">
        <w:rPr>
          <w:rFonts w:hint="eastAsia"/>
          <w:color w:val="000000"/>
          <w:sz w:val="24"/>
        </w:rPr>
        <w:t>频率。</w:t>
      </w:r>
      <w:r w:rsidR="003C2FF2" w:rsidRPr="00E7759A">
        <w:rPr>
          <w:rFonts w:hint="eastAsia"/>
          <w:color w:val="000000"/>
          <w:sz w:val="24"/>
        </w:rPr>
        <w:t xml:space="preserve">  </w:t>
      </w:r>
      <w:r w:rsidR="005A728A">
        <w:rPr>
          <w:color w:val="000000"/>
          <w:sz w:val="24"/>
        </w:rPr>
        <w:t xml:space="preserve">  </w:t>
      </w:r>
      <w:r w:rsidR="003C2FF2" w:rsidRPr="00E7759A">
        <w:rPr>
          <w:rFonts w:hint="eastAsia"/>
          <w:color w:val="000000"/>
          <w:sz w:val="24"/>
        </w:rPr>
        <w:t xml:space="preserve">             </w:t>
      </w:r>
      <w:r w:rsidR="00FE6782" w:rsidRPr="00E7759A">
        <w:rPr>
          <w:rFonts w:hint="eastAsia"/>
          <w:color w:val="000000"/>
          <w:sz w:val="24"/>
        </w:rPr>
        <w:t>（</w:t>
      </w:r>
      <w:r w:rsidR="003C2FF2" w:rsidRPr="00E7759A">
        <w:rPr>
          <w:rFonts w:hint="eastAsia"/>
          <w:color w:val="000000"/>
          <w:sz w:val="24"/>
        </w:rPr>
        <w:t>30</w:t>
      </w:r>
      <w:r w:rsidR="00FE6782" w:rsidRPr="00E7759A">
        <w:rPr>
          <w:rFonts w:hint="eastAsia"/>
          <w:color w:val="000000"/>
          <w:sz w:val="24"/>
        </w:rPr>
        <w:t>分）</w:t>
      </w:r>
    </w:p>
    <w:p w:rsidR="00FE6782" w:rsidRPr="00E7759A" w:rsidRDefault="00A9783F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31922" w:rsidRPr="00E7759A">
        <w:rPr>
          <w:rFonts w:hint="eastAsia"/>
          <w:color w:val="000000"/>
          <w:sz w:val="24"/>
        </w:rPr>
        <w:t>3</w:t>
      </w:r>
      <w:r w:rsidRPr="00E7759A">
        <w:rPr>
          <w:rFonts w:hint="eastAsia"/>
          <w:color w:val="000000"/>
          <w:sz w:val="24"/>
        </w:rPr>
        <w:t>）</w:t>
      </w:r>
      <w:r w:rsidR="00D14DF3">
        <w:rPr>
          <w:rFonts w:hint="eastAsia"/>
          <w:color w:val="000000"/>
          <w:sz w:val="24"/>
        </w:rPr>
        <w:t>改进位同步</w:t>
      </w:r>
      <w:r w:rsidR="005A728A">
        <w:rPr>
          <w:rFonts w:hint="eastAsia"/>
          <w:color w:val="000000"/>
          <w:sz w:val="24"/>
        </w:rPr>
        <w:t>时钟</w:t>
      </w:r>
      <w:r w:rsidR="00D14DF3">
        <w:rPr>
          <w:color w:val="000000"/>
          <w:sz w:val="24"/>
        </w:rPr>
        <w:t>提取电路，</w:t>
      </w:r>
      <w:r w:rsidR="008100BA" w:rsidRPr="00E7759A">
        <w:rPr>
          <w:rFonts w:hint="eastAsia"/>
          <w:color w:val="000000"/>
          <w:sz w:val="24"/>
        </w:rPr>
        <w:t>当</w:t>
      </w:r>
      <w:r w:rsidR="008100BA" w:rsidRPr="00E7759A">
        <w:rPr>
          <w:rFonts w:hint="eastAsia"/>
          <w:i/>
          <w:color w:val="000000"/>
          <w:sz w:val="24"/>
        </w:rPr>
        <w:t>m</w:t>
      </w:r>
      <w:r w:rsidR="008100BA" w:rsidRPr="00E7759A">
        <w:rPr>
          <w:rFonts w:hint="eastAsia"/>
          <w:color w:val="000000"/>
          <w:sz w:val="24"/>
        </w:rPr>
        <w:t>序列发生器外输入</w:t>
      </w:r>
      <w:proofErr w:type="spellStart"/>
      <w:r w:rsidR="008100BA" w:rsidRPr="00E7759A">
        <w:rPr>
          <w:rFonts w:hint="eastAsia"/>
          <w:color w:val="000000"/>
          <w:sz w:val="24"/>
        </w:rPr>
        <w:t>ck</w:t>
      </w:r>
      <w:proofErr w:type="spellEnd"/>
      <w:r w:rsidR="008100BA" w:rsidRPr="00E7759A">
        <w:rPr>
          <w:rFonts w:hint="eastAsia"/>
          <w:color w:val="000000"/>
          <w:sz w:val="24"/>
        </w:rPr>
        <w:t>信号频率在</w:t>
      </w:r>
      <w:r w:rsidR="008100BA" w:rsidRPr="00E7759A">
        <w:rPr>
          <w:rFonts w:hint="eastAsia"/>
          <w:color w:val="000000"/>
          <w:sz w:val="24"/>
        </w:rPr>
        <w:t>200kHz~2</w:t>
      </w:r>
      <w:r w:rsidR="008100BA">
        <w:rPr>
          <w:rFonts w:hint="eastAsia"/>
          <w:color w:val="000000"/>
          <w:sz w:val="24"/>
        </w:rPr>
        <w:t>4</w:t>
      </w:r>
      <w:r w:rsidR="008100BA" w:rsidRPr="00E7759A">
        <w:rPr>
          <w:rFonts w:hint="eastAsia"/>
          <w:color w:val="000000"/>
          <w:sz w:val="24"/>
        </w:rPr>
        <w:t>0kHz</w:t>
      </w:r>
      <w:r w:rsidR="008100BA" w:rsidRPr="00E7759A">
        <w:rPr>
          <w:rFonts w:hint="eastAsia"/>
          <w:color w:val="000000"/>
          <w:sz w:val="24"/>
        </w:rPr>
        <w:t>之间变化时，</w:t>
      </w:r>
      <w:r w:rsidR="00D14DF3">
        <w:rPr>
          <w:rFonts w:hint="eastAsia"/>
          <w:color w:val="000000"/>
          <w:sz w:val="24"/>
        </w:rPr>
        <w:t>能</w:t>
      </w:r>
      <w:r w:rsidR="008100BA" w:rsidRPr="00E7759A">
        <w:rPr>
          <w:rFonts w:hint="eastAsia"/>
          <w:color w:val="000000"/>
          <w:sz w:val="24"/>
        </w:rPr>
        <w:t>从</w:t>
      </w:r>
      <w:r w:rsidR="008100BA" w:rsidRPr="00E7759A">
        <w:rPr>
          <w:rFonts w:hint="eastAsia"/>
          <w:color w:val="000000"/>
          <w:sz w:val="24"/>
        </w:rPr>
        <w:t>A</w:t>
      </w:r>
      <w:r w:rsidR="008100BA" w:rsidRPr="00E7759A">
        <w:rPr>
          <w:rFonts w:hint="eastAsia"/>
          <w:color w:val="000000"/>
          <w:sz w:val="24"/>
        </w:rPr>
        <w:t>信号中</w:t>
      </w:r>
      <w:r w:rsidR="008100BA">
        <w:rPr>
          <w:rFonts w:hint="eastAsia"/>
          <w:color w:val="000000"/>
          <w:sz w:val="24"/>
        </w:rPr>
        <w:t>自适应</w:t>
      </w:r>
      <w:r w:rsidR="008100BA" w:rsidRPr="00E7759A">
        <w:rPr>
          <w:rFonts w:hint="eastAsia"/>
          <w:color w:val="000000"/>
          <w:sz w:val="24"/>
        </w:rPr>
        <w:t>提取位同步时钟，并数字显示</w:t>
      </w:r>
      <w:r w:rsidR="00D14DF3">
        <w:rPr>
          <w:rFonts w:hint="eastAsia"/>
          <w:color w:val="000000"/>
          <w:sz w:val="24"/>
        </w:rPr>
        <w:t>同步</w:t>
      </w:r>
      <w:r w:rsidR="00D14DF3">
        <w:rPr>
          <w:color w:val="000000"/>
          <w:sz w:val="24"/>
        </w:rPr>
        <w:t>时钟</w:t>
      </w:r>
      <w:r w:rsidR="008100BA" w:rsidRPr="00E7759A">
        <w:rPr>
          <w:rFonts w:hint="eastAsia"/>
          <w:color w:val="000000"/>
          <w:sz w:val="24"/>
        </w:rPr>
        <w:t>的频率。</w:t>
      </w:r>
      <w:r w:rsidR="00FE6782" w:rsidRPr="00E7759A">
        <w:rPr>
          <w:rFonts w:hint="eastAsia"/>
          <w:color w:val="000000"/>
          <w:sz w:val="24"/>
        </w:rPr>
        <w:t>（</w:t>
      </w:r>
      <w:r w:rsidR="003A63A0" w:rsidRPr="00E7759A">
        <w:rPr>
          <w:rFonts w:hint="eastAsia"/>
          <w:color w:val="000000"/>
          <w:sz w:val="24"/>
        </w:rPr>
        <w:t>3</w:t>
      </w:r>
      <w:r w:rsidR="002A4F62" w:rsidRPr="00E7759A">
        <w:rPr>
          <w:rFonts w:hint="eastAsia"/>
          <w:color w:val="000000"/>
          <w:sz w:val="24"/>
        </w:rPr>
        <w:t>0</w:t>
      </w:r>
      <w:r w:rsidR="00FE6782" w:rsidRPr="00E7759A">
        <w:rPr>
          <w:rFonts w:hint="eastAsia"/>
          <w:color w:val="000000"/>
          <w:sz w:val="24"/>
        </w:rPr>
        <w:t>分）</w:t>
      </w:r>
    </w:p>
    <w:p w:rsidR="00C80A2B" w:rsidRPr="00E7759A" w:rsidRDefault="00FE6782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="00A31922" w:rsidRPr="00E7759A">
        <w:rPr>
          <w:rFonts w:hint="eastAsia"/>
          <w:color w:val="000000"/>
          <w:sz w:val="24"/>
        </w:rPr>
        <w:t>4</w:t>
      </w:r>
      <w:r w:rsidR="00CE1B8F" w:rsidRPr="00E7759A">
        <w:rPr>
          <w:rFonts w:hint="eastAsia"/>
          <w:color w:val="000000"/>
          <w:sz w:val="24"/>
        </w:rPr>
        <w:t>）</w:t>
      </w:r>
      <w:r w:rsidR="008100BA" w:rsidRPr="00E7759A">
        <w:rPr>
          <w:rFonts w:hint="eastAsia"/>
          <w:color w:val="000000"/>
          <w:sz w:val="24"/>
        </w:rPr>
        <w:t>降低位同步时钟（</w:t>
      </w:r>
      <w:r w:rsidR="008100BA" w:rsidRPr="00E7759A">
        <w:rPr>
          <w:rFonts w:hint="eastAsia"/>
          <w:color w:val="000000"/>
          <w:sz w:val="24"/>
        </w:rPr>
        <w:t>B</w:t>
      </w:r>
      <w:r w:rsidR="008100BA" w:rsidRPr="00E7759A">
        <w:rPr>
          <w:rFonts w:hint="eastAsia"/>
          <w:color w:val="000000"/>
          <w:sz w:val="24"/>
        </w:rPr>
        <w:t>信号）</w:t>
      </w:r>
      <w:r w:rsidR="008100BA">
        <w:rPr>
          <w:rFonts w:hint="eastAsia"/>
          <w:color w:val="000000"/>
          <w:sz w:val="24"/>
        </w:rPr>
        <w:t>的</w:t>
      </w:r>
      <w:r w:rsidR="008100BA" w:rsidRPr="00E7759A">
        <w:rPr>
          <w:rFonts w:hint="eastAsia"/>
          <w:color w:val="000000"/>
          <w:sz w:val="24"/>
        </w:rPr>
        <w:t>脉冲</w:t>
      </w:r>
      <w:r w:rsidR="008100BA">
        <w:rPr>
          <w:rFonts w:hint="eastAsia"/>
          <w:color w:val="000000"/>
          <w:sz w:val="24"/>
        </w:rPr>
        <w:t>相位</w:t>
      </w:r>
      <w:r w:rsidR="008100BA" w:rsidRPr="00E7759A">
        <w:rPr>
          <w:rFonts w:hint="eastAsia"/>
          <w:color w:val="000000"/>
          <w:sz w:val="24"/>
        </w:rPr>
        <w:t>抖动</w:t>
      </w:r>
      <w:r w:rsidR="008100BA">
        <w:rPr>
          <w:rFonts w:hint="eastAsia"/>
          <w:color w:val="000000"/>
          <w:sz w:val="24"/>
        </w:rPr>
        <w:t>量</w:t>
      </w:r>
      <w:r w:rsidR="008100BA" w:rsidRPr="00C87098">
        <w:rPr>
          <w:color w:val="000000"/>
          <w:position w:val="-4"/>
          <w:sz w:val="24"/>
        </w:rPr>
        <w:object w:dxaOrig="240" w:dyaOrig="260">
          <v:shape id="_x0000_i1026" type="#_x0000_t75" style="width:12pt;height:12.75pt" o:ole="">
            <v:imagedata r:id="rId9" o:title=""/>
          </v:shape>
          <o:OLEObject Type="Embed" ProgID="Equation.DSMT4" ShapeID="_x0000_i1026" DrawAspect="Content" ObjectID="_1530454169" r:id="rId10"/>
        </w:object>
      </w:r>
      <w:r w:rsidR="008100BA">
        <w:rPr>
          <w:rFonts w:hint="eastAsia"/>
          <w:color w:val="000000"/>
          <w:sz w:val="24"/>
        </w:rPr>
        <w:t>，</w:t>
      </w:r>
      <w:r w:rsidR="005A728A">
        <w:rPr>
          <w:rFonts w:hint="eastAsia"/>
          <w:color w:val="000000"/>
          <w:sz w:val="24"/>
        </w:rPr>
        <w:t>要求</w:t>
      </w:r>
      <w:r w:rsidR="008100BA" w:rsidRPr="00C87098">
        <w:rPr>
          <w:rFonts w:eastAsia="微软雅黑"/>
          <w:color w:val="000000"/>
          <w:position w:val="-12"/>
          <w:sz w:val="24"/>
        </w:rPr>
        <w:object w:dxaOrig="480" w:dyaOrig="360">
          <v:shape id="_x0000_i1027" type="#_x0000_t75" style="width:24pt;height:18pt" o:ole="">
            <v:imagedata r:id="rId11" o:title=""/>
          </v:shape>
          <o:OLEObject Type="Embed" ProgID="Equation.DSMT4" ShapeID="_x0000_i1027" DrawAspect="Content" ObjectID="_1530454170" r:id="rId12"/>
        </w:object>
      </w:r>
      <w:r w:rsidR="008100BA">
        <w:rPr>
          <w:rFonts w:ascii="宋体" w:hAnsi="宋体" w:hint="eastAsia"/>
          <w:color w:val="000000"/>
          <w:sz w:val="24"/>
        </w:rPr>
        <w:t>≤</w:t>
      </w:r>
      <w:r w:rsidR="008100BA">
        <w:rPr>
          <w:rFonts w:hint="eastAsia"/>
          <w:color w:val="000000"/>
          <w:sz w:val="24"/>
        </w:rPr>
        <w:t>1</w:t>
      </w:r>
      <w:r w:rsidR="008100BA">
        <w:rPr>
          <w:rFonts w:hint="eastAsia"/>
          <w:color w:val="000000"/>
          <w:sz w:val="24"/>
        </w:rPr>
        <w:t>个位同步时钟周期的</w:t>
      </w:r>
      <w:r w:rsidR="008100BA">
        <w:rPr>
          <w:rFonts w:hint="eastAsia"/>
          <w:color w:val="000000"/>
          <w:sz w:val="24"/>
        </w:rPr>
        <w:t>10%</w:t>
      </w:r>
      <w:r w:rsidR="008100BA" w:rsidRPr="00E7759A">
        <w:rPr>
          <w:rFonts w:hint="eastAsia"/>
          <w:color w:val="000000"/>
          <w:sz w:val="24"/>
        </w:rPr>
        <w:t>。</w:t>
      </w:r>
      <w:r w:rsidR="00F51347">
        <w:rPr>
          <w:rFonts w:hint="eastAsia"/>
          <w:color w:val="000000"/>
          <w:sz w:val="24"/>
        </w:rPr>
        <w:t xml:space="preserve">        </w:t>
      </w:r>
      <w:r w:rsidR="005A728A">
        <w:rPr>
          <w:color w:val="000000"/>
          <w:sz w:val="24"/>
        </w:rPr>
        <w:t xml:space="preserve">          </w:t>
      </w:r>
      <w:r w:rsidR="00F51347">
        <w:rPr>
          <w:rFonts w:hint="eastAsia"/>
          <w:color w:val="000000"/>
          <w:sz w:val="24"/>
        </w:rPr>
        <w:t xml:space="preserve">                                </w:t>
      </w:r>
      <w:r w:rsidR="003C2FF2" w:rsidRPr="00E7759A">
        <w:rPr>
          <w:rFonts w:hint="eastAsia"/>
          <w:color w:val="000000"/>
          <w:sz w:val="24"/>
        </w:rPr>
        <w:t xml:space="preserve">             </w:t>
      </w:r>
      <w:r w:rsidR="00C80A2B" w:rsidRPr="00E7759A">
        <w:rPr>
          <w:rFonts w:hint="eastAsia"/>
          <w:color w:val="000000"/>
          <w:sz w:val="24"/>
        </w:rPr>
        <w:t>（</w:t>
      </w:r>
      <w:r w:rsidR="003C2FF2" w:rsidRPr="00E7759A">
        <w:rPr>
          <w:rFonts w:hint="eastAsia"/>
          <w:color w:val="000000"/>
          <w:sz w:val="24"/>
        </w:rPr>
        <w:t>15</w:t>
      </w:r>
      <w:r w:rsidR="00C80A2B" w:rsidRPr="00E7759A">
        <w:rPr>
          <w:rFonts w:hint="eastAsia"/>
          <w:color w:val="000000"/>
          <w:sz w:val="24"/>
        </w:rPr>
        <w:t>分）</w:t>
      </w:r>
    </w:p>
    <w:p w:rsidR="003C2FF2" w:rsidRPr="00E7759A" w:rsidRDefault="003C2FF2" w:rsidP="000D597E">
      <w:pPr>
        <w:spacing w:line="288" w:lineRule="auto"/>
        <w:ind w:firstLineChars="200" w:firstLine="480"/>
        <w:rPr>
          <w:color w:val="000000"/>
          <w:sz w:val="24"/>
        </w:rPr>
      </w:pP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5</w:t>
      </w:r>
      <w:r w:rsidRPr="00E7759A">
        <w:rPr>
          <w:rFonts w:hint="eastAsia"/>
          <w:color w:val="000000"/>
          <w:sz w:val="24"/>
        </w:rPr>
        <w:t>）其他</w:t>
      </w:r>
      <w:r w:rsidR="005A728A">
        <w:rPr>
          <w:rFonts w:hint="eastAsia"/>
          <w:color w:val="000000"/>
          <w:sz w:val="24"/>
        </w:rPr>
        <w:t>。</w:t>
      </w:r>
      <w:r w:rsidRPr="00E7759A">
        <w:rPr>
          <w:rFonts w:hint="eastAsia"/>
          <w:color w:val="000000"/>
          <w:sz w:val="24"/>
        </w:rPr>
        <w:t xml:space="preserve">   </w:t>
      </w:r>
      <w:bookmarkStart w:id="0" w:name="_GoBack"/>
      <w:bookmarkEnd w:id="0"/>
      <w:r w:rsidRPr="00E7759A">
        <w:rPr>
          <w:rFonts w:hint="eastAsia"/>
          <w:color w:val="000000"/>
          <w:sz w:val="24"/>
        </w:rPr>
        <w:t xml:space="preserve">          </w:t>
      </w:r>
      <w:r w:rsidR="005A728A">
        <w:rPr>
          <w:color w:val="000000"/>
          <w:sz w:val="24"/>
        </w:rPr>
        <w:t xml:space="preserve"> </w:t>
      </w:r>
      <w:r w:rsidRPr="00E7759A">
        <w:rPr>
          <w:rFonts w:hint="eastAsia"/>
          <w:color w:val="000000"/>
          <w:sz w:val="24"/>
        </w:rPr>
        <w:t xml:space="preserve">                                          </w:t>
      </w:r>
      <w:r w:rsidRPr="00E7759A">
        <w:rPr>
          <w:rFonts w:hint="eastAsia"/>
          <w:color w:val="000000"/>
          <w:sz w:val="24"/>
        </w:rPr>
        <w:t>（</w:t>
      </w:r>
      <w:r w:rsidRPr="00E7759A">
        <w:rPr>
          <w:rFonts w:hint="eastAsia"/>
          <w:color w:val="000000"/>
          <w:sz w:val="24"/>
        </w:rPr>
        <w:t>10</w:t>
      </w:r>
      <w:r w:rsidRPr="00E7759A">
        <w:rPr>
          <w:rFonts w:hint="eastAsia"/>
          <w:color w:val="000000"/>
          <w:sz w:val="24"/>
        </w:rPr>
        <w:t>分）</w:t>
      </w:r>
    </w:p>
    <w:p w:rsidR="00F21567" w:rsidRPr="00E7759A" w:rsidRDefault="00C80A2B" w:rsidP="000D597E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rFonts w:hAnsi="宋体"/>
          <w:color w:val="000000"/>
          <w:sz w:val="24"/>
        </w:rPr>
      </w:pPr>
      <w:r w:rsidRPr="00E7759A">
        <w:rPr>
          <w:color w:val="000000"/>
          <w:sz w:val="24"/>
        </w:rPr>
        <w:t>（</w:t>
      </w:r>
      <w:r w:rsidR="003C2FF2" w:rsidRPr="00E7759A">
        <w:rPr>
          <w:rFonts w:hint="eastAsia"/>
          <w:color w:val="000000"/>
          <w:sz w:val="24"/>
        </w:rPr>
        <w:t>6</w:t>
      </w:r>
      <w:r w:rsidRPr="00E7759A">
        <w:rPr>
          <w:color w:val="000000"/>
          <w:sz w:val="24"/>
        </w:rPr>
        <w:t>）</w:t>
      </w:r>
      <w:r w:rsidRPr="00E7759A">
        <w:rPr>
          <w:rFonts w:hAnsi="宋体" w:hint="eastAsia"/>
          <w:color w:val="000000"/>
          <w:sz w:val="24"/>
        </w:rPr>
        <w:t>设计报告</w:t>
      </w:r>
      <w:r w:rsidR="005A728A">
        <w:rPr>
          <w:rFonts w:hAnsi="宋体" w:hint="eastAsia"/>
          <w:color w:val="000000"/>
          <w:sz w:val="24"/>
        </w:rPr>
        <w:t>。</w:t>
      </w:r>
      <w:r w:rsidR="003C2FF2" w:rsidRPr="00E7759A">
        <w:rPr>
          <w:rFonts w:hAnsi="宋体" w:hint="eastAsia"/>
          <w:color w:val="000000"/>
          <w:sz w:val="24"/>
        </w:rPr>
        <w:t xml:space="preserve">                                                    </w:t>
      </w:r>
      <w:r w:rsidRPr="00E7759A">
        <w:rPr>
          <w:rFonts w:hAnsi="宋体" w:hint="eastAsia"/>
          <w:color w:val="000000"/>
          <w:sz w:val="24"/>
        </w:rPr>
        <w:t>（</w:t>
      </w:r>
      <w:r w:rsidR="00A31922" w:rsidRPr="00E7759A">
        <w:rPr>
          <w:rFonts w:hAnsi="宋体" w:hint="eastAsia"/>
          <w:color w:val="000000"/>
          <w:sz w:val="24"/>
        </w:rPr>
        <w:t>2</w:t>
      </w:r>
      <w:r w:rsidRPr="00E7759A">
        <w:rPr>
          <w:rFonts w:hAnsi="宋体" w:hint="eastAsia"/>
          <w:color w:val="000000"/>
          <w:sz w:val="24"/>
        </w:rPr>
        <w:t>0</w:t>
      </w:r>
      <w:r w:rsidRPr="00E7759A">
        <w:rPr>
          <w:rFonts w:hAnsi="宋体" w:hint="eastAsia"/>
          <w:color w:val="000000"/>
          <w:sz w:val="24"/>
        </w:rPr>
        <w:t>分）</w:t>
      </w:r>
    </w:p>
    <w:tbl>
      <w:tblPr>
        <w:tblW w:w="0" w:type="auto"/>
        <w:tblInd w:w="1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10"/>
        <w:gridCol w:w="4394"/>
        <w:gridCol w:w="709"/>
      </w:tblGrid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项</w:t>
            </w:r>
            <w:r w:rsidRPr="003C2FF2">
              <w:rPr>
                <w:b/>
                <w:bCs/>
                <w:szCs w:val="21"/>
              </w:rPr>
              <w:t xml:space="preserve">  </w:t>
            </w:r>
            <w:r w:rsidRPr="003C2FF2">
              <w:rPr>
                <w:b/>
                <w:bCs/>
                <w:szCs w:val="21"/>
              </w:rPr>
              <w:t>目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主要内容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/>
                <w:bCs/>
                <w:szCs w:val="21"/>
              </w:rPr>
            </w:pPr>
            <w:r w:rsidRPr="003C2FF2">
              <w:rPr>
                <w:b/>
                <w:bCs/>
                <w:szCs w:val="21"/>
              </w:rPr>
              <w:t>满分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方案论证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5A728A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比较与选择</w:t>
            </w:r>
            <w:r w:rsidR="005A728A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方案描述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3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理论分析与计算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系统相关参数设计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电路与程序设计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F51347">
            <w:pPr>
              <w:widowControl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系统组成，原理框图与各部分的电路图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系统软件与流程图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测试方案与测试结果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测试结果完整性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测试结果分析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5</w:t>
            </w:r>
          </w:p>
        </w:tc>
      </w:tr>
      <w:tr w:rsidR="00C42DF2" w:rsidRPr="003C2FF2" w:rsidTr="003C2FF2">
        <w:tc>
          <w:tcPr>
            <w:tcW w:w="2410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设计报告结构及规范性</w:t>
            </w:r>
          </w:p>
        </w:tc>
        <w:tc>
          <w:tcPr>
            <w:tcW w:w="4394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left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摘要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正文结构规范</w:t>
            </w:r>
            <w:r w:rsidRPr="003C2FF2">
              <w:rPr>
                <w:rFonts w:hint="eastAsia"/>
                <w:bCs/>
                <w:szCs w:val="21"/>
              </w:rPr>
              <w:t>，</w:t>
            </w:r>
            <w:r w:rsidRPr="003C2FF2">
              <w:rPr>
                <w:bCs/>
                <w:szCs w:val="21"/>
              </w:rPr>
              <w:t>图表的完整与准确性</w:t>
            </w:r>
            <w:r w:rsidRPr="003C2FF2">
              <w:rPr>
                <w:rFonts w:hint="eastAsia"/>
                <w:bCs/>
                <w:szCs w:val="21"/>
              </w:rPr>
              <w:t>。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C42DF2">
            <w:pPr>
              <w:widowControl/>
              <w:spacing w:line="288" w:lineRule="auto"/>
              <w:jc w:val="center"/>
              <w:rPr>
                <w:bCs/>
                <w:szCs w:val="21"/>
              </w:rPr>
            </w:pPr>
            <w:r w:rsidRPr="003C2FF2">
              <w:rPr>
                <w:bCs/>
                <w:szCs w:val="21"/>
              </w:rPr>
              <w:t>2</w:t>
            </w:r>
          </w:p>
        </w:tc>
      </w:tr>
      <w:tr w:rsidR="00C42DF2" w:rsidRPr="003C2FF2" w:rsidTr="00F51347">
        <w:tc>
          <w:tcPr>
            <w:tcW w:w="6804" w:type="dxa"/>
            <w:gridSpan w:val="2"/>
            <w:vAlign w:val="center"/>
          </w:tcPr>
          <w:p w:rsidR="003C2FF2" w:rsidRPr="003C2FF2" w:rsidRDefault="003C2FF2" w:rsidP="00F51347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hAnsi="宋体"/>
                <w:b/>
                <w:color w:val="000000"/>
                <w:szCs w:val="21"/>
              </w:rPr>
            </w:pPr>
            <w:r w:rsidRPr="003C2FF2">
              <w:rPr>
                <w:rFonts w:hAnsi="宋体" w:hint="eastAsia"/>
                <w:b/>
                <w:color w:val="000000"/>
                <w:szCs w:val="21"/>
              </w:rPr>
              <w:lastRenderedPageBreak/>
              <w:t>总分</w:t>
            </w:r>
          </w:p>
        </w:tc>
        <w:tc>
          <w:tcPr>
            <w:tcW w:w="709" w:type="dxa"/>
            <w:vAlign w:val="center"/>
          </w:tcPr>
          <w:p w:rsidR="003C2FF2" w:rsidRPr="003C2FF2" w:rsidRDefault="003C2FF2" w:rsidP="00F51347">
            <w:pPr>
              <w:widowControl/>
              <w:adjustRightInd w:val="0"/>
              <w:snapToGrid w:val="0"/>
              <w:spacing w:line="288" w:lineRule="auto"/>
              <w:jc w:val="center"/>
              <w:rPr>
                <w:rFonts w:hAnsi="宋体"/>
                <w:color w:val="000000"/>
                <w:szCs w:val="21"/>
              </w:rPr>
            </w:pPr>
            <w:r w:rsidRPr="003C2FF2">
              <w:rPr>
                <w:rFonts w:hAnsi="宋体" w:hint="eastAsia"/>
                <w:color w:val="000000"/>
                <w:szCs w:val="21"/>
              </w:rPr>
              <w:t>20</w:t>
            </w:r>
          </w:p>
        </w:tc>
      </w:tr>
    </w:tbl>
    <w:p w:rsidR="00C80A2B" w:rsidRPr="00C80A2B" w:rsidRDefault="00C80A2B" w:rsidP="000D597E">
      <w:pPr>
        <w:spacing w:line="288" w:lineRule="auto"/>
        <w:rPr>
          <w:b/>
          <w:bCs/>
          <w:kern w:val="0"/>
          <w:sz w:val="28"/>
          <w:szCs w:val="28"/>
        </w:rPr>
      </w:pPr>
      <w:r w:rsidRPr="00C80A2B">
        <w:rPr>
          <w:rFonts w:hint="eastAsia"/>
          <w:b/>
          <w:bCs/>
          <w:kern w:val="0"/>
          <w:sz w:val="28"/>
          <w:szCs w:val="28"/>
        </w:rPr>
        <w:t>3</w:t>
      </w:r>
      <w:r>
        <w:rPr>
          <w:rFonts w:hint="eastAsia"/>
          <w:b/>
          <w:bCs/>
          <w:kern w:val="0"/>
          <w:sz w:val="28"/>
          <w:szCs w:val="28"/>
        </w:rPr>
        <w:t>．</w:t>
      </w:r>
      <w:r w:rsidRPr="00C80A2B">
        <w:rPr>
          <w:b/>
          <w:bCs/>
          <w:kern w:val="0"/>
          <w:sz w:val="28"/>
          <w:szCs w:val="28"/>
        </w:rPr>
        <w:t>说明</w:t>
      </w:r>
    </w:p>
    <w:p w:rsidR="008100BA" w:rsidRDefault="008100BA" w:rsidP="008100BA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rFonts w:hAnsi="宋体"/>
          <w:kern w:val="0"/>
          <w:sz w:val="24"/>
        </w:rPr>
      </w:pPr>
      <w:r w:rsidRPr="00C80A2B">
        <w:rPr>
          <w:rFonts w:hAnsi="宋体"/>
          <w:kern w:val="0"/>
          <w:sz w:val="24"/>
        </w:rPr>
        <w:t>（</w:t>
      </w:r>
      <w:r w:rsidRPr="00C80A2B">
        <w:rPr>
          <w:kern w:val="0"/>
          <w:sz w:val="24"/>
        </w:rPr>
        <w:t>1</w:t>
      </w:r>
      <w:r w:rsidRPr="00C80A2B">
        <w:rPr>
          <w:rFonts w:hAnsi="宋体"/>
          <w:kern w:val="0"/>
          <w:sz w:val="24"/>
        </w:rPr>
        <w:t>）</w:t>
      </w:r>
      <w:r>
        <w:rPr>
          <w:rFonts w:hAnsi="宋体" w:hint="eastAsia"/>
          <w:kern w:val="0"/>
          <w:sz w:val="24"/>
        </w:rPr>
        <w:t>位同步是数字同步传输的基础同步技术，是指接收端提取的位同步时钟与</w:t>
      </w:r>
      <w:proofErr w:type="gramStart"/>
      <w:r>
        <w:rPr>
          <w:rFonts w:hAnsi="宋体" w:hint="eastAsia"/>
          <w:kern w:val="0"/>
          <w:sz w:val="24"/>
        </w:rPr>
        <w:t>发送端位时钟</w:t>
      </w:r>
      <w:proofErr w:type="gramEnd"/>
      <w:r>
        <w:rPr>
          <w:rFonts w:hAnsi="宋体" w:hint="eastAsia"/>
          <w:kern w:val="0"/>
          <w:sz w:val="24"/>
        </w:rPr>
        <w:t>在频率上严格相等、相位差固定的信号同步状态。</w:t>
      </w:r>
      <w:proofErr w:type="gramStart"/>
      <w:r>
        <w:rPr>
          <w:rFonts w:hAnsi="宋体" w:hint="eastAsia"/>
          <w:kern w:val="0"/>
          <w:sz w:val="24"/>
        </w:rPr>
        <w:t>接收端位时钟</w:t>
      </w:r>
      <w:proofErr w:type="gramEnd"/>
      <w:r>
        <w:rPr>
          <w:rFonts w:hAnsi="宋体" w:hint="eastAsia"/>
          <w:kern w:val="0"/>
          <w:sz w:val="24"/>
        </w:rPr>
        <w:t>需从收到的基带数据序列中提取，并将作为接收端的抽样判决脉冲及进一步实现其他同步使用。数字通信系统中的“位”指的是最基本的码元，</w:t>
      </w:r>
      <w:proofErr w:type="gramStart"/>
      <w:r>
        <w:rPr>
          <w:rFonts w:hAnsi="宋体" w:hint="eastAsia"/>
          <w:kern w:val="0"/>
          <w:sz w:val="24"/>
        </w:rPr>
        <w:t>发送端位时钟</w:t>
      </w:r>
      <w:proofErr w:type="gramEnd"/>
      <w:r>
        <w:rPr>
          <w:rFonts w:hAnsi="宋体" w:hint="eastAsia"/>
          <w:kern w:val="0"/>
          <w:sz w:val="24"/>
        </w:rPr>
        <w:t>（题目中</w:t>
      </w:r>
      <w:r w:rsidRPr="00D90533">
        <w:rPr>
          <w:rFonts w:hAnsi="宋体" w:hint="eastAsia"/>
          <w:i/>
          <w:kern w:val="0"/>
          <w:sz w:val="24"/>
        </w:rPr>
        <w:t>m</w:t>
      </w:r>
      <w:r>
        <w:rPr>
          <w:rFonts w:hAnsi="宋体" w:hint="eastAsia"/>
          <w:kern w:val="0"/>
          <w:sz w:val="24"/>
        </w:rPr>
        <w:t>序列发生器外输入时钟</w:t>
      </w:r>
      <w:proofErr w:type="spellStart"/>
      <w:r>
        <w:rPr>
          <w:rFonts w:hAnsi="宋体" w:hint="eastAsia"/>
          <w:kern w:val="0"/>
          <w:sz w:val="24"/>
        </w:rPr>
        <w:t>ck</w:t>
      </w:r>
      <w:proofErr w:type="spellEnd"/>
      <w:r>
        <w:rPr>
          <w:rFonts w:hAnsi="宋体" w:hint="eastAsia"/>
          <w:kern w:val="0"/>
          <w:sz w:val="24"/>
        </w:rPr>
        <w:t>）是数据序列的码元时钟。</w:t>
      </w:r>
    </w:p>
    <w:p w:rsidR="008100BA" w:rsidRDefault="008100BA" w:rsidP="008100BA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sz w:val="24"/>
        </w:rPr>
      </w:pPr>
      <w:r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2</w:t>
      </w:r>
      <w:r>
        <w:rPr>
          <w:rFonts w:hAnsi="宋体" w:hint="eastAsia"/>
          <w:kern w:val="0"/>
          <w:sz w:val="24"/>
        </w:rPr>
        <w:t>）要求</w:t>
      </w:r>
      <w:r>
        <w:rPr>
          <w:rFonts w:hint="eastAsia"/>
          <w:sz w:val="24"/>
        </w:rPr>
        <w:t>“基带信号</w:t>
      </w:r>
      <w:r w:rsidR="00D14DF3">
        <w:rPr>
          <w:rFonts w:hint="eastAsia"/>
          <w:sz w:val="24"/>
        </w:rPr>
        <w:t>产生</w:t>
      </w:r>
      <w:r>
        <w:rPr>
          <w:rFonts w:hint="eastAsia"/>
          <w:sz w:val="24"/>
        </w:rPr>
        <w:t>电路”必须制成单独的电路板，只能用两条输出信号线（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信号线、地线）与位同步时钟提取电路部分连接。</w:t>
      </w:r>
    </w:p>
    <w:p w:rsidR="008100BA" w:rsidRDefault="008100BA" w:rsidP="008100BA">
      <w:pPr>
        <w:widowControl/>
        <w:adjustRightInd w:val="0"/>
        <w:snapToGrid w:val="0"/>
        <w:spacing w:line="288" w:lineRule="auto"/>
        <w:ind w:firstLineChars="200" w:firstLine="480"/>
        <w:jc w:val="left"/>
        <w:rPr>
          <w:rFonts w:hAnsi="宋体"/>
          <w:kern w:val="0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F018FA">
        <w:rPr>
          <w:rFonts w:hint="eastAsia"/>
          <w:color w:val="000000"/>
          <w:sz w:val="24"/>
        </w:rPr>
        <w:t>无限增益多路负反馈</w:t>
      </w:r>
      <w:r w:rsidRPr="00E7759A">
        <w:rPr>
          <w:rFonts w:hint="eastAsia"/>
          <w:color w:val="000000"/>
          <w:sz w:val="24"/>
        </w:rPr>
        <w:t>二阶有源低通滤波器</w:t>
      </w:r>
      <w:r>
        <w:rPr>
          <w:rFonts w:hint="eastAsia"/>
          <w:color w:val="000000"/>
          <w:sz w:val="24"/>
        </w:rPr>
        <w:t>类型</w:t>
      </w:r>
      <w:r w:rsidRPr="00F018FA">
        <w:rPr>
          <w:rFonts w:hAnsi="宋体" w:hint="eastAsia"/>
          <w:kern w:val="0"/>
          <w:sz w:val="24"/>
        </w:rPr>
        <w:t>（</w:t>
      </w:r>
      <w:r>
        <w:rPr>
          <w:rFonts w:hAnsi="宋体" w:hint="eastAsia"/>
          <w:kern w:val="0"/>
          <w:sz w:val="24"/>
        </w:rPr>
        <w:t>如</w:t>
      </w:r>
      <w:r w:rsidRPr="00F018FA">
        <w:rPr>
          <w:rFonts w:hAnsi="宋体" w:hint="eastAsia"/>
          <w:kern w:val="0"/>
          <w:sz w:val="24"/>
        </w:rPr>
        <w:t>切比雪夫型</w:t>
      </w:r>
      <w:r>
        <w:rPr>
          <w:rFonts w:hAnsi="宋体" w:hint="eastAsia"/>
          <w:kern w:val="0"/>
          <w:sz w:val="24"/>
        </w:rPr>
        <w:t>或</w:t>
      </w:r>
      <w:r w:rsidRPr="00F018FA">
        <w:rPr>
          <w:rFonts w:hAnsi="宋体" w:hint="eastAsia"/>
          <w:kern w:val="0"/>
          <w:sz w:val="24"/>
        </w:rPr>
        <w:t>巴特沃斯型）</w:t>
      </w:r>
      <w:r>
        <w:rPr>
          <w:rFonts w:hAnsi="宋体" w:hint="eastAsia"/>
          <w:kern w:val="0"/>
          <w:sz w:val="24"/>
        </w:rPr>
        <w:t>不限。</w:t>
      </w:r>
    </w:p>
    <w:p w:rsidR="006D69C1" w:rsidRPr="008100BA" w:rsidRDefault="006D69C1" w:rsidP="008100BA">
      <w:pPr>
        <w:widowControl/>
        <w:adjustRightInd w:val="0"/>
        <w:snapToGrid w:val="0"/>
        <w:spacing w:line="288" w:lineRule="auto"/>
        <w:ind w:firstLineChars="200" w:firstLine="482"/>
        <w:jc w:val="left"/>
        <w:rPr>
          <w:b/>
          <w:bCs/>
          <w:sz w:val="24"/>
        </w:rPr>
      </w:pPr>
    </w:p>
    <w:sectPr w:rsidR="006D69C1" w:rsidRPr="008100BA" w:rsidSect="00DF511D">
      <w:footerReference w:type="default" r:id="rId13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A90" w:rsidRDefault="00D43A90" w:rsidP="00C97D70">
      <w:r>
        <w:separator/>
      </w:r>
    </w:p>
  </w:endnote>
  <w:endnote w:type="continuationSeparator" w:id="0">
    <w:p w:rsidR="00D43A90" w:rsidRDefault="00D43A90" w:rsidP="00C97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6281" w:rsidRDefault="00BD6281" w:rsidP="00BD6281">
    <w:pPr>
      <w:pStyle w:val="a5"/>
      <w:tabs>
        <w:tab w:val="clear" w:pos="4153"/>
        <w:tab w:val="clear" w:pos="8306"/>
        <w:tab w:val="center" w:pos="4819"/>
        <w:tab w:val="right" w:pos="9638"/>
      </w:tabs>
    </w:pPr>
    <w:r>
      <w:tab/>
      <w:t>F</w:t>
    </w:r>
    <w:r>
      <w:rPr>
        <w:rFonts w:hint="eastAsia"/>
      </w:rPr>
      <w:t>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5A728A">
      <w:rPr>
        <w:rStyle w:val="a7"/>
        <w:noProof/>
      </w:rPr>
      <w:t>2</w:t>
    </w:r>
    <w:r>
      <w:rPr>
        <w:rStyle w:val="a7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A90" w:rsidRDefault="00D43A90" w:rsidP="00C97D70">
      <w:r>
        <w:separator/>
      </w:r>
    </w:p>
  </w:footnote>
  <w:footnote w:type="continuationSeparator" w:id="0">
    <w:p w:rsidR="00D43A90" w:rsidRDefault="00D43A90" w:rsidP="00C97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D0E6E"/>
    <w:multiLevelType w:val="hybridMultilevel"/>
    <w:tmpl w:val="831403FC"/>
    <w:lvl w:ilvl="0" w:tplc="7D5C90CE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2EA10A7C"/>
    <w:multiLevelType w:val="hybridMultilevel"/>
    <w:tmpl w:val="58587FA2"/>
    <w:lvl w:ilvl="0" w:tplc="8D68737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DC1"/>
    <w:rsid w:val="0000181B"/>
    <w:rsid w:val="00045747"/>
    <w:rsid w:val="00046153"/>
    <w:rsid w:val="000620F3"/>
    <w:rsid w:val="00062E2F"/>
    <w:rsid w:val="000758CD"/>
    <w:rsid w:val="0008475C"/>
    <w:rsid w:val="00085359"/>
    <w:rsid w:val="0008751E"/>
    <w:rsid w:val="000946EE"/>
    <w:rsid w:val="000A0C3A"/>
    <w:rsid w:val="000A1F08"/>
    <w:rsid w:val="000A5DB0"/>
    <w:rsid w:val="000A763A"/>
    <w:rsid w:val="000B53A2"/>
    <w:rsid w:val="000C07DB"/>
    <w:rsid w:val="000C456B"/>
    <w:rsid w:val="000C7BB8"/>
    <w:rsid w:val="000D597E"/>
    <w:rsid w:val="000E5896"/>
    <w:rsid w:val="000E58A7"/>
    <w:rsid w:val="00124295"/>
    <w:rsid w:val="001271BB"/>
    <w:rsid w:val="001316E2"/>
    <w:rsid w:val="00137567"/>
    <w:rsid w:val="001413DB"/>
    <w:rsid w:val="00145A12"/>
    <w:rsid w:val="001501C1"/>
    <w:rsid w:val="001533BA"/>
    <w:rsid w:val="00153464"/>
    <w:rsid w:val="001626FD"/>
    <w:rsid w:val="001664CA"/>
    <w:rsid w:val="00167300"/>
    <w:rsid w:val="0016762C"/>
    <w:rsid w:val="0017167C"/>
    <w:rsid w:val="0017220A"/>
    <w:rsid w:val="0017304F"/>
    <w:rsid w:val="001A2A4B"/>
    <w:rsid w:val="001B2A00"/>
    <w:rsid w:val="001D4BB9"/>
    <w:rsid w:val="001E0AF2"/>
    <w:rsid w:val="001E1D51"/>
    <w:rsid w:val="001F45C9"/>
    <w:rsid w:val="001F67BE"/>
    <w:rsid w:val="0021109F"/>
    <w:rsid w:val="00215366"/>
    <w:rsid w:val="00215FF1"/>
    <w:rsid w:val="002238DF"/>
    <w:rsid w:val="002319BC"/>
    <w:rsid w:val="00236AD3"/>
    <w:rsid w:val="00250579"/>
    <w:rsid w:val="002604C1"/>
    <w:rsid w:val="00264BC4"/>
    <w:rsid w:val="002707AA"/>
    <w:rsid w:val="00271307"/>
    <w:rsid w:val="0027131E"/>
    <w:rsid w:val="002721C0"/>
    <w:rsid w:val="0029262E"/>
    <w:rsid w:val="002A4F62"/>
    <w:rsid w:val="002A53E5"/>
    <w:rsid w:val="002B169F"/>
    <w:rsid w:val="002E4294"/>
    <w:rsid w:val="002F5C69"/>
    <w:rsid w:val="00306D68"/>
    <w:rsid w:val="00321696"/>
    <w:rsid w:val="0032448C"/>
    <w:rsid w:val="00327AA6"/>
    <w:rsid w:val="00333DF9"/>
    <w:rsid w:val="00377333"/>
    <w:rsid w:val="00377947"/>
    <w:rsid w:val="003A63A0"/>
    <w:rsid w:val="003B1188"/>
    <w:rsid w:val="003B2F76"/>
    <w:rsid w:val="003B5FAF"/>
    <w:rsid w:val="003C2FF2"/>
    <w:rsid w:val="003C6525"/>
    <w:rsid w:val="004101F7"/>
    <w:rsid w:val="00425E25"/>
    <w:rsid w:val="00431D95"/>
    <w:rsid w:val="00432C7B"/>
    <w:rsid w:val="00436190"/>
    <w:rsid w:val="00445113"/>
    <w:rsid w:val="00460EC8"/>
    <w:rsid w:val="00463D2D"/>
    <w:rsid w:val="0048359E"/>
    <w:rsid w:val="00491EAD"/>
    <w:rsid w:val="0049553D"/>
    <w:rsid w:val="004D4839"/>
    <w:rsid w:val="004F10E6"/>
    <w:rsid w:val="004F423A"/>
    <w:rsid w:val="004F7F10"/>
    <w:rsid w:val="00503C09"/>
    <w:rsid w:val="00521DBA"/>
    <w:rsid w:val="00531858"/>
    <w:rsid w:val="00543929"/>
    <w:rsid w:val="0054607B"/>
    <w:rsid w:val="005547AB"/>
    <w:rsid w:val="00575DF9"/>
    <w:rsid w:val="005905D7"/>
    <w:rsid w:val="005A3919"/>
    <w:rsid w:val="005A728A"/>
    <w:rsid w:val="005B3664"/>
    <w:rsid w:val="005B4D06"/>
    <w:rsid w:val="005C20ED"/>
    <w:rsid w:val="005C6567"/>
    <w:rsid w:val="005D6358"/>
    <w:rsid w:val="005E13CC"/>
    <w:rsid w:val="0063776E"/>
    <w:rsid w:val="00657AC6"/>
    <w:rsid w:val="0066552F"/>
    <w:rsid w:val="00670F35"/>
    <w:rsid w:val="00680D6E"/>
    <w:rsid w:val="0068424F"/>
    <w:rsid w:val="006B3C64"/>
    <w:rsid w:val="006B6E01"/>
    <w:rsid w:val="006C7407"/>
    <w:rsid w:val="006D5948"/>
    <w:rsid w:val="006D69C1"/>
    <w:rsid w:val="006E3B2D"/>
    <w:rsid w:val="006F2AC5"/>
    <w:rsid w:val="006F5B06"/>
    <w:rsid w:val="007006C3"/>
    <w:rsid w:val="00723BEF"/>
    <w:rsid w:val="00743956"/>
    <w:rsid w:val="00746B47"/>
    <w:rsid w:val="00747CA2"/>
    <w:rsid w:val="007552ED"/>
    <w:rsid w:val="00757374"/>
    <w:rsid w:val="00796289"/>
    <w:rsid w:val="00797E06"/>
    <w:rsid w:val="007A293F"/>
    <w:rsid w:val="007D4E45"/>
    <w:rsid w:val="007F15CB"/>
    <w:rsid w:val="008100BA"/>
    <w:rsid w:val="00837F60"/>
    <w:rsid w:val="00840079"/>
    <w:rsid w:val="008430CE"/>
    <w:rsid w:val="0085499E"/>
    <w:rsid w:val="00857E79"/>
    <w:rsid w:val="00861E6D"/>
    <w:rsid w:val="00863843"/>
    <w:rsid w:val="00863F12"/>
    <w:rsid w:val="008647C9"/>
    <w:rsid w:val="00875AEC"/>
    <w:rsid w:val="00883D2A"/>
    <w:rsid w:val="008931DA"/>
    <w:rsid w:val="008C13B7"/>
    <w:rsid w:val="008C1D6E"/>
    <w:rsid w:val="008D3ABB"/>
    <w:rsid w:val="0091657D"/>
    <w:rsid w:val="0091663B"/>
    <w:rsid w:val="00916CB9"/>
    <w:rsid w:val="00925A2E"/>
    <w:rsid w:val="009306AA"/>
    <w:rsid w:val="00941A16"/>
    <w:rsid w:val="009511BD"/>
    <w:rsid w:val="00967265"/>
    <w:rsid w:val="00976CD8"/>
    <w:rsid w:val="0097748F"/>
    <w:rsid w:val="009873FF"/>
    <w:rsid w:val="009952FB"/>
    <w:rsid w:val="009A51DD"/>
    <w:rsid w:val="009E4390"/>
    <w:rsid w:val="009E56D9"/>
    <w:rsid w:val="00A05D5B"/>
    <w:rsid w:val="00A125C5"/>
    <w:rsid w:val="00A20E0F"/>
    <w:rsid w:val="00A26533"/>
    <w:rsid w:val="00A31922"/>
    <w:rsid w:val="00A36714"/>
    <w:rsid w:val="00A42871"/>
    <w:rsid w:val="00A46E30"/>
    <w:rsid w:val="00A5074F"/>
    <w:rsid w:val="00A571F4"/>
    <w:rsid w:val="00A6179F"/>
    <w:rsid w:val="00A631DE"/>
    <w:rsid w:val="00A76DCC"/>
    <w:rsid w:val="00A779B9"/>
    <w:rsid w:val="00A84E6C"/>
    <w:rsid w:val="00A95FC9"/>
    <w:rsid w:val="00A9783F"/>
    <w:rsid w:val="00AC5973"/>
    <w:rsid w:val="00AD2531"/>
    <w:rsid w:val="00AD306E"/>
    <w:rsid w:val="00AE1F1F"/>
    <w:rsid w:val="00AE35BA"/>
    <w:rsid w:val="00AF62AC"/>
    <w:rsid w:val="00B02E71"/>
    <w:rsid w:val="00B30077"/>
    <w:rsid w:val="00B346AE"/>
    <w:rsid w:val="00B34BF9"/>
    <w:rsid w:val="00B45C2A"/>
    <w:rsid w:val="00B50D5B"/>
    <w:rsid w:val="00B675E6"/>
    <w:rsid w:val="00B73753"/>
    <w:rsid w:val="00B74C7B"/>
    <w:rsid w:val="00B8173F"/>
    <w:rsid w:val="00BA4EBA"/>
    <w:rsid w:val="00BA6D9F"/>
    <w:rsid w:val="00BA7320"/>
    <w:rsid w:val="00BB1E21"/>
    <w:rsid w:val="00BC124A"/>
    <w:rsid w:val="00BC19BC"/>
    <w:rsid w:val="00BD2C69"/>
    <w:rsid w:val="00BD6281"/>
    <w:rsid w:val="00BE2793"/>
    <w:rsid w:val="00BE2E70"/>
    <w:rsid w:val="00BF508B"/>
    <w:rsid w:val="00C33B53"/>
    <w:rsid w:val="00C42DF2"/>
    <w:rsid w:val="00C516D8"/>
    <w:rsid w:val="00C5291A"/>
    <w:rsid w:val="00C774D1"/>
    <w:rsid w:val="00C80A2B"/>
    <w:rsid w:val="00C90428"/>
    <w:rsid w:val="00C97D70"/>
    <w:rsid w:val="00CA2C4F"/>
    <w:rsid w:val="00CB1F03"/>
    <w:rsid w:val="00CB6BF1"/>
    <w:rsid w:val="00CC0D35"/>
    <w:rsid w:val="00CC5D44"/>
    <w:rsid w:val="00CD1EF2"/>
    <w:rsid w:val="00CE1B8F"/>
    <w:rsid w:val="00CE3E8D"/>
    <w:rsid w:val="00CE4A2A"/>
    <w:rsid w:val="00CF2300"/>
    <w:rsid w:val="00CF4AA3"/>
    <w:rsid w:val="00D125B5"/>
    <w:rsid w:val="00D14023"/>
    <w:rsid w:val="00D14DF3"/>
    <w:rsid w:val="00D16A8F"/>
    <w:rsid w:val="00D16FAA"/>
    <w:rsid w:val="00D24605"/>
    <w:rsid w:val="00D300BB"/>
    <w:rsid w:val="00D32973"/>
    <w:rsid w:val="00D43A90"/>
    <w:rsid w:val="00D72806"/>
    <w:rsid w:val="00D75961"/>
    <w:rsid w:val="00D8408C"/>
    <w:rsid w:val="00D856D4"/>
    <w:rsid w:val="00D9130E"/>
    <w:rsid w:val="00DB0440"/>
    <w:rsid w:val="00DB0DC1"/>
    <w:rsid w:val="00DB5171"/>
    <w:rsid w:val="00DD25E9"/>
    <w:rsid w:val="00DF511D"/>
    <w:rsid w:val="00E0011B"/>
    <w:rsid w:val="00E05A5A"/>
    <w:rsid w:val="00E153B1"/>
    <w:rsid w:val="00E26694"/>
    <w:rsid w:val="00E27AF7"/>
    <w:rsid w:val="00E31580"/>
    <w:rsid w:val="00E4241D"/>
    <w:rsid w:val="00E47422"/>
    <w:rsid w:val="00E50532"/>
    <w:rsid w:val="00E657BE"/>
    <w:rsid w:val="00E67115"/>
    <w:rsid w:val="00E702A4"/>
    <w:rsid w:val="00E702D3"/>
    <w:rsid w:val="00E76045"/>
    <w:rsid w:val="00E7759A"/>
    <w:rsid w:val="00E80274"/>
    <w:rsid w:val="00E80D97"/>
    <w:rsid w:val="00E912D9"/>
    <w:rsid w:val="00E91680"/>
    <w:rsid w:val="00EA3BF0"/>
    <w:rsid w:val="00EA5133"/>
    <w:rsid w:val="00EC455F"/>
    <w:rsid w:val="00ED0967"/>
    <w:rsid w:val="00ED157C"/>
    <w:rsid w:val="00ED77CC"/>
    <w:rsid w:val="00EE4288"/>
    <w:rsid w:val="00EF40A2"/>
    <w:rsid w:val="00EF7B5E"/>
    <w:rsid w:val="00F21567"/>
    <w:rsid w:val="00F22AE7"/>
    <w:rsid w:val="00F325FD"/>
    <w:rsid w:val="00F3311A"/>
    <w:rsid w:val="00F42E32"/>
    <w:rsid w:val="00F508EC"/>
    <w:rsid w:val="00F51347"/>
    <w:rsid w:val="00F632B5"/>
    <w:rsid w:val="00F66FE3"/>
    <w:rsid w:val="00F73D8D"/>
    <w:rsid w:val="00F77A13"/>
    <w:rsid w:val="00F85B17"/>
    <w:rsid w:val="00F85C5A"/>
    <w:rsid w:val="00FB63F0"/>
    <w:rsid w:val="00FB6CF4"/>
    <w:rsid w:val="00FD39B2"/>
    <w:rsid w:val="00FE3DC7"/>
    <w:rsid w:val="00FE5CB5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D6D86B-2BCD-4FFB-BE17-854E24DE6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Char"/>
    <w:uiPriority w:val="9"/>
    <w:qFormat/>
    <w:rsid w:val="006D69C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46E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qFormat/>
    <w:rsid w:val="00C80A2B"/>
    <w:rPr>
      <w:b/>
      <w:bCs/>
    </w:rPr>
  </w:style>
  <w:style w:type="paragraph" w:styleId="a5">
    <w:name w:val="footer"/>
    <w:basedOn w:val="a"/>
    <w:link w:val="Char"/>
    <w:uiPriority w:val="99"/>
    <w:rsid w:val="00C97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5"/>
    <w:uiPriority w:val="99"/>
    <w:rsid w:val="00C97D70"/>
    <w:rPr>
      <w:kern w:val="2"/>
      <w:sz w:val="18"/>
      <w:szCs w:val="18"/>
    </w:rPr>
  </w:style>
  <w:style w:type="table" w:styleId="a6">
    <w:name w:val="Table Grid"/>
    <w:basedOn w:val="a1"/>
    <w:rsid w:val="003C2FF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Char">
    <w:name w:val="标题 1 Char"/>
    <w:link w:val="1"/>
    <w:uiPriority w:val="9"/>
    <w:rsid w:val="006D69C1"/>
    <w:rPr>
      <w:rFonts w:ascii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6D69C1"/>
  </w:style>
  <w:style w:type="character" w:styleId="a7">
    <w:name w:val="page number"/>
    <w:rsid w:val="00BD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59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213</Words>
  <Characters>1218</Characters>
  <Application>Microsoft Office Word</Application>
  <DocSecurity>0</DocSecurity>
  <Lines>10</Lines>
  <Paragraphs>2</Paragraphs>
  <ScaleCrop>false</ScaleCrop>
  <Company>BIT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基于FPGA的位同步时钟自适应提取电路</dc:title>
  <dc:subject/>
  <dc:creator>Hanli</dc:creator>
  <cp:keywords/>
  <dc:description/>
  <cp:lastModifiedBy>hrj</cp:lastModifiedBy>
  <cp:revision>3</cp:revision>
  <dcterms:created xsi:type="dcterms:W3CDTF">2016-07-19T07:36:00Z</dcterms:created>
  <dcterms:modified xsi:type="dcterms:W3CDTF">2016-07-19T09:23:00Z</dcterms:modified>
</cp:coreProperties>
</file>