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6C3" w:rsidRDefault="00C83E7A">
      <w:r w:rsidRPr="00C83E7A">
        <w:t>SQL Server Cardinality Estimation - Quick Notes, Part 1</w:t>
      </w:r>
    </w:p>
    <w:p w:rsidR="00C83E7A" w:rsidRDefault="00C83E7A">
      <w:r>
        <w:t>Hi Friends,</w:t>
      </w:r>
    </w:p>
    <w:p w:rsidR="00C83E7A" w:rsidRDefault="00C83E7A">
      <w:r>
        <w:t>SQL Server Cardinality Estimation is a complicated topic until you understand the internals of SQL Server Statistics. Here are some quick notes that will answer some common questions that you generally have:</w:t>
      </w:r>
    </w:p>
    <w:p w:rsidR="00C83E7A" w:rsidRDefault="00C83E7A">
      <w:r>
        <w:t>How does SQL Server Query Optimizer estimate a default cardinality?</w:t>
      </w:r>
    </w:p>
    <w:p w:rsidR="00C83E7A" w:rsidRDefault="00C83E7A">
      <w:r>
        <w:t>Let’s see and example (turn ON Actual Execution Plan or press Ctrl + M)</w:t>
      </w:r>
    </w:p>
    <w:p w:rsidR="00C83E7A" w:rsidRDefault="00C83E7A" w:rsidP="00C83E7A">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use</w:t>
      </w:r>
      <w:r>
        <w:rPr>
          <w:rFonts w:ascii="Consolas" w:hAnsi="Consolas" w:cs="Consolas"/>
          <w:b/>
          <w:bCs/>
          <w:color w:val="0000FF"/>
          <w:sz w:val="19"/>
          <w:szCs w:val="19"/>
        </w:rPr>
        <w:t xml:space="preserve"> </w:t>
      </w:r>
      <w:r>
        <w:rPr>
          <w:rFonts w:ascii="Consolas" w:hAnsi="Consolas" w:cs="Consolas"/>
          <w:color w:val="008080"/>
          <w:sz w:val="19"/>
          <w:szCs w:val="19"/>
        </w:rPr>
        <w:t>AdventureWorks2012</w:t>
      </w:r>
    </w:p>
    <w:p w:rsidR="00C83E7A" w:rsidRDefault="00C83E7A" w:rsidP="00C83E7A">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go</w:t>
      </w:r>
    </w:p>
    <w:p w:rsidR="00C83E7A" w:rsidRDefault="00C83E7A" w:rsidP="00C83E7A">
      <w:pPr>
        <w:autoSpaceDE w:val="0"/>
        <w:autoSpaceDN w:val="0"/>
        <w:adjustRightInd w:val="0"/>
        <w:spacing w:after="0" w:line="240" w:lineRule="auto"/>
        <w:rPr>
          <w:rFonts w:ascii="Consolas" w:hAnsi="Consolas" w:cs="Consolas"/>
          <w:b/>
          <w:bCs/>
          <w:color w:val="0000FF"/>
          <w:sz w:val="19"/>
          <w:szCs w:val="19"/>
        </w:rPr>
      </w:pPr>
    </w:p>
    <w:p w:rsidR="00C83E7A" w:rsidRDefault="00C83E7A" w:rsidP="00C83E7A">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8000"/>
          <w:sz w:val="19"/>
          <w:szCs w:val="19"/>
        </w:rPr>
        <w:t>-- Turn On Actual Execution Plan</w:t>
      </w:r>
    </w:p>
    <w:p w:rsidR="00C83E7A" w:rsidRDefault="00C83E7A" w:rsidP="00C83E7A">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select</w:t>
      </w:r>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from</w:t>
      </w:r>
      <w:r>
        <w:rPr>
          <w:rFonts w:ascii="Consolas" w:hAnsi="Consolas" w:cs="Consolas"/>
          <w:b/>
          <w:bCs/>
          <w:color w:val="0000FF"/>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SalesOrderHeader</w:t>
      </w:r>
    </w:p>
    <w:p w:rsidR="00C83E7A" w:rsidRDefault="00C83E7A" w:rsidP="00C83E7A">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where</w:t>
      </w:r>
      <w:r>
        <w:rPr>
          <w:rFonts w:ascii="Consolas" w:hAnsi="Consolas" w:cs="Consolas"/>
          <w:b/>
          <w:bCs/>
          <w:color w:val="0000FF"/>
          <w:sz w:val="19"/>
          <w:szCs w:val="19"/>
        </w:rPr>
        <w:t xml:space="preserve"> </w:t>
      </w:r>
      <w:r>
        <w:rPr>
          <w:rFonts w:ascii="Consolas" w:hAnsi="Consolas" w:cs="Consolas"/>
          <w:color w:val="008080"/>
          <w:sz w:val="19"/>
          <w:szCs w:val="19"/>
        </w:rPr>
        <w:t>TotalDue</w:t>
      </w:r>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1457.3288</w:t>
      </w:r>
    </w:p>
    <w:p w:rsidR="00C83E7A" w:rsidRDefault="00C83E7A" w:rsidP="00C83E7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C83E7A" w:rsidRDefault="00C83E7A"/>
    <w:p w:rsidR="00C83E7A" w:rsidRDefault="00C83E7A">
      <w:r>
        <w:rPr>
          <w:noProof/>
        </w:rPr>
        <w:drawing>
          <wp:inline distT="0" distB="0" distL="0" distR="0" wp14:anchorId="61F5CDEF" wp14:editId="3DF313ED">
            <wp:extent cx="3371429" cy="169523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1429" cy="1695238"/>
                    </a:xfrm>
                    <a:prstGeom prst="rect">
                      <a:avLst/>
                    </a:prstGeom>
                  </pic:spPr>
                </pic:pic>
              </a:graphicData>
            </a:graphic>
          </wp:inline>
        </w:drawing>
      </w:r>
    </w:p>
    <w:p w:rsidR="00C83E7A" w:rsidRDefault="00C83E7A">
      <w:r>
        <w:t>You can observe that optimizer estimated 1.7 rows (approx) vs 1 actual row returned.</w:t>
      </w:r>
    </w:p>
    <w:p w:rsidR="00C83E7A" w:rsidRDefault="00C83E7A"/>
    <w:p w:rsidR="00C83E7A" w:rsidRDefault="00C83E7A">
      <w:r>
        <w:t>Let us take another example:</w:t>
      </w:r>
    </w:p>
    <w:p w:rsidR="00C83E7A" w:rsidRDefault="00C83E7A"/>
    <w:p w:rsidR="00C83E7A" w:rsidRDefault="00C83E7A" w:rsidP="00C83E7A">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select</w:t>
      </w:r>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from</w:t>
      </w:r>
      <w:r>
        <w:rPr>
          <w:rFonts w:ascii="Consolas" w:hAnsi="Consolas" w:cs="Consolas"/>
          <w:b/>
          <w:bCs/>
          <w:color w:val="0000FF"/>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SalesOrderHeader</w:t>
      </w:r>
    </w:p>
    <w:p w:rsidR="00C83E7A" w:rsidRDefault="00C83E7A" w:rsidP="00C83E7A">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where</w:t>
      </w:r>
      <w:r>
        <w:rPr>
          <w:rFonts w:ascii="Consolas" w:hAnsi="Consolas" w:cs="Consolas"/>
          <w:b/>
          <w:bCs/>
          <w:color w:val="0000FF"/>
          <w:sz w:val="19"/>
          <w:szCs w:val="19"/>
        </w:rPr>
        <w:t xml:space="preserve"> </w:t>
      </w:r>
      <w:r>
        <w:rPr>
          <w:rFonts w:ascii="Consolas" w:hAnsi="Consolas" w:cs="Consolas"/>
          <w:color w:val="008080"/>
          <w:sz w:val="19"/>
          <w:szCs w:val="19"/>
        </w:rPr>
        <w:t>TotalDue</w:t>
      </w:r>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472.3108</w:t>
      </w:r>
    </w:p>
    <w:p w:rsidR="00C83E7A" w:rsidRDefault="00C83E7A" w:rsidP="00C83E7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C83E7A" w:rsidRDefault="00C83E7A"/>
    <w:p w:rsidR="00C83E7A" w:rsidRDefault="00C83E7A">
      <w:r>
        <w:rPr>
          <w:noProof/>
        </w:rPr>
        <w:lastRenderedPageBreak/>
        <w:drawing>
          <wp:inline distT="0" distB="0" distL="0" distR="0" wp14:anchorId="29341933" wp14:editId="0D0E98A0">
            <wp:extent cx="3638095" cy="172381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8095" cy="1723810"/>
                    </a:xfrm>
                    <a:prstGeom prst="rect">
                      <a:avLst/>
                    </a:prstGeom>
                  </pic:spPr>
                </pic:pic>
              </a:graphicData>
            </a:graphic>
          </wp:inline>
        </w:drawing>
      </w:r>
    </w:p>
    <w:p w:rsidR="00C83E7A" w:rsidRDefault="00C83E7A"/>
    <w:p w:rsidR="00C83E7A" w:rsidRDefault="00C83E7A" w:rsidP="00C83E7A">
      <w:r>
        <w:t>This time optimizer estimates</w:t>
      </w:r>
      <w:r>
        <w:t xml:space="preserve"> 1.</w:t>
      </w:r>
      <w:r w:rsidR="00EC71FA">
        <w:t>9</w:t>
      </w:r>
      <w:r>
        <w:t xml:space="preserve"> rows (approx) vs </w:t>
      </w:r>
      <w:r w:rsidR="00EC71FA">
        <w:t>2</w:t>
      </w:r>
      <w:r>
        <w:t>1 actual row returned.</w:t>
      </w:r>
    </w:p>
    <w:p w:rsidR="00C83E7A" w:rsidRDefault="00EC71FA" w:rsidP="00C83E7A">
      <w:r>
        <w:t xml:space="preserve">What’s going on? Answer is simple: SQL Server estimates the number of rows based on Statistics. Either statistics already exist on TotalDue column or SQL Server will automatically create one if AUTO_CREATE_STATS is turn ON. Either way, SQL Server uses this statistics object and more precisely, the histogram, to compute its estimation. You can read </w:t>
      </w:r>
      <w:hyperlink r:id="rId6" w:history="1">
        <w:r w:rsidRPr="0066139E">
          <w:rPr>
            <w:rStyle w:val="Hyperlink"/>
          </w:rPr>
          <w:t>this blog post</w:t>
        </w:r>
      </w:hyperlink>
      <w:r>
        <w:t xml:space="preserve"> to learn more about histogram.</w:t>
      </w:r>
      <w:r w:rsidR="0066139E">
        <w:t xml:space="preserve"> </w:t>
      </w:r>
    </w:p>
    <w:p w:rsidR="0066139E" w:rsidRDefault="0066139E" w:rsidP="00C83E7A">
      <w:r>
        <w:t>Now, let’s make some changes to our code:</w:t>
      </w:r>
    </w:p>
    <w:p w:rsidR="0066139E" w:rsidRDefault="0066139E" w:rsidP="0066139E">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declare</w:t>
      </w:r>
      <w:r>
        <w:rPr>
          <w:rFonts w:ascii="Consolas" w:hAnsi="Consolas" w:cs="Consolas"/>
          <w:b/>
          <w:bCs/>
          <w:color w:val="0000FF"/>
          <w:sz w:val="19"/>
          <w:szCs w:val="19"/>
        </w:rPr>
        <w:t xml:space="preserve"> </w:t>
      </w:r>
      <w:r>
        <w:rPr>
          <w:rFonts w:ascii="Consolas" w:hAnsi="Consolas" w:cs="Consolas"/>
          <w:color w:val="008080"/>
          <w:sz w:val="19"/>
          <w:szCs w:val="19"/>
        </w:rPr>
        <w:t>@td</w:t>
      </w:r>
      <w:r>
        <w:rPr>
          <w:rFonts w:ascii="Consolas" w:hAnsi="Consolas" w:cs="Consolas"/>
          <w:b/>
          <w:bCs/>
          <w:color w:val="0000FF"/>
          <w:sz w:val="19"/>
          <w:szCs w:val="19"/>
        </w:rPr>
        <w:t xml:space="preserve"> </w:t>
      </w:r>
      <w:r>
        <w:rPr>
          <w:rFonts w:ascii="Consolas" w:hAnsi="Consolas" w:cs="Consolas"/>
          <w:color w:val="0000FF"/>
          <w:sz w:val="19"/>
          <w:szCs w:val="19"/>
        </w:rPr>
        <w:t>float</w:t>
      </w:r>
    </w:p>
    <w:p w:rsidR="0066139E" w:rsidRDefault="0066139E" w:rsidP="0066139E">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set</w:t>
      </w:r>
      <w:r>
        <w:rPr>
          <w:rFonts w:ascii="Consolas" w:hAnsi="Consolas" w:cs="Consolas"/>
          <w:b/>
          <w:bCs/>
          <w:color w:val="0000FF"/>
          <w:sz w:val="19"/>
          <w:szCs w:val="19"/>
        </w:rPr>
        <w:t xml:space="preserve"> </w:t>
      </w:r>
      <w:r>
        <w:rPr>
          <w:rFonts w:ascii="Consolas" w:hAnsi="Consolas" w:cs="Consolas"/>
          <w:color w:val="008080"/>
          <w:sz w:val="19"/>
          <w:szCs w:val="19"/>
        </w:rPr>
        <w:t>@td</w:t>
      </w:r>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1457.3288</w:t>
      </w:r>
    </w:p>
    <w:p w:rsidR="0066139E" w:rsidRDefault="0066139E" w:rsidP="0066139E">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select</w:t>
      </w:r>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from</w:t>
      </w:r>
      <w:r>
        <w:rPr>
          <w:rFonts w:ascii="Consolas" w:hAnsi="Consolas" w:cs="Consolas"/>
          <w:b/>
          <w:bCs/>
          <w:color w:val="0000FF"/>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SalesOrderHeader</w:t>
      </w:r>
    </w:p>
    <w:p w:rsidR="0066139E" w:rsidRDefault="0066139E" w:rsidP="0066139E">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where</w:t>
      </w:r>
      <w:r>
        <w:rPr>
          <w:rFonts w:ascii="Consolas" w:hAnsi="Consolas" w:cs="Consolas"/>
          <w:b/>
          <w:bCs/>
          <w:color w:val="0000FF"/>
          <w:sz w:val="19"/>
          <w:szCs w:val="19"/>
        </w:rPr>
        <w:t xml:space="preserve"> </w:t>
      </w:r>
      <w:r>
        <w:rPr>
          <w:rFonts w:ascii="Consolas" w:hAnsi="Consolas" w:cs="Consolas"/>
          <w:color w:val="008080"/>
          <w:sz w:val="19"/>
          <w:szCs w:val="19"/>
        </w:rPr>
        <w:t>TotalDue</w:t>
      </w:r>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8080"/>
          <w:sz w:val="19"/>
          <w:szCs w:val="19"/>
        </w:rPr>
        <w:t>@td</w:t>
      </w:r>
    </w:p>
    <w:p w:rsidR="0066139E" w:rsidRDefault="0066139E" w:rsidP="0066139E">
      <w:pPr>
        <w:autoSpaceDE w:val="0"/>
        <w:autoSpaceDN w:val="0"/>
        <w:adjustRightInd w:val="0"/>
        <w:spacing w:after="0" w:line="240" w:lineRule="auto"/>
        <w:rPr>
          <w:rFonts w:ascii="Consolas" w:hAnsi="Consolas" w:cs="Consolas"/>
          <w:b/>
          <w:bCs/>
          <w:color w:val="0000FF"/>
          <w:sz w:val="19"/>
          <w:szCs w:val="19"/>
        </w:rPr>
      </w:pPr>
    </w:p>
    <w:p w:rsidR="0066139E" w:rsidRDefault="0066139E" w:rsidP="00C83E7A"/>
    <w:p w:rsidR="0066139E" w:rsidRDefault="0066139E" w:rsidP="00C83E7A">
      <w:r>
        <w:rPr>
          <w:noProof/>
        </w:rPr>
        <w:drawing>
          <wp:inline distT="0" distB="0" distL="0" distR="0" wp14:anchorId="416ABADB" wp14:editId="66CECD9A">
            <wp:extent cx="3466667" cy="162857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6667" cy="1628571"/>
                    </a:xfrm>
                    <a:prstGeom prst="rect">
                      <a:avLst/>
                    </a:prstGeom>
                  </pic:spPr>
                </pic:pic>
              </a:graphicData>
            </a:graphic>
          </wp:inline>
        </w:drawing>
      </w:r>
    </w:p>
    <w:p w:rsidR="0066139E" w:rsidRDefault="0066139E" w:rsidP="00C83E7A"/>
    <w:p w:rsidR="0066139E" w:rsidRDefault="0066139E" w:rsidP="00C83E7A">
      <w:r>
        <w:t>Estimation: 6.61864 (observe that the same code, same predicate value, gave us an estimation of 1.7)</w:t>
      </w:r>
    </w:p>
    <w:p w:rsidR="0066139E" w:rsidRDefault="0066139E" w:rsidP="00C83E7A"/>
    <w:p w:rsidR="0066139E" w:rsidRDefault="0066139E" w:rsidP="00C83E7A">
      <w:r>
        <w:t>Let’s change the variable value and run the same code again:</w:t>
      </w:r>
    </w:p>
    <w:p w:rsidR="0066139E" w:rsidRDefault="0066139E" w:rsidP="0066139E">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declare</w:t>
      </w:r>
      <w:r>
        <w:rPr>
          <w:rFonts w:ascii="Consolas" w:hAnsi="Consolas" w:cs="Consolas"/>
          <w:b/>
          <w:bCs/>
          <w:color w:val="0000FF"/>
          <w:sz w:val="19"/>
          <w:szCs w:val="19"/>
        </w:rPr>
        <w:t xml:space="preserve"> </w:t>
      </w:r>
      <w:r>
        <w:rPr>
          <w:rFonts w:ascii="Consolas" w:hAnsi="Consolas" w:cs="Consolas"/>
          <w:color w:val="008080"/>
          <w:sz w:val="19"/>
          <w:szCs w:val="19"/>
        </w:rPr>
        <w:t>@td</w:t>
      </w:r>
      <w:r>
        <w:rPr>
          <w:rFonts w:ascii="Consolas" w:hAnsi="Consolas" w:cs="Consolas"/>
          <w:b/>
          <w:bCs/>
          <w:color w:val="0000FF"/>
          <w:sz w:val="19"/>
          <w:szCs w:val="19"/>
        </w:rPr>
        <w:t xml:space="preserve"> </w:t>
      </w:r>
      <w:r>
        <w:rPr>
          <w:rFonts w:ascii="Consolas" w:hAnsi="Consolas" w:cs="Consolas"/>
          <w:color w:val="0000FF"/>
          <w:sz w:val="19"/>
          <w:szCs w:val="19"/>
        </w:rPr>
        <w:t>float</w:t>
      </w:r>
    </w:p>
    <w:p w:rsidR="0066139E" w:rsidRDefault="0066139E" w:rsidP="0066139E">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set</w:t>
      </w:r>
      <w:r>
        <w:rPr>
          <w:rFonts w:ascii="Consolas" w:hAnsi="Consolas" w:cs="Consolas"/>
          <w:b/>
          <w:bCs/>
          <w:color w:val="0000FF"/>
          <w:sz w:val="19"/>
          <w:szCs w:val="19"/>
        </w:rPr>
        <w:t xml:space="preserve"> </w:t>
      </w:r>
      <w:r>
        <w:rPr>
          <w:rFonts w:ascii="Consolas" w:hAnsi="Consolas" w:cs="Consolas"/>
          <w:color w:val="008080"/>
          <w:sz w:val="19"/>
          <w:szCs w:val="19"/>
        </w:rPr>
        <w:t>@td</w:t>
      </w:r>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472.3108</w:t>
      </w:r>
    </w:p>
    <w:p w:rsidR="0066139E" w:rsidRDefault="0066139E" w:rsidP="0066139E">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select</w:t>
      </w:r>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from</w:t>
      </w:r>
      <w:r>
        <w:rPr>
          <w:rFonts w:ascii="Consolas" w:hAnsi="Consolas" w:cs="Consolas"/>
          <w:b/>
          <w:bCs/>
          <w:color w:val="0000FF"/>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SalesOrderHeader</w:t>
      </w:r>
    </w:p>
    <w:p w:rsidR="0066139E" w:rsidRDefault="0066139E" w:rsidP="0066139E">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where</w:t>
      </w:r>
      <w:r>
        <w:rPr>
          <w:rFonts w:ascii="Consolas" w:hAnsi="Consolas" w:cs="Consolas"/>
          <w:b/>
          <w:bCs/>
          <w:color w:val="0000FF"/>
          <w:sz w:val="19"/>
          <w:szCs w:val="19"/>
        </w:rPr>
        <w:t xml:space="preserve"> </w:t>
      </w:r>
      <w:r>
        <w:rPr>
          <w:rFonts w:ascii="Consolas" w:hAnsi="Consolas" w:cs="Consolas"/>
          <w:color w:val="008080"/>
          <w:sz w:val="19"/>
          <w:szCs w:val="19"/>
        </w:rPr>
        <w:t>TotalDue</w:t>
      </w:r>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8080"/>
          <w:sz w:val="19"/>
          <w:szCs w:val="19"/>
        </w:rPr>
        <w:t>@td</w:t>
      </w:r>
    </w:p>
    <w:p w:rsidR="0066139E" w:rsidRDefault="0066139E" w:rsidP="00C83E7A"/>
    <w:p w:rsidR="0066139E" w:rsidRDefault="0066139E" w:rsidP="0066139E">
      <w:r>
        <w:rPr>
          <w:noProof/>
        </w:rPr>
        <w:lastRenderedPageBreak/>
        <w:drawing>
          <wp:inline distT="0" distB="0" distL="0" distR="0" wp14:anchorId="62A009F1" wp14:editId="7714C57A">
            <wp:extent cx="3533333" cy="17333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333" cy="1733333"/>
                    </a:xfrm>
                    <a:prstGeom prst="rect">
                      <a:avLst/>
                    </a:prstGeom>
                  </pic:spPr>
                </pic:pic>
              </a:graphicData>
            </a:graphic>
          </wp:inline>
        </w:drawing>
      </w:r>
    </w:p>
    <w:p w:rsidR="0066139E" w:rsidRDefault="0066139E" w:rsidP="0066139E">
      <w:r>
        <w:t>Estimation: 6.61864 (observe that the same code, same predicate value, gave us an estimation of 1.</w:t>
      </w:r>
      <w:r>
        <w:t>9</w:t>
      </w:r>
      <w:r>
        <w:t>)</w:t>
      </w:r>
    </w:p>
    <w:p w:rsidR="0066139E" w:rsidRDefault="0066139E" w:rsidP="00C83E7A"/>
    <w:p w:rsidR="0066139E" w:rsidRDefault="00E76B6E" w:rsidP="00C83E7A">
      <w:r>
        <w:t xml:space="preserve">Will the estimation be always 6.61864? </w:t>
      </w:r>
      <w:r w:rsidR="0066139E">
        <w:t>What’s going on?</w:t>
      </w:r>
    </w:p>
    <w:p w:rsidR="0066139E" w:rsidRDefault="0066139E" w:rsidP="00C83E7A">
      <w:r>
        <w:t>In the previous two examp</w:t>
      </w:r>
      <w:r w:rsidR="00E76B6E">
        <w:t>les, the optimizer was able to extract the value from the query to compute its estimation. In the next two example, since we are using local variables, the optimizer does not have the value until runtime. So will the estimation always be 6.61864 whenever we use local variable? Yes, if the table data does not change or more precisely, if the statistics behind the table does not change. When does statistics change, etc, etc is another blog post. But let’s come to the main question, where does 6.61864 come from? How does the optimizer compute this default value?</w:t>
      </w:r>
    </w:p>
    <w:p w:rsidR="00E76B6E" w:rsidRDefault="00E76B6E" w:rsidP="00C83E7A">
      <w:r>
        <w:t>The formula for this default estimation is:</w:t>
      </w:r>
    </w:p>
    <w:p w:rsidR="00E76B6E" w:rsidRDefault="00E76B6E" w:rsidP="00C83E7A">
      <w:r>
        <w:t>Total Rows * Density (where Density is 1/number of distinct values)</w:t>
      </w:r>
    </w:p>
    <w:p w:rsidR="00E76B6E" w:rsidRDefault="00E76B6E" w:rsidP="00C83E7A">
      <w:r>
        <w:t>SQL Server, apart from marinating the histogram also maintains density information for the columns.</w:t>
      </w:r>
    </w:p>
    <w:p w:rsidR="00E76B6E" w:rsidRDefault="00E76B6E" w:rsidP="00C83E7A">
      <w:r>
        <w:t>So let us compute this:</w:t>
      </w:r>
    </w:p>
    <w:p w:rsidR="00E76B6E" w:rsidRDefault="00E76B6E" w:rsidP="00E76B6E">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select</w:t>
      </w:r>
      <w:r>
        <w:rPr>
          <w:rFonts w:ascii="Consolas" w:hAnsi="Consolas" w:cs="Consolas"/>
          <w:b/>
          <w:bCs/>
          <w:color w:val="0000FF"/>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from</w:t>
      </w:r>
      <w:r>
        <w:rPr>
          <w:rFonts w:ascii="Consolas" w:hAnsi="Consolas" w:cs="Consolas"/>
          <w:b/>
          <w:bCs/>
          <w:color w:val="0000FF"/>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SalesOrderHeader</w:t>
      </w:r>
    </w:p>
    <w:p w:rsidR="00E76B6E" w:rsidRDefault="00E76B6E" w:rsidP="00E76B6E">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b/>
          <w:bCs/>
          <w:color w:val="0000FF"/>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b/>
          <w:bCs/>
          <w:color w:val="0000FF"/>
          <w:sz w:val="19"/>
          <w:szCs w:val="19"/>
        </w:rPr>
        <w:t xml:space="preserve"> </w:t>
      </w:r>
      <w:r>
        <w:rPr>
          <w:rFonts w:ascii="Consolas" w:hAnsi="Consolas" w:cs="Consolas"/>
          <w:color w:val="008080"/>
          <w:sz w:val="19"/>
          <w:szCs w:val="19"/>
        </w:rPr>
        <w:t>totaldue</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from</w:t>
      </w:r>
      <w:r>
        <w:rPr>
          <w:rFonts w:ascii="Consolas" w:hAnsi="Consolas" w:cs="Consolas"/>
          <w:b/>
          <w:bCs/>
          <w:color w:val="0000FF"/>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SalesOrderHeader</w:t>
      </w:r>
    </w:p>
    <w:p w:rsidR="00E76B6E" w:rsidRDefault="00E76B6E" w:rsidP="00E76B6E"/>
    <w:p w:rsidR="00E76B6E" w:rsidRDefault="00E76B6E" w:rsidP="00E76B6E">
      <w:r>
        <w:rPr>
          <w:noProof/>
        </w:rPr>
        <w:drawing>
          <wp:inline distT="0" distB="0" distL="0" distR="0" wp14:anchorId="6F7ABDAC" wp14:editId="08F60AF8">
            <wp:extent cx="2971429" cy="184761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429" cy="1847619"/>
                    </a:xfrm>
                    <a:prstGeom prst="rect">
                      <a:avLst/>
                    </a:prstGeom>
                  </pic:spPr>
                </pic:pic>
              </a:graphicData>
            </a:graphic>
          </wp:inline>
        </w:drawing>
      </w:r>
    </w:p>
    <w:p w:rsidR="00E76B6E" w:rsidRDefault="00E76B6E" w:rsidP="00E76B6E">
      <w:r>
        <w:t>Density = 1/4754 = 2.1034</w:t>
      </w:r>
      <w:r w:rsidR="000E05E3">
        <w:t>91796381994e-4</w:t>
      </w:r>
    </w:p>
    <w:p w:rsidR="00E76B6E" w:rsidRDefault="00E76B6E" w:rsidP="00E76B6E">
      <w:r>
        <w:t>Total Ro</w:t>
      </w:r>
      <w:r w:rsidR="000E05E3">
        <w:t xml:space="preserve">ws * Density = 31465 * </w:t>
      </w:r>
      <w:r w:rsidR="000E05E3">
        <w:t>2.103491796381994e-4</w:t>
      </w:r>
      <w:r w:rsidR="000E05E3">
        <w:t xml:space="preserve"> = 6.6186….</w:t>
      </w:r>
    </w:p>
    <w:p w:rsidR="000E05E3" w:rsidRDefault="000E05E3" w:rsidP="00E76B6E">
      <w:r>
        <w:lastRenderedPageBreak/>
        <w:t>Or</w:t>
      </w:r>
    </w:p>
    <w:p w:rsidR="000E05E3" w:rsidRDefault="000E05E3" w:rsidP="000E05E3">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00FF"/>
          <w:sz w:val="19"/>
          <w:szCs w:val="19"/>
        </w:rPr>
        <w:t>select</w:t>
      </w:r>
      <w:r>
        <w:rPr>
          <w:rFonts w:ascii="Consolas" w:hAnsi="Consolas" w:cs="Consolas"/>
          <w:b/>
          <w:bCs/>
          <w:color w:val="0000FF"/>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1.</w:t>
      </w:r>
      <w:r>
        <w:rPr>
          <w:rFonts w:ascii="Consolas" w:hAnsi="Consolas" w:cs="Consolas"/>
          <w:color w:val="808080"/>
          <w:sz w:val="19"/>
          <w:szCs w:val="19"/>
        </w:rPr>
        <w:t>*</w:t>
      </w:r>
      <w:r>
        <w:rPr>
          <w:rFonts w:ascii="Consolas" w:hAnsi="Consolas" w:cs="Consolas"/>
          <w:color w:val="0000FF"/>
          <w:sz w:val="19"/>
          <w:szCs w:val="19"/>
        </w:rPr>
        <w:t>1</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b/>
          <w:bCs/>
          <w:color w:val="0000FF"/>
          <w:sz w:val="19"/>
          <w:szCs w:val="19"/>
        </w:rPr>
        <w:t xml:space="preserve"> </w:t>
      </w:r>
      <w:r>
        <w:rPr>
          <w:rFonts w:ascii="Consolas" w:hAnsi="Consolas" w:cs="Consolas"/>
          <w:color w:val="008080"/>
          <w:sz w:val="19"/>
          <w:szCs w:val="19"/>
        </w:rPr>
        <w:t>totaldue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b/>
          <w:bCs/>
          <w:color w:val="0000FF"/>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FF"/>
          <w:sz w:val="19"/>
          <w:szCs w:val="19"/>
        </w:rPr>
        <w:t>18</w:t>
      </w:r>
      <w:r>
        <w:rPr>
          <w:rFonts w:ascii="Consolas" w:hAnsi="Consolas" w:cs="Consolas"/>
          <w:color w:val="808080"/>
          <w:sz w:val="19"/>
          <w:szCs w:val="19"/>
        </w:rPr>
        <w:t>,</w:t>
      </w:r>
      <w:r>
        <w:rPr>
          <w:rFonts w:ascii="Consolas" w:hAnsi="Consolas" w:cs="Consolas"/>
          <w:color w:val="0000FF"/>
          <w:sz w:val="19"/>
          <w:szCs w:val="19"/>
        </w:rPr>
        <w:t>17</w:t>
      </w:r>
      <w:r>
        <w:rPr>
          <w:rFonts w:ascii="Consolas" w:hAnsi="Consolas" w:cs="Consolas"/>
          <w:color w:val="808080"/>
          <w:sz w:val="19"/>
          <w:szCs w:val="19"/>
        </w:rPr>
        <w:t>))</w:t>
      </w:r>
    </w:p>
    <w:p w:rsidR="000E05E3" w:rsidRDefault="000E05E3" w:rsidP="000E05E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b/>
          <w:bCs/>
          <w:color w:val="0000FF"/>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SalesOrderHeader</w:t>
      </w:r>
    </w:p>
    <w:p w:rsidR="000E05E3" w:rsidRDefault="000E05E3" w:rsidP="00E76B6E"/>
    <w:p w:rsidR="000E05E3" w:rsidRDefault="000E05E3" w:rsidP="00E76B6E">
      <w:r>
        <w:rPr>
          <w:noProof/>
        </w:rPr>
        <w:drawing>
          <wp:inline distT="0" distB="0" distL="0" distR="0" wp14:anchorId="6CC7D390" wp14:editId="7290E883">
            <wp:extent cx="3152381" cy="12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381" cy="1209524"/>
                    </a:xfrm>
                    <a:prstGeom prst="rect">
                      <a:avLst/>
                    </a:prstGeom>
                  </pic:spPr>
                </pic:pic>
              </a:graphicData>
            </a:graphic>
          </wp:inline>
        </w:drawing>
      </w:r>
    </w:p>
    <w:p w:rsidR="000E05E3" w:rsidRDefault="000E05E3" w:rsidP="00E76B6E"/>
    <w:p w:rsidR="000E05E3" w:rsidRDefault="000E05E3" w:rsidP="00E76B6E">
      <w:r>
        <w:t>That’s how the default estimation was computed in this case. Hope the quick note was helpful.</w:t>
      </w:r>
    </w:p>
    <w:p w:rsidR="000E05E3" w:rsidRDefault="000E05E3" w:rsidP="00E76B6E">
      <w:bookmarkStart w:id="0" w:name="_GoBack"/>
      <w:bookmarkEnd w:id="0"/>
    </w:p>
    <w:sectPr w:rsidR="000E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E70"/>
    <w:rsid w:val="00050E70"/>
    <w:rsid w:val="000E05E3"/>
    <w:rsid w:val="005566C3"/>
    <w:rsid w:val="0066139E"/>
    <w:rsid w:val="00C83E7A"/>
    <w:rsid w:val="00E76B6E"/>
    <w:rsid w:val="00EC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CFED2-8FA1-4923-B534-1B11575C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3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qlmaestros.com/sql-server-statistics-histogram/"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Bansal</dc:creator>
  <cp:keywords/>
  <dc:description/>
  <cp:lastModifiedBy>Amit Bansal</cp:lastModifiedBy>
  <cp:revision>3</cp:revision>
  <dcterms:created xsi:type="dcterms:W3CDTF">2014-09-23T05:49:00Z</dcterms:created>
  <dcterms:modified xsi:type="dcterms:W3CDTF">2014-09-23T06:22:00Z</dcterms:modified>
</cp:coreProperties>
</file>