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A46" w:rsidRPr="00051A70" w:rsidRDefault="000C551D" w:rsidP="000C551D">
      <w:pPr>
        <w:jc w:val="center"/>
        <w:rPr>
          <w:rFonts w:ascii="Tahoma" w:hAnsi="Tahoma" w:cs="Tahoma"/>
          <w:b/>
          <w:lang w:val="es-ES"/>
        </w:rPr>
      </w:pPr>
      <w:r w:rsidRPr="00051A70">
        <w:rPr>
          <w:rFonts w:ascii="Tahoma" w:hAnsi="Tahoma" w:cs="Tahoma"/>
          <w:b/>
          <w:lang w:val="es-ES"/>
        </w:rPr>
        <w:t>GESTION DE CITA WEB OAS</w:t>
      </w:r>
    </w:p>
    <w:p w:rsidR="000C551D" w:rsidRPr="00051A70" w:rsidRDefault="000C551D">
      <w:pPr>
        <w:rPr>
          <w:rFonts w:ascii="Tahoma" w:hAnsi="Tahoma" w:cs="Tahoma"/>
          <w:lang w:val="es-ES"/>
        </w:rPr>
      </w:pPr>
      <w:r w:rsidRPr="00051A70">
        <w:rPr>
          <w:rFonts w:ascii="Tahoma" w:hAnsi="Tahoma" w:cs="Tahoma"/>
          <w:lang w:val="es-ES"/>
        </w:rPr>
        <w:t>Accedemos a WEB de gestión OAS:</w:t>
      </w:r>
    </w:p>
    <w:p w:rsidR="000C551D" w:rsidRPr="00051A70" w:rsidRDefault="000C551D">
      <w:pPr>
        <w:rPr>
          <w:rFonts w:ascii="Tahoma" w:hAnsi="Tahoma" w:cs="Tahoma"/>
          <w:lang w:val="es-ES"/>
        </w:rPr>
      </w:pPr>
      <w:hyperlink r:id="rId8" w:history="1">
        <w:r w:rsidRPr="00051A70">
          <w:rPr>
            <w:rStyle w:val="Hipervnculo"/>
            <w:rFonts w:ascii="Tahoma" w:hAnsi="Tahoma" w:cs="Tahoma"/>
            <w:lang w:val="es-ES"/>
          </w:rPr>
          <w:t>https://cita-online-taller.bmw.es/es/backoffice/login</w:t>
        </w:r>
      </w:hyperlink>
    </w:p>
    <w:p w:rsidR="000C551D" w:rsidRPr="00051A70" w:rsidRDefault="000C551D">
      <w:pPr>
        <w:rPr>
          <w:rFonts w:ascii="Tahoma" w:hAnsi="Tahoma" w:cs="Tahoma"/>
          <w:b/>
          <w:lang w:val="es-ES"/>
        </w:rPr>
      </w:pPr>
      <w:r w:rsidRPr="00051A70">
        <w:rPr>
          <w:rFonts w:ascii="Tahoma" w:hAnsi="Tahoma" w:cs="Tahoma"/>
          <w:b/>
          <w:lang w:val="es-ES"/>
        </w:rPr>
        <w:t>ACCESO:</w:t>
      </w:r>
    </w:p>
    <w:p w:rsidR="000C551D" w:rsidRPr="00051A70" w:rsidRDefault="000C551D" w:rsidP="00107495">
      <w:pPr>
        <w:spacing w:after="0"/>
        <w:rPr>
          <w:rFonts w:ascii="Tahoma" w:hAnsi="Tahoma" w:cs="Tahoma"/>
          <w:lang w:val="es-ES"/>
        </w:rPr>
      </w:pPr>
      <w:r w:rsidRPr="00051A70">
        <w:rPr>
          <w:rFonts w:ascii="Tahoma" w:hAnsi="Tahoma" w:cs="Tahoma"/>
          <w:lang w:val="es-ES"/>
        </w:rPr>
        <w:t>Usuario: m.fernandez</w:t>
      </w:r>
    </w:p>
    <w:p w:rsidR="00107495" w:rsidRPr="00051A70" w:rsidRDefault="000C551D" w:rsidP="00107495">
      <w:pPr>
        <w:spacing w:after="0"/>
        <w:rPr>
          <w:rFonts w:ascii="Tahoma" w:hAnsi="Tahoma" w:cs="Tahoma"/>
          <w:lang w:val="es-ES"/>
        </w:rPr>
      </w:pPr>
      <w:r w:rsidRPr="00051A70">
        <w:rPr>
          <w:rFonts w:ascii="Tahoma" w:hAnsi="Tahoma" w:cs="Tahoma"/>
          <w:lang w:val="es-ES"/>
        </w:rPr>
        <w:t>Contraseña: Alphabet2023###</w:t>
      </w:r>
    </w:p>
    <w:p w:rsidR="00107495" w:rsidRPr="00051A70" w:rsidRDefault="00486896" w:rsidP="00486896">
      <w:pPr>
        <w:pStyle w:val="Prrafodelista"/>
        <w:numPr>
          <w:ilvl w:val="0"/>
          <w:numId w:val="2"/>
        </w:numPr>
        <w:spacing w:after="0"/>
        <w:rPr>
          <w:rFonts w:ascii="Tahoma" w:hAnsi="Tahoma" w:cs="Tahoma"/>
          <w:lang w:val="es-ES"/>
        </w:rPr>
      </w:pPr>
      <w:r w:rsidRPr="00051A70">
        <w:rPr>
          <w:rFonts w:ascii="Tahoma" w:hAnsi="Tahoma" w:cs="Tahoma"/>
          <w:lang w:val="es-ES"/>
        </w:rPr>
        <w:t>Ingresamos</w:t>
      </w:r>
      <w:r w:rsidR="00107495" w:rsidRPr="00051A70">
        <w:rPr>
          <w:rFonts w:ascii="Tahoma" w:hAnsi="Tahoma" w:cs="Tahoma"/>
          <w:lang w:val="es-ES"/>
        </w:rPr>
        <w:t xml:space="preserve"> a la página principal y accedemos a nueva cita:</w:t>
      </w:r>
    </w:p>
    <w:p w:rsidR="00107495" w:rsidRPr="00051A70" w:rsidRDefault="00107495" w:rsidP="00107495">
      <w:pPr>
        <w:spacing w:after="0"/>
        <w:rPr>
          <w:rFonts w:ascii="Tahoma" w:hAnsi="Tahoma" w:cs="Tahoma"/>
          <w:lang w:val="es-ES"/>
        </w:rPr>
      </w:pPr>
      <w:r w:rsidRPr="00051A70">
        <w:rPr>
          <w:rFonts w:ascii="Tahoma" w:hAnsi="Tahoma" w:cs="Tahoma"/>
          <w:noProof/>
          <w:lang w:eastAsia="es-ES_tradnl"/>
        </w:rPr>
        <w:drawing>
          <wp:inline distT="0" distB="0" distL="0" distR="0">
            <wp:extent cx="8858250" cy="3743325"/>
            <wp:effectExtent l="76200" t="76200" r="133350" b="1428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7495" w:rsidRPr="00051A70" w:rsidRDefault="00107495" w:rsidP="00486896">
      <w:pPr>
        <w:pStyle w:val="Prrafodelista"/>
        <w:numPr>
          <w:ilvl w:val="0"/>
          <w:numId w:val="1"/>
        </w:numPr>
        <w:spacing w:after="0"/>
        <w:rPr>
          <w:rFonts w:ascii="Tahoma" w:hAnsi="Tahoma" w:cs="Tahoma"/>
          <w:lang w:val="es-ES"/>
        </w:rPr>
      </w:pPr>
      <w:r w:rsidRPr="00051A70">
        <w:rPr>
          <w:rFonts w:ascii="Tahoma" w:hAnsi="Tahoma" w:cs="Tahoma"/>
          <w:lang w:val="es-ES"/>
        </w:rPr>
        <w:lastRenderedPageBreak/>
        <w:t>En nueva ventana nos solicita la información del usuario</w:t>
      </w:r>
      <w:r w:rsidR="00486896" w:rsidRPr="00051A70">
        <w:rPr>
          <w:rFonts w:ascii="Tahoma" w:hAnsi="Tahoma" w:cs="Tahoma"/>
          <w:lang w:val="es-ES"/>
        </w:rPr>
        <w:t>:</w:t>
      </w:r>
    </w:p>
    <w:p w:rsidR="00486896" w:rsidRPr="00051A70" w:rsidRDefault="00486896" w:rsidP="00051A70">
      <w:pPr>
        <w:pStyle w:val="Prrafodelista"/>
        <w:numPr>
          <w:ilvl w:val="0"/>
          <w:numId w:val="6"/>
        </w:numPr>
        <w:spacing w:after="0"/>
        <w:rPr>
          <w:rFonts w:ascii="Tahoma" w:hAnsi="Tahoma" w:cs="Tahoma"/>
          <w:lang w:val="es-ES"/>
        </w:rPr>
      </w:pPr>
      <w:r w:rsidRPr="00051A70">
        <w:rPr>
          <w:rFonts w:ascii="Tahoma" w:hAnsi="Tahoma" w:cs="Tahoma"/>
          <w:lang w:val="es-ES"/>
        </w:rPr>
        <w:t>Volcamos información de usuario facilitada en plantilla de CRM</w:t>
      </w:r>
      <w:r w:rsidR="00DD6945" w:rsidRPr="00051A70">
        <w:rPr>
          <w:rFonts w:ascii="Tahoma" w:hAnsi="Tahoma" w:cs="Tahoma"/>
          <w:lang w:val="es-ES"/>
        </w:rPr>
        <w:t xml:space="preserve"> y en comentarios incluimos la solicitud, o información relevante para la cita.</w:t>
      </w:r>
    </w:p>
    <w:p w:rsidR="00486896" w:rsidRPr="00051A70" w:rsidRDefault="00486896" w:rsidP="00051A70">
      <w:pPr>
        <w:pStyle w:val="Prrafodelista"/>
        <w:numPr>
          <w:ilvl w:val="0"/>
          <w:numId w:val="6"/>
        </w:numPr>
        <w:spacing w:after="0"/>
        <w:rPr>
          <w:rFonts w:ascii="Tahoma" w:hAnsi="Tahoma" w:cs="Tahoma"/>
          <w:lang w:val="es-ES"/>
        </w:rPr>
      </w:pPr>
      <w:r w:rsidRPr="00051A70">
        <w:rPr>
          <w:rFonts w:ascii="Tahoma" w:hAnsi="Tahoma" w:cs="Tahoma"/>
          <w:lang w:val="es-ES"/>
        </w:rPr>
        <w:t>Pulsamos continuar para avanzar en gestión</w:t>
      </w:r>
    </w:p>
    <w:p w:rsidR="00107495" w:rsidRPr="00051A70" w:rsidRDefault="00107495" w:rsidP="00107495">
      <w:pPr>
        <w:spacing w:after="0"/>
        <w:rPr>
          <w:rFonts w:ascii="Tahoma" w:hAnsi="Tahoma" w:cs="Tahoma"/>
          <w:lang w:val="es-ES"/>
        </w:rPr>
      </w:pPr>
    </w:p>
    <w:p w:rsidR="00486896" w:rsidRPr="00051A70" w:rsidRDefault="00486896" w:rsidP="00107495">
      <w:pPr>
        <w:spacing w:after="0"/>
        <w:rPr>
          <w:rFonts w:ascii="Tahoma" w:hAnsi="Tahoma" w:cs="Tahoma"/>
          <w:lang w:val="es-ES"/>
        </w:rPr>
      </w:pPr>
    </w:p>
    <w:p w:rsidR="00486896" w:rsidRPr="00051A70" w:rsidRDefault="00486896" w:rsidP="00107495">
      <w:pPr>
        <w:spacing w:after="0"/>
        <w:rPr>
          <w:rFonts w:ascii="Tahoma" w:hAnsi="Tahoma" w:cs="Tahoma"/>
          <w:lang w:val="es-ES"/>
        </w:rPr>
      </w:pPr>
      <w:r w:rsidRPr="00051A70">
        <w:rPr>
          <w:rFonts w:ascii="Tahoma" w:hAnsi="Tahoma" w:cs="Tahoma"/>
          <w:noProof/>
          <w:lang w:eastAsia="es-ES_tradnl"/>
        </w:rPr>
        <w:drawing>
          <wp:inline distT="0" distB="0" distL="0" distR="0">
            <wp:extent cx="8858250" cy="3952875"/>
            <wp:effectExtent l="76200" t="76200" r="133350" b="142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0" cy="3952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6896" w:rsidRPr="00051A70" w:rsidRDefault="00486896" w:rsidP="00486896">
      <w:pPr>
        <w:rPr>
          <w:rFonts w:ascii="Tahoma" w:hAnsi="Tahoma" w:cs="Tahoma"/>
          <w:lang w:val="es-ES"/>
        </w:rPr>
      </w:pPr>
    </w:p>
    <w:p w:rsidR="00486896" w:rsidRPr="00051A70" w:rsidRDefault="00486896" w:rsidP="00051A70">
      <w:pPr>
        <w:tabs>
          <w:tab w:val="left" w:pos="8340"/>
        </w:tabs>
        <w:rPr>
          <w:rFonts w:ascii="Tahoma" w:hAnsi="Tahoma" w:cs="Tahoma"/>
          <w:lang w:val="es-ES"/>
        </w:rPr>
      </w:pPr>
      <w:r w:rsidRPr="00051A70">
        <w:rPr>
          <w:rFonts w:ascii="Tahoma" w:hAnsi="Tahoma" w:cs="Tahoma"/>
          <w:lang w:val="es-ES"/>
        </w:rPr>
        <w:tab/>
      </w:r>
    </w:p>
    <w:p w:rsidR="00364EA0" w:rsidRPr="00051A70" w:rsidRDefault="00486896" w:rsidP="00486896">
      <w:pPr>
        <w:pStyle w:val="Prrafodelista"/>
        <w:numPr>
          <w:ilvl w:val="0"/>
          <w:numId w:val="1"/>
        </w:numPr>
        <w:tabs>
          <w:tab w:val="left" w:pos="8340"/>
        </w:tabs>
        <w:rPr>
          <w:rFonts w:ascii="Tahoma" w:hAnsi="Tahoma" w:cs="Tahoma"/>
          <w:lang w:val="es-ES"/>
        </w:rPr>
      </w:pPr>
      <w:r w:rsidRPr="00051A70">
        <w:rPr>
          <w:rFonts w:ascii="Tahoma" w:hAnsi="Tahoma" w:cs="Tahoma"/>
          <w:lang w:val="es-ES"/>
        </w:rPr>
        <w:lastRenderedPageBreak/>
        <w:t xml:space="preserve">Se nos habilita nueva ventana donde procedemos a seleccionar </w:t>
      </w:r>
      <w:r w:rsidR="00364EA0" w:rsidRPr="00051A70">
        <w:rPr>
          <w:rFonts w:ascii="Tahoma" w:hAnsi="Tahoma" w:cs="Tahoma"/>
          <w:lang w:val="es-ES"/>
        </w:rPr>
        <w:t xml:space="preserve">los servicios que necesita el vehículo </w:t>
      </w:r>
    </w:p>
    <w:p w:rsidR="00107495" w:rsidRPr="00051A70" w:rsidRDefault="00364EA0" w:rsidP="00364EA0">
      <w:pPr>
        <w:pStyle w:val="Prrafodelista"/>
        <w:tabs>
          <w:tab w:val="left" w:pos="8340"/>
        </w:tabs>
        <w:rPr>
          <w:rFonts w:ascii="Tahoma" w:hAnsi="Tahoma" w:cs="Tahoma"/>
          <w:lang w:val="es-ES"/>
        </w:rPr>
      </w:pPr>
      <w:r w:rsidRPr="00051A70">
        <w:rPr>
          <w:rFonts w:ascii="Tahoma" w:hAnsi="Tahoma" w:cs="Tahoma"/>
          <w:lang w:val="es-ES"/>
        </w:rPr>
        <w:t>(En ocasiones</w:t>
      </w:r>
      <w:r w:rsidR="00486896" w:rsidRPr="00051A70">
        <w:rPr>
          <w:rFonts w:ascii="Tahoma" w:hAnsi="Tahoma" w:cs="Tahoma"/>
          <w:lang w:val="es-ES"/>
        </w:rPr>
        <w:t xml:space="preserve"> </w:t>
      </w:r>
      <w:r w:rsidRPr="00051A70">
        <w:rPr>
          <w:rFonts w:ascii="Tahoma" w:hAnsi="Tahoma" w:cs="Tahoma"/>
          <w:lang w:val="es-ES"/>
        </w:rPr>
        <w:t>vienen predefinidas por defecto al tener el vehículo testigos encendidos)</w:t>
      </w:r>
    </w:p>
    <w:p w:rsidR="00364EA0" w:rsidRPr="00051A70" w:rsidRDefault="00364EA0" w:rsidP="00364EA0">
      <w:pPr>
        <w:pStyle w:val="Prrafodelista"/>
        <w:tabs>
          <w:tab w:val="left" w:pos="8340"/>
        </w:tabs>
        <w:rPr>
          <w:rFonts w:ascii="Tahoma" w:hAnsi="Tahoma" w:cs="Tahoma"/>
          <w:lang w:val="es-ES"/>
        </w:rPr>
      </w:pPr>
    </w:p>
    <w:p w:rsidR="00364EA0" w:rsidRPr="00051A70" w:rsidRDefault="00DD6945" w:rsidP="007509C3">
      <w:pPr>
        <w:pStyle w:val="Prrafodelista"/>
        <w:tabs>
          <w:tab w:val="left" w:pos="8340"/>
        </w:tabs>
        <w:jc w:val="center"/>
        <w:rPr>
          <w:rFonts w:ascii="Tahoma" w:hAnsi="Tahoma" w:cs="Tahoma"/>
          <w:b/>
          <w:lang w:val="es-ES"/>
        </w:rPr>
      </w:pPr>
      <w:r w:rsidRPr="00051A70">
        <w:rPr>
          <w:rFonts w:ascii="Tahoma" w:hAnsi="Tahoma" w:cs="Tahoma"/>
          <w:b/>
          <w:lang w:val="es-ES"/>
        </w:rPr>
        <w:t xml:space="preserve">CITA </w:t>
      </w:r>
      <w:r w:rsidR="00364EA0" w:rsidRPr="00051A70">
        <w:rPr>
          <w:rFonts w:ascii="Tahoma" w:hAnsi="Tahoma" w:cs="Tahoma"/>
          <w:b/>
          <w:lang w:val="es-ES"/>
        </w:rPr>
        <w:t>MANTENIMIENTO</w:t>
      </w:r>
      <w:r w:rsidR="007509C3" w:rsidRPr="00051A70">
        <w:rPr>
          <w:rFonts w:ascii="Tahoma" w:hAnsi="Tahoma" w:cs="Tahoma"/>
          <w:b/>
          <w:lang w:val="es-ES"/>
        </w:rPr>
        <w:t>:</w:t>
      </w:r>
    </w:p>
    <w:p w:rsidR="00364EA0" w:rsidRPr="00051A70" w:rsidRDefault="00364EA0" w:rsidP="007509C3">
      <w:pPr>
        <w:pStyle w:val="Prrafodelista"/>
        <w:numPr>
          <w:ilvl w:val="0"/>
          <w:numId w:val="4"/>
        </w:numPr>
        <w:tabs>
          <w:tab w:val="left" w:pos="8340"/>
        </w:tabs>
        <w:jc w:val="center"/>
        <w:rPr>
          <w:rFonts w:ascii="Tahoma" w:hAnsi="Tahoma" w:cs="Tahoma"/>
          <w:lang w:val="es-ES"/>
        </w:rPr>
      </w:pPr>
      <w:r w:rsidRPr="00051A70">
        <w:rPr>
          <w:rFonts w:ascii="Tahoma" w:hAnsi="Tahoma" w:cs="Tahoma"/>
          <w:lang w:val="es-ES"/>
        </w:rPr>
        <w:t xml:space="preserve">Si usuario solicita una cita para mantenimiento seleccionamos </w:t>
      </w:r>
      <w:r w:rsidR="00DD6945" w:rsidRPr="00051A70">
        <w:rPr>
          <w:rFonts w:ascii="Tahoma" w:hAnsi="Tahoma" w:cs="Tahoma"/>
          <w:lang w:val="es-ES"/>
        </w:rPr>
        <w:t>del</w:t>
      </w:r>
      <w:r w:rsidRPr="00051A70">
        <w:rPr>
          <w:rFonts w:ascii="Tahoma" w:hAnsi="Tahoma" w:cs="Tahoma"/>
          <w:lang w:val="es-ES"/>
        </w:rPr>
        <w:t xml:space="preserve"> des</w:t>
      </w:r>
      <w:r w:rsidR="00DD6945" w:rsidRPr="00051A70">
        <w:rPr>
          <w:rFonts w:ascii="Tahoma" w:hAnsi="Tahoma" w:cs="Tahoma"/>
          <w:lang w:val="es-ES"/>
        </w:rPr>
        <w:t>plegable lo siguiente:</w:t>
      </w:r>
      <w:r w:rsidR="00DD6945" w:rsidRPr="00051A70">
        <w:rPr>
          <w:rFonts w:ascii="Tahoma" w:hAnsi="Tahoma" w:cs="Tahoma"/>
          <w:lang w:val="es-ES"/>
        </w:rPr>
        <w:br/>
      </w:r>
      <w:r w:rsidR="00DD6945" w:rsidRPr="00051A70">
        <w:rPr>
          <w:rFonts w:ascii="Tahoma" w:hAnsi="Tahoma" w:cs="Tahoma"/>
          <w:b/>
          <w:i/>
          <w:lang w:val="es-ES"/>
        </w:rPr>
        <w:t>Servicio básico</w:t>
      </w:r>
      <w:r w:rsidR="00DD6945" w:rsidRPr="00051A70">
        <w:rPr>
          <w:rFonts w:ascii="Tahoma" w:hAnsi="Tahoma" w:cs="Tahoma"/>
          <w:lang w:val="es-ES"/>
        </w:rPr>
        <w:t>, marcamos inspección vehículo y añadimos también servicio aceite y microfiltro, en caso de solicitud sobre pastillas o batería lo seleccionamos en las distintas opciones que nos proporciona</w:t>
      </w:r>
      <w:r w:rsidR="007509C3" w:rsidRPr="00051A70">
        <w:rPr>
          <w:rFonts w:ascii="Tahoma" w:hAnsi="Tahoma" w:cs="Tahoma"/>
          <w:lang w:val="es-ES"/>
        </w:rPr>
        <w:t xml:space="preserve"> dependiendo de la solicitud del usuario</w:t>
      </w:r>
      <w:r w:rsidR="00DD6945" w:rsidRPr="00051A70">
        <w:rPr>
          <w:rFonts w:ascii="Tahoma" w:hAnsi="Tahoma" w:cs="Tahoma"/>
          <w:lang w:val="es-ES"/>
        </w:rPr>
        <w:t>.</w:t>
      </w:r>
    </w:p>
    <w:p w:rsidR="007509C3" w:rsidRPr="00051A70" w:rsidRDefault="007509C3" w:rsidP="00500657">
      <w:pPr>
        <w:tabs>
          <w:tab w:val="left" w:pos="8340"/>
        </w:tabs>
        <w:jc w:val="center"/>
        <w:rPr>
          <w:rFonts w:ascii="Tahoma" w:hAnsi="Tahoma" w:cs="Tahoma"/>
          <w:b/>
          <w:lang w:val="es-ES"/>
        </w:rPr>
      </w:pPr>
      <w:r w:rsidRPr="00051A70">
        <w:rPr>
          <w:rFonts w:ascii="Tahoma" w:hAnsi="Tahoma" w:cs="Tahoma"/>
          <w:noProof/>
          <w:lang w:eastAsia="es-ES_tradnl"/>
        </w:rPr>
        <w:drawing>
          <wp:inline distT="0" distB="0" distL="0" distR="0">
            <wp:extent cx="8858250" cy="3771900"/>
            <wp:effectExtent l="76200" t="76200" r="133350"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0"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D6945" w:rsidRPr="00051A70">
        <w:rPr>
          <w:rFonts w:ascii="Tahoma" w:hAnsi="Tahoma" w:cs="Tahoma"/>
          <w:b/>
          <w:lang w:val="es-ES"/>
        </w:rPr>
        <w:br/>
      </w:r>
    </w:p>
    <w:p w:rsidR="00DD6945" w:rsidRPr="00051A70" w:rsidRDefault="00DD6945" w:rsidP="00DD6945">
      <w:pPr>
        <w:tabs>
          <w:tab w:val="left" w:pos="8340"/>
        </w:tabs>
        <w:jc w:val="center"/>
        <w:rPr>
          <w:rFonts w:ascii="Tahoma" w:hAnsi="Tahoma" w:cs="Tahoma"/>
          <w:b/>
          <w:lang w:val="es-ES"/>
        </w:rPr>
      </w:pPr>
      <w:r w:rsidRPr="00051A70">
        <w:rPr>
          <w:rFonts w:ascii="Tahoma" w:hAnsi="Tahoma" w:cs="Tahoma"/>
          <w:b/>
          <w:lang w:val="es-ES"/>
        </w:rPr>
        <w:lastRenderedPageBreak/>
        <w:t>CITA AVERÍA</w:t>
      </w:r>
      <w:r w:rsidR="007509C3" w:rsidRPr="00051A70">
        <w:rPr>
          <w:rFonts w:ascii="Tahoma" w:hAnsi="Tahoma" w:cs="Tahoma"/>
          <w:b/>
          <w:lang w:val="es-ES"/>
        </w:rPr>
        <w:t>:</w:t>
      </w:r>
    </w:p>
    <w:p w:rsidR="007509C3" w:rsidRPr="00051A70" w:rsidRDefault="007509C3" w:rsidP="007509C3">
      <w:pPr>
        <w:pStyle w:val="Prrafodelista"/>
        <w:numPr>
          <w:ilvl w:val="0"/>
          <w:numId w:val="4"/>
        </w:numPr>
        <w:tabs>
          <w:tab w:val="left" w:pos="8340"/>
        </w:tabs>
        <w:jc w:val="center"/>
        <w:rPr>
          <w:rFonts w:ascii="Tahoma" w:hAnsi="Tahoma" w:cs="Tahoma"/>
          <w:lang w:val="es-ES"/>
        </w:rPr>
      </w:pPr>
      <w:r w:rsidRPr="00051A70">
        <w:rPr>
          <w:rFonts w:ascii="Tahoma" w:hAnsi="Tahoma" w:cs="Tahoma"/>
          <w:lang w:val="es-ES"/>
        </w:rPr>
        <w:t xml:space="preserve">Si usuario solicita una cita </w:t>
      </w:r>
      <w:r w:rsidRPr="00051A70">
        <w:rPr>
          <w:rFonts w:ascii="Tahoma" w:hAnsi="Tahoma" w:cs="Tahoma"/>
          <w:lang w:val="es-ES"/>
        </w:rPr>
        <w:t>por avería del vehículo,</w:t>
      </w:r>
      <w:r w:rsidRPr="00051A70">
        <w:rPr>
          <w:rFonts w:ascii="Tahoma" w:hAnsi="Tahoma" w:cs="Tahoma"/>
          <w:lang w:val="es-ES"/>
        </w:rPr>
        <w:t xml:space="preserve"> seleccionamos del desplegable lo siguiente:</w:t>
      </w:r>
      <w:r w:rsidRPr="00051A70">
        <w:rPr>
          <w:rFonts w:ascii="Tahoma" w:hAnsi="Tahoma" w:cs="Tahoma"/>
          <w:lang w:val="es-ES"/>
        </w:rPr>
        <w:br/>
      </w:r>
      <w:r w:rsidRPr="00051A70">
        <w:rPr>
          <w:rFonts w:ascii="Tahoma" w:hAnsi="Tahoma" w:cs="Tahoma"/>
          <w:b/>
          <w:i/>
          <w:lang w:val="es-ES"/>
        </w:rPr>
        <w:t>Diagnosis mecánica</w:t>
      </w:r>
      <w:r w:rsidRPr="00051A70">
        <w:rPr>
          <w:rFonts w:ascii="Tahoma" w:hAnsi="Tahoma" w:cs="Tahoma"/>
          <w:lang w:val="es-ES"/>
        </w:rPr>
        <w:t>, automáticamente nos marca la opción de Reparación mecánica, en equipo, mantenemos reparación, no gestionamos reparaciones de carrocería</w:t>
      </w:r>
      <w:r w:rsidRPr="00051A70">
        <w:rPr>
          <w:rFonts w:ascii="Tahoma" w:hAnsi="Tahoma" w:cs="Tahoma"/>
          <w:lang w:val="es-ES"/>
        </w:rPr>
        <w:t>.</w:t>
      </w:r>
    </w:p>
    <w:p w:rsidR="007509C3" w:rsidRPr="00051A70" w:rsidRDefault="007509C3" w:rsidP="00DD6945">
      <w:pPr>
        <w:tabs>
          <w:tab w:val="left" w:pos="8340"/>
        </w:tabs>
        <w:jc w:val="center"/>
        <w:rPr>
          <w:rFonts w:ascii="Tahoma" w:hAnsi="Tahoma" w:cs="Tahoma"/>
          <w:b/>
          <w:lang w:val="es-ES"/>
        </w:rPr>
      </w:pPr>
      <w:r w:rsidRPr="00051A70">
        <w:rPr>
          <w:rFonts w:ascii="Tahoma" w:hAnsi="Tahoma" w:cs="Tahoma"/>
          <w:b/>
          <w:noProof/>
          <w:lang w:eastAsia="es-ES_tradnl"/>
        </w:rPr>
        <w:drawing>
          <wp:inline distT="0" distB="0" distL="0" distR="0">
            <wp:extent cx="8848725" cy="3705225"/>
            <wp:effectExtent l="76200" t="76200" r="142875"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8725" cy="370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509C3" w:rsidRDefault="007509C3" w:rsidP="00DD6945">
      <w:pPr>
        <w:tabs>
          <w:tab w:val="left" w:pos="8340"/>
        </w:tabs>
        <w:jc w:val="center"/>
        <w:rPr>
          <w:rFonts w:ascii="Tahoma" w:hAnsi="Tahoma" w:cs="Tahoma"/>
          <w:b/>
          <w:lang w:val="es-ES"/>
        </w:rPr>
      </w:pPr>
    </w:p>
    <w:p w:rsidR="00500657" w:rsidRPr="00051A70" w:rsidRDefault="00500657" w:rsidP="00DD6945">
      <w:pPr>
        <w:tabs>
          <w:tab w:val="left" w:pos="8340"/>
        </w:tabs>
        <w:jc w:val="center"/>
        <w:rPr>
          <w:rFonts w:ascii="Tahoma" w:hAnsi="Tahoma" w:cs="Tahoma"/>
          <w:b/>
          <w:lang w:val="es-ES"/>
        </w:rPr>
      </w:pPr>
    </w:p>
    <w:p w:rsidR="007509C3" w:rsidRPr="00051A70" w:rsidRDefault="007509C3" w:rsidP="00500657">
      <w:pPr>
        <w:tabs>
          <w:tab w:val="left" w:pos="8340"/>
        </w:tabs>
        <w:rPr>
          <w:rFonts w:ascii="Tahoma" w:hAnsi="Tahoma" w:cs="Tahoma"/>
          <w:b/>
          <w:lang w:val="es-ES"/>
        </w:rPr>
      </w:pPr>
    </w:p>
    <w:p w:rsidR="007509C3" w:rsidRPr="00051A70" w:rsidRDefault="007509C3" w:rsidP="00DD6945">
      <w:pPr>
        <w:tabs>
          <w:tab w:val="left" w:pos="8340"/>
        </w:tabs>
        <w:jc w:val="center"/>
        <w:rPr>
          <w:rFonts w:ascii="Tahoma" w:hAnsi="Tahoma" w:cs="Tahoma"/>
          <w:b/>
          <w:lang w:val="es-ES"/>
        </w:rPr>
      </w:pPr>
      <w:r w:rsidRPr="00051A70">
        <w:rPr>
          <w:rFonts w:ascii="Tahoma" w:hAnsi="Tahoma" w:cs="Tahoma"/>
          <w:b/>
          <w:lang w:val="es-ES"/>
        </w:rPr>
        <w:lastRenderedPageBreak/>
        <w:t>CITA NEUMATICOS:</w:t>
      </w:r>
    </w:p>
    <w:p w:rsidR="007509C3" w:rsidRPr="00051A70" w:rsidRDefault="007509C3" w:rsidP="007509C3">
      <w:pPr>
        <w:pStyle w:val="Prrafodelista"/>
        <w:numPr>
          <w:ilvl w:val="0"/>
          <w:numId w:val="4"/>
        </w:numPr>
        <w:tabs>
          <w:tab w:val="left" w:pos="8340"/>
        </w:tabs>
        <w:jc w:val="center"/>
        <w:rPr>
          <w:rFonts w:ascii="Tahoma" w:hAnsi="Tahoma" w:cs="Tahoma"/>
          <w:lang w:val="es-ES"/>
        </w:rPr>
      </w:pPr>
      <w:r w:rsidRPr="00051A70">
        <w:rPr>
          <w:rFonts w:ascii="Tahoma" w:hAnsi="Tahoma" w:cs="Tahoma"/>
          <w:lang w:val="es-ES"/>
        </w:rPr>
        <w:t xml:space="preserve">Si usuario solicita una cita </w:t>
      </w:r>
      <w:r w:rsidRPr="00051A70">
        <w:rPr>
          <w:rFonts w:ascii="Tahoma" w:hAnsi="Tahoma" w:cs="Tahoma"/>
          <w:lang w:val="es-ES"/>
        </w:rPr>
        <w:t>para cambio de neumáticos</w:t>
      </w:r>
      <w:r w:rsidRPr="00051A70">
        <w:rPr>
          <w:rFonts w:ascii="Tahoma" w:hAnsi="Tahoma" w:cs="Tahoma"/>
          <w:lang w:val="es-ES"/>
        </w:rPr>
        <w:t>, seleccionamos del desplegable lo siguiente:</w:t>
      </w:r>
      <w:r w:rsidRPr="00051A70">
        <w:rPr>
          <w:rFonts w:ascii="Tahoma" w:hAnsi="Tahoma" w:cs="Tahoma"/>
          <w:lang w:val="es-ES"/>
        </w:rPr>
        <w:br/>
      </w:r>
      <w:r w:rsidRPr="00051A70">
        <w:rPr>
          <w:rFonts w:ascii="Tahoma" w:hAnsi="Tahoma" w:cs="Tahoma"/>
          <w:b/>
          <w:i/>
          <w:lang w:val="es-ES"/>
        </w:rPr>
        <w:t>Neumáticos y accesorios</w:t>
      </w:r>
      <w:r w:rsidRPr="00051A70">
        <w:rPr>
          <w:rFonts w:ascii="Tahoma" w:hAnsi="Tahoma" w:cs="Tahoma"/>
          <w:lang w:val="es-ES"/>
        </w:rPr>
        <w:t xml:space="preserve">, </w:t>
      </w:r>
      <w:r w:rsidR="00051A70" w:rsidRPr="00051A70">
        <w:rPr>
          <w:rFonts w:ascii="Tahoma" w:hAnsi="Tahoma" w:cs="Tahoma"/>
          <w:lang w:val="es-ES"/>
        </w:rPr>
        <w:t>se nos abre un desplegable del cual podremos seleccionar la cantidad de neumáticos que necesita cambiar el vehículo, las medidas se dejaran en comentarios del proceso, tanto al inicio como al final.</w:t>
      </w:r>
    </w:p>
    <w:p w:rsidR="00051A70" w:rsidRPr="00051A70" w:rsidRDefault="00051A70" w:rsidP="00051A70">
      <w:pPr>
        <w:tabs>
          <w:tab w:val="left" w:pos="8340"/>
        </w:tabs>
        <w:jc w:val="center"/>
        <w:rPr>
          <w:rFonts w:ascii="Tahoma" w:hAnsi="Tahoma" w:cs="Tahoma"/>
          <w:lang w:val="es-ES"/>
        </w:rPr>
      </w:pPr>
      <w:r w:rsidRPr="00051A70">
        <w:rPr>
          <w:rFonts w:ascii="Tahoma" w:hAnsi="Tahoma" w:cs="Tahoma"/>
          <w:noProof/>
          <w:lang w:eastAsia="es-ES_tradnl"/>
        </w:rPr>
        <w:drawing>
          <wp:inline distT="0" distB="0" distL="0" distR="0">
            <wp:extent cx="8848725" cy="3571875"/>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8725" cy="357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509C3" w:rsidRPr="00051A70" w:rsidRDefault="007509C3" w:rsidP="00DD6945">
      <w:pPr>
        <w:tabs>
          <w:tab w:val="left" w:pos="8340"/>
        </w:tabs>
        <w:jc w:val="center"/>
        <w:rPr>
          <w:rFonts w:ascii="Tahoma" w:hAnsi="Tahoma" w:cs="Tahoma"/>
          <w:b/>
          <w:lang w:val="es-ES"/>
        </w:rPr>
      </w:pPr>
    </w:p>
    <w:p w:rsidR="00051A70" w:rsidRPr="00051A70" w:rsidRDefault="00051A70" w:rsidP="00DD6945">
      <w:pPr>
        <w:tabs>
          <w:tab w:val="left" w:pos="8340"/>
        </w:tabs>
        <w:jc w:val="center"/>
        <w:rPr>
          <w:rFonts w:ascii="Tahoma" w:hAnsi="Tahoma" w:cs="Tahoma"/>
          <w:b/>
          <w:lang w:val="es-ES"/>
        </w:rPr>
      </w:pPr>
    </w:p>
    <w:p w:rsidR="00051A70" w:rsidRPr="00051A70" w:rsidRDefault="00051A70" w:rsidP="00051A70">
      <w:pPr>
        <w:pStyle w:val="Prrafodelista"/>
        <w:numPr>
          <w:ilvl w:val="0"/>
          <w:numId w:val="4"/>
        </w:numPr>
        <w:rPr>
          <w:rFonts w:ascii="Tahoma" w:hAnsi="Tahoma" w:cs="Tahoma"/>
          <w:lang w:val="es-ES"/>
        </w:rPr>
      </w:pPr>
      <w:r w:rsidRPr="00051A70">
        <w:rPr>
          <w:rFonts w:ascii="Tahoma" w:hAnsi="Tahoma" w:cs="Tahoma"/>
          <w:b/>
          <w:lang w:val="es-ES"/>
        </w:rPr>
        <w:br w:type="page"/>
      </w:r>
      <w:r w:rsidRPr="00051A70">
        <w:rPr>
          <w:rFonts w:ascii="Tahoma" w:hAnsi="Tahoma" w:cs="Tahoma"/>
          <w:lang w:val="es-ES"/>
        </w:rPr>
        <w:lastRenderedPageBreak/>
        <w:t>Una vez tengamos seleccionados los servicios que necesita el vehículo procedemos a continuar con la gestión.</w:t>
      </w:r>
    </w:p>
    <w:p w:rsidR="00051A70" w:rsidRDefault="00051A70" w:rsidP="00051A70">
      <w:pPr>
        <w:tabs>
          <w:tab w:val="left" w:pos="8340"/>
        </w:tabs>
        <w:rPr>
          <w:b/>
          <w:lang w:val="es-ES"/>
        </w:rPr>
      </w:pPr>
      <w:r>
        <w:rPr>
          <w:b/>
          <w:noProof/>
          <w:lang w:eastAsia="es-ES_tradnl"/>
        </w:rPr>
        <w:drawing>
          <wp:inline distT="0" distB="0" distL="0" distR="0">
            <wp:extent cx="8858250" cy="971550"/>
            <wp:effectExtent l="76200" t="76200" r="133350"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5825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1A70" w:rsidRPr="00051A70" w:rsidRDefault="00051A70" w:rsidP="00051A70">
      <w:pPr>
        <w:pStyle w:val="Prrafodelista"/>
        <w:numPr>
          <w:ilvl w:val="0"/>
          <w:numId w:val="4"/>
        </w:numPr>
        <w:tabs>
          <w:tab w:val="left" w:pos="8340"/>
        </w:tabs>
        <w:rPr>
          <w:rFonts w:ascii="Tahoma" w:hAnsi="Tahoma" w:cs="Tahoma"/>
          <w:lang w:val="es-ES"/>
        </w:rPr>
      </w:pPr>
      <w:r w:rsidRPr="00051A70">
        <w:rPr>
          <w:rFonts w:ascii="Tahoma" w:hAnsi="Tahoma" w:cs="Tahoma"/>
          <w:lang w:val="es-ES"/>
        </w:rPr>
        <w:t>A continuación, nos devuelve la ventana para seleccionar el taller correspondiente más cercano al usuario, previamente localizado por CRM o por localizador, podemos buscar por taller o por dirección y seleccionar el deseado</w:t>
      </w:r>
      <w:r>
        <w:rPr>
          <w:rFonts w:ascii="Tahoma" w:hAnsi="Tahoma" w:cs="Tahoma"/>
          <w:lang w:val="es-ES"/>
        </w:rPr>
        <w:t>, una vez lo tengamos continuamos con la gestión.</w:t>
      </w:r>
    </w:p>
    <w:p w:rsidR="00051A70" w:rsidRDefault="00051A70" w:rsidP="00051A70">
      <w:pPr>
        <w:tabs>
          <w:tab w:val="left" w:pos="8340"/>
        </w:tabs>
        <w:rPr>
          <w:b/>
          <w:lang w:val="es-ES"/>
        </w:rPr>
      </w:pPr>
      <w:r>
        <w:rPr>
          <w:noProof/>
          <w:lang w:eastAsia="es-ES_tradnl"/>
        </w:rPr>
        <w:drawing>
          <wp:inline distT="0" distB="0" distL="0" distR="0">
            <wp:extent cx="8858250" cy="3371850"/>
            <wp:effectExtent l="76200" t="76200" r="133350"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8250" cy="337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1A70" w:rsidRDefault="00051A70" w:rsidP="00051A70">
      <w:pPr>
        <w:pStyle w:val="Prrafodelista"/>
        <w:numPr>
          <w:ilvl w:val="0"/>
          <w:numId w:val="4"/>
        </w:numPr>
        <w:tabs>
          <w:tab w:val="left" w:pos="8340"/>
        </w:tabs>
        <w:rPr>
          <w:rFonts w:ascii="Tahoma" w:hAnsi="Tahoma" w:cs="Tahoma"/>
          <w:lang w:val="es-ES"/>
        </w:rPr>
      </w:pPr>
      <w:r w:rsidRPr="00500657">
        <w:rPr>
          <w:rFonts w:ascii="Tahoma" w:hAnsi="Tahoma" w:cs="Tahoma"/>
          <w:lang w:val="es-ES"/>
        </w:rPr>
        <w:lastRenderedPageBreak/>
        <w:t>Al avanzar nos aparece lo siguiente, pudiendo seleccionar la petición del usuario</w:t>
      </w:r>
      <w:r w:rsidR="00500657" w:rsidRPr="00500657">
        <w:rPr>
          <w:rFonts w:ascii="Tahoma" w:hAnsi="Tahoma" w:cs="Tahoma"/>
          <w:lang w:val="es-ES"/>
        </w:rPr>
        <w:t>.</w:t>
      </w:r>
    </w:p>
    <w:p w:rsidR="00500657" w:rsidRPr="00500657" w:rsidRDefault="00500657" w:rsidP="00500657">
      <w:pPr>
        <w:tabs>
          <w:tab w:val="left" w:pos="8340"/>
        </w:tabs>
        <w:rPr>
          <w:rFonts w:ascii="Tahoma" w:hAnsi="Tahoma" w:cs="Tahoma"/>
          <w:lang w:val="es-ES"/>
        </w:rPr>
      </w:pPr>
    </w:p>
    <w:p w:rsidR="00500657" w:rsidRDefault="00500657" w:rsidP="00500657">
      <w:pPr>
        <w:pStyle w:val="Prrafodelista"/>
        <w:numPr>
          <w:ilvl w:val="0"/>
          <w:numId w:val="7"/>
        </w:numPr>
        <w:tabs>
          <w:tab w:val="left" w:pos="8340"/>
        </w:tabs>
        <w:rPr>
          <w:rFonts w:ascii="Tahoma" w:hAnsi="Tahoma" w:cs="Tahoma"/>
          <w:lang w:val="es-ES"/>
        </w:rPr>
      </w:pPr>
      <w:r w:rsidRPr="00500657">
        <w:rPr>
          <w:rFonts w:ascii="Tahoma" w:hAnsi="Tahoma" w:cs="Tahoma"/>
          <w:b/>
          <w:i/>
          <w:lang w:val="es-ES"/>
        </w:rPr>
        <w:t>Vehículo de sustitución:</w:t>
      </w:r>
      <w:r w:rsidRPr="00500657">
        <w:rPr>
          <w:rFonts w:ascii="Tahoma" w:hAnsi="Tahoma" w:cs="Tahoma"/>
          <w:lang w:val="es-ES"/>
        </w:rPr>
        <w:t xml:space="preserve"> En caso de que le taller tenga vehículo de cortesía se lo podría facilitar a usuario, cosa nunca asegurable</w:t>
      </w:r>
      <w:r>
        <w:rPr>
          <w:rFonts w:ascii="Tahoma" w:hAnsi="Tahoma" w:cs="Tahoma"/>
          <w:lang w:val="es-ES"/>
        </w:rPr>
        <w:t xml:space="preserve"> desde PAU.</w:t>
      </w:r>
    </w:p>
    <w:p w:rsidR="00500657" w:rsidRDefault="00500657" w:rsidP="00500657">
      <w:pPr>
        <w:pStyle w:val="Prrafodelista"/>
        <w:numPr>
          <w:ilvl w:val="0"/>
          <w:numId w:val="7"/>
        </w:numPr>
        <w:tabs>
          <w:tab w:val="left" w:pos="8340"/>
        </w:tabs>
        <w:rPr>
          <w:rFonts w:ascii="Tahoma" w:hAnsi="Tahoma" w:cs="Tahoma"/>
          <w:lang w:val="es-ES"/>
        </w:rPr>
      </w:pPr>
      <w:r>
        <w:rPr>
          <w:rFonts w:ascii="Tahoma" w:hAnsi="Tahoma" w:cs="Tahoma"/>
          <w:b/>
          <w:i/>
          <w:lang w:val="es-ES"/>
        </w:rPr>
        <w:t>Servicio de recogida y entrega:</w:t>
      </w:r>
      <w:r>
        <w:rPr>
          <w:rFonts w:ascii="Tahoma" w:hAnsi="Tahoma" w:cs="Tahoma"/>
          <w:lang w:val="es-ES"/>
        </w:rPr>
        <w:t xml:space="preserve"> En caso de solicitud de servicio de recogida y entrega dentro de rango, taller puede gestionar servicio al usuario.</w:t>
      </w:r>
    </w:p>
    <w:p w:rsidR="00500657" w:rsidRPr="00500657" w:rsidRDefault="00500657" w:rsidP="00500657">
      <w:pPr>
        <w:pStyle w:val="Prrafodelista"/>
        <w:numPr>
          <w:ilvl w:val="0"/>
          <w:numId w:val="7"/>
        </w:numPr>
        <w:tabs>
          <w:tab w:val="left" w:pos="8340"/>
        </w:tabs>
        <w:rPr>
          <w:rFonts w:ascii="Tahoma" w:hAnsi="Tahoma" w:cs="Tahoma"/>
          <w:b/>
          <w:i/>
          <w:lang w:val="es-ES"/>
        </w:rPr>
      </w:pPr>
      <w:r w:rsidRPr="00500657">
        <w:rPr>
          <w:rFonts w:ascii="Tahoma" w:hAnsi="Tahoma" w:cs="Tahoma"/>
          <w:b/>
          <w:i/>
          <w:lang w:val="es-ES"/>
        </w:rPr>
        <w:t>Taxi:</w:t>
      </w:r>
      <w:r>
        <w:rPr>
          <w:rFonts w:ascii="Tahoma" w:hAnsi="Tahoma" w:cs="Tahoma"/>
          <w:b/>
          <w:i/>
          <w:lang w:val="es-ES"/>
        </w:rPr>
        <w:t xml:space="preserve"> </w:t>
      </w:r>
      <w:r w:rsidRPr="00500657">
        <w:rPr>
          <w:rFonts w:ascii="Tahoma" w:hAnsi="Tahoma" w:cs="Tahoma"/>
          <w:lang w:val="es-ES"/>
        </w:rPr>
        <w:t>Hay opciones de movilidad que puede propo</w:t>
      </w:r>
      <w:r>
        <w:rPr>
          <w:rFonts w:ascii="Tahoma" w:hAnsi="Tahoma" w:cs="Tahoma"/>
          <w:lang w:val="es-ES"/>
        </w:rPr>
        <w:t>rcionar los talleres al usuario, como taxi o medio de transporte público</w:t>
      </w:r>
      <w:r w:rsidR="0085445F">
        <w:rPr>
          <w:rFonts w:ascii="Tahoma" w:hAnsi="Tahoma" w:cs="Tahoma"/>
          <w:lang w:val="es-ES"/>
        </w:rPr>
        <w:t xml:space="preserve"> bajo su disponibilidad</w:t>
      </w:r>
      <w:r>
        <w:rPr>
          <w:rFonts w:ascii="Tahoma" w:hAnsi="Tahoma" w:cs="Tahoma"/>
          <w:lang w:val="es-ES"/>
        </w:rPr>
        <w:t>.</w:t>
      </w:r>
    </w:p>
    <w:p w:rsidR="00500657" w:rsidRPr="00500657" w:rsidRDefault="00500657" w:rsidP="00500657">
      <w:pPr>
        <w:tabs>
          <w:tab w:val="left" w:pos="8340"/>
        </w:tabs>
        <w:jc w:val="center"/>
        <w:rPr>
          <w:rFonts w:ascii="Tahoma" w:hAnsi="Tahoma" w:cs="Tahoma"/>
          <w:b/>
          <w:lang w:val="es-ES"/>
        </w:rPr>
      </w:pPr>
      <w:r w:rsidRPr="00500657">
        <w:rPr>
          <w:rFonts w:ascii="Tahoma" w:hAnsi="Tahoma" w:cs="Tahoma"/>
          <w:b/>
          <w:lang w:val="es-ES"/>
        </w:rPr>
        <w:t>Dentro de estas opciones, la más común es la solicitud de recogida y entrega.</w:t>
      </w:r>
    </w:p>
    <w:p w:rsidR="00051A70" w:rsidRDefault="00051A70" w:rsidP="00051A70">
      <w:pPr>
        <w:tabs>
          <w:tab w:val="left" w:pos="8340"/>
        </w:tabs>
        <w:rPr>
          <w:b/>
          <w:lang w:val="es-ES"/>
        </w:rPr>
      </w:pPr>
      <w:r>
        <w:rPr>
          <w:b/>
          <w:noProof/>
          <w:lang w:eastAsia="es-ES_tradnl"/>
        </w:rPr>
        <w:drawing>
          <wp:inline distT="0" distB="0" distL="0" distR="0">
            <wp:extent cx="8810625" cy="1362075"/>
            <wp:effectExtent l="76200" t="76200" r="142875" b="1428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10625" cy="136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0657" w:rsidRDefault="00500657" w:rsidP="00500657">
      <w:pPr>
        <w:tabs>
          <w:tab w:val="left" w:pos="8340"/>
        </w:tabs>
        <w:jc w:val="center"/>
        <w:rPr>
          <w:rFonts w:ascii="Tahoma" w:hAnsi="Tahoma" w:cs="Tahoma"/>
          <w:b/>
          <w:lang w:val="es-ES"/>
        </w:rPr>
      </w:pPr>
    </w:p>
    <w:p w:rsidR="00500657" w:rsidRDefault="00500657" w:rsidP="00500657">
      <w:pPr>
        <w:tabs>
          <w:tab w:val="left" w:pos="8340"/>
        </w:tabs>
        <w:jc w:val="center"/>
        <w:rPr>
          <w:rFonts w:ascii="Tahoma" w:hAnsi="Tahoma" w:cs="Tahoma"/>
          <w:b/>
          <w:lang w:val="es-ES"/>
        </w:rPr>
      </w:pPr>
    </w:p>
    <w:p w:rsidR="00500657" w:rsidRDefault="00500657" w:rsidP="00500657">
      <w:pPr>
        <w:tabs>
          <w:tab w:val="left" w:pos="8340"/>
        </w:tabs>
        <w:jc w:val="center"/>
        <w:rPr>
          <w:rFonts w:ascii="Tahoma" w:hAnsi="Tahoma" w:cs="Tahoma"/>
          <w:b/>
          <w:lang w:val="es-ES"/>
        </w:rPr>
      </w:pPr>
    </w:p>
    <w:p w:rsidR="00500657" w:rsidRDefault="00500657" w:rsidP="00500657">
      <w:pPr>
        <w:tabs>
          <w:tab w:val="left" w:pos="8340"/>
        </w:tabs>
        <w:jc w:val="center"/>
        <w:rPr>
          <w:rFonts w:ascii="Tahoma" w:hAnsi="Tahoma" w:cs="Tahoma"/>
          <w:b/>
          <w:lang w:val="es-ES"/>
        </w:rPr>
      </w:pPr>
    </w:p>
    <w:p w:rsidR="00500657" w:rsidRDefault="00500657" w:rsidP="00500657">
      <w:pPr>
        <w:tabs>
          <w:tab w:val="left" w:pos="8340"/>
        </w:tabs>
        <w:jc w:val="center"/>
        <w:rPr>
          <w:rFonts w:ascii="Tahoma" w:hAnsi="Tahoma" w:cs="Tahoma"/>
          <w:b/>
          <w:lang w:val="es-ES"/>
        </w:rPr>
      </w:pPr>
    </w:p>
    <w:p w:rsidR="00500657" w:rsidRDefault="00500657" w:rsidP="00500657">
      <w:pPr>
        <w:tabs>
          <w:tab w:val="left" w:pos="8340"/>
        </w:tabs>
        <w:jc w:val="center"/>
        <w:rPr>
          <w:rFonts w:ascii="Tahoma" w:hAnsi="Tahoma" w:cs="Tahoma"/>
          <w:b/>
          <w:lang w:val="es-ES"/>
        </w:rPr>
      </w:pPr>
    </w:p>
    <w:p w:rsidR="00500657" w:rsidRDefault="00500657" w:rsidP="00500657">
      <w:pPr>
        <w:tabs>
          <w:tab w:val="left" w:pos="8340"/>
        </w:tabs>
        <w:jc w:val="center"/>
        <w:rPr>
          <w:rFonts w:ascii="Tahoma" w:hAnsi="Tahoma" w:cs="Tahoma"/>
          <w:b/>
          <w:lang w:val="es-ES"/>
        </w:rPr>
      </w:pPr>
    </w:p>
    <w:p w:rsidR="00500657" w:rsidRDefault="00500657" w:rsidP="00500657">
      <w:pPr>
        <w:tabs>
          <w:tab w:val="left" w:pos="8340"/>
        </w:tabs>
        <w:jc w:val="center"/>
        <w:rPr>
          <w:rFonts w:ascii="Tahoma" w:hAnsi="Tahoma" w:cs="Tahoma"/>
          <w:b/>
          <w:lang w:val="es-ES"/>
        </w:rPr>
      </w:pPr>
    </w:p>
    <w:p w:rsidR="0085445F" w:rsidRDefault="00500657" w:rsidP="00500657">
      <w:pPr>
        <w:tabs>
          <w:tab w:val="left" w:pos="8340"/>
        </w:tabs>
        <w:jc w:val="center"/>
        <w:rPr>
          <w:rFonts w:ascii="Tahoma" w:hAnsi="Tahoma" w:cs="Tahoma"/>
          <w:b/>
          <w:lang w:val="es-ES"/>
        </w:rPr>
      </w:pPr>
      <w:r>
        <w:rPr>
          <w:rFonts w:ascii="Tahoma" w:hAnsi="Tahoma" w:cs="Tahoma"/>
          <w:b/>
          <w:lang w:val="es-ES"/>
        </w:rPr>
        <w:t>SERVICIO DE RECOGIDA Y ENTREGA:</w:t>
      </w:r>
    </w:p>
    <w:p w:rsidR="0085445F" w:rsidRDefault="00500657" w:rsidP="00500657">
      <w:pPr>
        <w:tabs>
          <w:tab w:val="left" w:pos="8340"/>
        </w:tabs>
        <w:jc w:val="center"/>
        <w:rPr>
          <w:rFonts w:ascii="Tahoma" w:hAnsi="Tahoma" w:cs="Tahoma"/>
          <w:lang w:val="es-ES"/>
        </w:rPr>
      </w:pPr>
      <w:r w:rsidRPr="0085445F">
        <w:rPr>
          <w:rFonts w:ascii="Tahoma" w:hAnsi="Tahoma" w:cs="Tahoma"/>
          <w:lang w:val="es-ES"/>
        </w:rPr>
        <w:t xml:space="preserve">En caso de que el usuario nos solicite, y el taller tenga posibilidad de gestión, podemos gestionar la cita con servicio de recogida y entrega. Debemos cubrir los siguientes datos, tanto la dirección de recogida como la de entrega facilitada por </w:t>
      </w:r>
      <w:r w:rsidR="0085445F">
        <w:rPr>
          <w:rFonts w:ascii="Tahoma" w:hAnsi="Tahoma" w:cs="Tahoma"/>
          <w:lang w:val="es-ES"/>
        </w:rPr>
        <w:t>el</w:t>
      </w:r>
      <w:r w:rsidRPr="0085445F">
        <w:rPr>
          <w:rFonts w:ascii="Tahoma" w:hAnsi="Tahoma" w:cs="Tahoma"/>
          <w:lang w:val="es-ES"/>
        </w:rPr>
        <w:t xml:space="preserve"> usuario</w:t>
      </w:r>
      <w:r w:rsidR="0085445F">
        <w:rPr>
          <w:rFonts w:ascii="Tahoma" w:hAnsi="Tahoma" w:cs="Tahoma"/>
          <w:lang w:val="es-ES"/>
        </w:rPr>
        <w:t xml:space="preserve"> y el rango horario solicitado, una vez cubierto, guardamos y avanzamos con la gestión.</w:t>
      </w:r>
    </w:p>
    <w:p w:rsidR="00500657" w:rsidRDefault="00500657" w:rsidP="00500657">
      <w:pPr>
        <w:tabs>
          <w:tab w:val="left" w:pos="8340"/>
        </w:tabs>
        <w:jc w:val="center"/>
        <w:rPr>
          <w:rFonts w:ascii="Tahoma" w:hAnsi="Tahoma" w:cs="Tahoma"/>
          <w:b/>
        </w:rPr>
      </w:pPr>
      <w:r>
        <w:rPr>
          <w:rFonts w:ascii="Tahoma" w:hAnsi="Tahoma" w:cs="Tahoma"/>
          <w:b/>
          <w:noProof/>
          <w:lang w:eastAsia="es-ES_tradnl"/>
        </w:rPr>
        <w:drawing>
          <wp:inline distT="0" distB="0" distL="0" distR="0">
            <wp:extent cx="4333875" cy="3697179"/>
            <wp:effectExtent l="76200" t="76200" r="123825" b="132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811" cy="3712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445F" w:rsidRDefault="0085445F" w:rsidP="0085445F">
      <w:pPr>
        <w:tabs>
          <w:tab w:val="left" w:pos="8340"/>
        </w:tabs>
        <w:rPr>
          <w:rFonts w:ascii="Tahoma" w:hAnsi="Tahoma" w:cs="Tahoma"/>
          <w:b/>
        </w:rPr>
      </w:pPr>
    </w:p>
    <w:p w:rsidR="0085445F" w:rsidRDefault="0085445F" w:rsidP="0085445F">
      <w:pPr>
        <w:tabs>
          <w:tab w:val="left" w:pos="8340"/>
        </w:tabs>
        <w:rPr>
          <w:rFonts w:ascii="Tahoma" w:hAnsi="Tahoma" w:cs="Tahoma"/>
          <w:b/>
        </w:rPr>
      </w:pPr>
    </w:p>
    <w:p w:rsidR="0085445F" w:rsidRDefault="0085445F" w:rsidP="0085445F">
      <w:pPr>
        <w:tabs>
          <w:tab w:val="left" w:pos="8340"/>
        </w:tabs>
        <w:rPr>
          <w:rFonts w:ascii="Tahoma" w:hAnsi="Tahoma" w:cs="Tahoma"/>
          <w:b/>
        </w:rPr>
      </w:pPr>
    </w:p>
    <w:p w:rsidR="0085445F" w:rsidRPr="0085445F" w:rsidRDefault="0085445F" w:rsidP="0085445F">
      <w:pPr>
        <w:pStyle w:val="Prrafodelista"/>
        <w:numPr>
          <w:ilvl w:val="0"/>
          <w:numId w:val="4"/>
        </w:numPr>
        <w:tabs>
          <w:tab w:val="left" w:pos="8340"/>
        </w:tabs>
        <w:rPr>
          <w:rFonts w:ascii="Tahoma" w:hAnsi="Tahoma" w:cs="Tahoma"/>
        </w:rPr>
      </w:pPr>
      <w:r w:rsidRPr="0085445F">
        <w:rPr>
          <w:rFonts w:ascii="Tahoma" w:hAnsi="Tahoma" w:cs="Tahoma"/>
        </w:rPr>
        <w:t>Cuando avanzamos en el proceso ya podemos seleccionar la fecha disponibl</w:t>
      </w:r>
      <w:r>
        <w:rPr>
          <w:rFonts w:ascii="Tahoma" w:hAnsi="Tahoma" w:cs="Tahoma"/>
        </w:rPr>
        <w:t>e y/o solicitada por el usuario, podremos seleccionar el asesor disponible y una vez listo</w:t>
      </w:r>
      <w:r w:rsidR="002416FC">
        <w:rPr>
          <w:rFonts w:ascii="Tahoma" w:hAnsi="Tahoma" w:cs="Tahoma"/>
        </w:rPr>
        <w:t xml:space="preserve"> avanzamos la gestión.</w:t>
      </w:r>
    </w:p>
    <w:p w:rsidR="0085445F" w:rsidRDefault="0085445F" w:rsidP="0085445F">
      <w:pPr>
        <w:pStyle w:val="Prrafodelista"/>
        <w:tabs>
          <w:tab w:val="left" w:pos="8340"/>
        </w:tabs>
        <w:ind w:left="360"/>
        <w:rPr>
          <w:rFonts w:ascii="Tahoma" w:hAnsi="Tahoma" w:cs="Tahoma"/>
          <w:b/>
        </w:rPr>
      </w:pPr>
    </w:p>
    <w:p w:rsidR="002416FC" w:rsidRDefault="002416FC" w:rsidP="0085445F">
      <w:pPr>
        <w:pStyle w:val="Prrafodelista"/>
        <w:tabs>
          <w:tab w:val="left" w:pos="8340"/>
        </w:tabs>
        <w:ind w:left="360"/>
        <w:rPr>
          <w:rFonts w:ascii="Tahoma" w:hAnsi="Tahoma" w:cs="Tahoma"/>
          <w:b/>
        </w:rPr>
      </w:pPr>
      <w:r>
        <w:rPr>
          <w:rFonts w:ascii="Tahoma" w:hAnsi="Tahoma" w:cs="Tahoma"/>
          <w:b/>
          <w:noProof/>
          <w:lang w:eastAsia="es-ES_tradnl"/>
        </w:rPr>
        <w:drawing>
          <wp:inline distT="0" distB="0" distL="0" distR="0">
            <wp:extent cx="8848725" cy="3781425"/>
            <wp:effectExtent l="76200" t="76200" r="142875" b="1428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48725" cy="3781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16FC" w:rsidRPr="002416FC" w:rsidRDefault="002416FC" w:rsidP="002416FC"/>
    <w:p w:rsidR="0085445F" w:rsidRDefault="002416FC" w:rsidP="002416FC">
      <w:pPr>
        <w:tabs>
          <w:tab w:val="left" w:pos="8370"/>
        </w:tabs>
      </w:pPr>
      <w:r>
        <w:tab/>
      </w:r>
    </w:p>
    <w:p w:rsidR="002416FC" w:rsidRDefault="002416FC" w:rsidP="002416FC">
      <w:pPr>
        <w:tabs>
          <w:tab w:val="left" w:pos="8370"/>
        </w:tabs>
      </w:pPr>
    </w:p>
    <w:p w:rsidR="002416FC" w:rsidRPr="002416FC" w:rsidRDefault="002416FC" w:rsidP="002416FC">
      <w:pPr>
        <w:pStyle w:val="Prrafodelista"/>
        <w:numPr>
          <w:ilvl w:val="0"/>
          <w:numId w:val="4"/>
        </w:numPr>
        <w:tabs>
          <w:tab w:val="left" w:pos="8370"/>
        </w:tabs>
      </w:pPr>
      <w:r>
        <w:rPr>
          <w:rFonts w:ascii="Tahoma" w:hAnsi="Tahoma" w:cs="Tahoma"/>
        </w:rPr>
        <w:lastRenderedPageBreak/>
        <w:t>Finalmente, se nos abre un resumen de lo que hemos gestionado, añadimos en notas la información relevante, ejemplo, medida de neumáticos, lo que solicita el usuario. Marcamos el check de enviar email y reservamos cita, posteriormente comunicamos a usuario desde PAU.</w:t>
      </w:r>
    </w:p>
    <w:p w:rsidR="002416FC" w:rsidRPr="002416FC" w:rsidRDefault="002416FC" w:rsidP="002416FC">
      <w:pPr>
        <w:tabs>
          <w:tab w:val="left" w:pos="8370"/>
        </w:tabs>
      </w:pPr>
      <w:bookmarkStart w:id="0" w:name="_GoBack"/>
      <w:r>
        <w:rPr>
          <w:noProof/>
          <w:lang w:eastAsia="es-ES_tradnl"/>
        </w:rPr>
        <w:drawing>
          <wp:inline distT="0" distB="0" distL="0" distR="0">
            <wp:extent cx="8869680" cy="3749040"/>
            <wp:effectExtent l="76200" t="76200" r="140970" b="1371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9680" cy="3749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sectPr w:rsidR="002416FC" w:rsidRPr="002416FC" w:rsidSect="001074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A87" w:rsidRDefault="00844A87" w:rsidP="00DD6945">
      <w:pPr>
        <w:spacing w:after="0" w:line="240" w:lineRule="auto"/>
      </w:pPr>
      <w:r>
        <w:separator/>
      </w:r>
    </w:p>
  </w:endnote>
  <w:endnote w:type="continuationSeparator" w:id="0">
    <w:p w:rsidR="00844A87" w:rsidRDefault="00844A87" w:rsidP="00DD6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A87" w:rsidRDefault="00844A87" w:rsidP="00DD6945">
      <w:pPr>
        <w:spacing w:after="0" w:line="240" w:lineRule="auto"/>
      </w:pPr>
      <w:r>
        <w:separator/>
      </w:r>
    </w:p>
  </w:footnote>
  <w:footnote w:type="continuationSeparator" w:id="0">
    <w:p w:rsidR="00844A87" w:rsidRDefault="00844A87" w:rsidP="00DD6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5B3F"/>
    <w:multiLevelType w:val="hybridMultilevel"/>
    <w:tmpl w:val="6DBC24D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3817B50"/>
    <w:multiLevelType w:val="hybridMultilevel"/>
    <w:tmpl w:val="247E82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C5657FD"/>
    <w:multiLevelType w:val="hybridMultilevel"/>
    <w:tmpl w:val="9D38E8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E781560"/>
    <w:multiLevelType w:val="hybridMultilevel"/>
    <w:tmpl w:val="EE523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3D01982"/>
    <w:multiLevelType w:val="hybridMultilevel"/>
    <w:tmpl w:val="AB9ACD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59E33AF"/>
    <w:multiLevelType w:val="hybridMultilevel"/>
    <w:tmpl w:val="2B78187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7E5378D7"/>
    <w:multiLevelType w:val="hybridMultilevel"/>
    <w:tmpl w:val="D2127F1C"/>
    <w:lvl w:ilvl="0" w:tplc="F73AF034">
      <w:start w:val="1"/>
      <w:numFmt w:val="decimal"/>
      <w:lvlText w:val="%1."/>
      <w:lvlJc w:val="left"/>
      <w:pPr>
        <w:ind w:left="1080" w:hanging="360"/>
      </w:pPr>
      <w:rPr>
        <w:b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1D"/>
    <w:rsid w:val="00051A70"/>
    <w:rsid w:val="000C551D"/>
    <w:rsid w:val="00107495"/>
    <w:rsid w:val="00226F12"/>
    <w:rsid w:val="002416FC"/>
    <w:rsid w:val="00364EA0"/>
    <w:rsid w:val="00486896"/>
    <w:rsid w:val="00500657"/>
    <w:rsid w:val="007509C3"/>
    <w:rsid w:val="00844A87"/>
    <w:rsid w:val="0085445F"/>
    <w:rsid w:val="00892340"/>
    <w:rsid w:val="00C635C1"/>
    <w:rsid w:val="00DD694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F5CD"/>
  <w15:chartTrackingRefBased/>
  <w15:docId w15:val="{1348B60F-CA09-439B-8699-2572272F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551D"/>
    <w:rPr>
      <w:color w:val="0563C1" w:themeColor="hyperlink"/>
      <w:u w:val="single"/>
    </w:rPr>
  </w:style>
  <w:style w:type="paragraph" w:styleId="Prrafodelista">
    <w:name w:val="List Paragraph"/>
    <w:basedOn w:val="Normal"/>
    <w:uiPriority w:val="34"/>
    <w:qFormat/>
    <w:rsid w:val="00486896"/>
    <w:pPr>
      <w:ind w:left="720"/>
      <w:contextualSpacing/>
    </w:pPr>
  </w:style>
  <w:style w:type="paragraph" w:styleId="Encabezado">
    <w:name w:val="header"/>
    <w:basedOn w:val="Normal"/>
    <w:link w:val="EncabezadoCar"/>
    <w:uiPriority w:val="99"/>
    <w:unhideWhenUsed/>
    <w:rsid w:val="00DD694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D6945"/>
  </w:style>
  <w:style w:type="paragraph" w:styleId="Piedepgina">
    <w:name w:val="footer"/>
    <w:basedOn w:val="Normal"/>
    <w:link w:val="PiedepginaCar"/>
    <w:uiPriority w:val="99"/>
    <w:unhideWhenUsed/>
    <w:rsid w:val="00DD694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D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09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online-taller.bmw.es/es/backoffice/log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6F2C-1F19-4090-940E-3BF64853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Robaina</dc:creator>
  <cp:keywords/>
  <dc:description/>
  <cp:lastModifiedBy>Romina Robaina</cp:lastModifiedBy>
  <cp:revision>1</cp:revision>
  <cp:lastPrinted>2023-06-01T19:03:00Z</cp:lastPrinted>
  <dcterms:created xsi:type="dcterms:W3CDTF">2023-06-01T16:09:00Z</dcterms:created>
  <dcterms:modified xsi:type="dcterms:W3CDTF">2023-06-01T19:05:00Z</dcterms:modified>
</cp:coreProperties>
</file>