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CA7C2" w14:textId="77777777" w:rsidR="00E528FE" w:rsidRDefault="00E528FE">
      <w:r>
        <w:t xml:space="preserve">DDT POC </w:t>
      </w:r>
      <w:r w:rsidRPr="00E528FE">
        <w:rPr>
          <w:b/>
          <w:sz w:val="20"/>
        </w:rPr>
        <w:t>Dummy data</w:t>
      </w:r>
      <w:bookmarkStart w:id="0" w:name="_GoBack"/>
      <w:bookmarkEnd w:id="0"/>
    </w:p>
    <w:p w14:paraId="366CA002" w14:textId="77777777" w:rsidR="00E528FE" w:rsidRDefault="00E528FE"/>
    <w:p w14:paraId="0043412D" w14:textId="77777777" w:rsidR="00E528FE" w:rsidRDefault="00E528FE"/>
    <w:tbl>
      <w:tblPr>
        <w:tblW w:w="14740" w:type="dxa"/>
        <w:tblInd w:w="93" w:type="dxa"/>
        <w:tblLook w:val="04A0" w:firstRow="1" w:lastRow="0" w:firstColumn="1" w:lastColumn="0" w:noHBand="0" w:noVBand="1"/>
      </w:tblPr>
      <w:tblGrid>
        <w:gridCol w:w="2249"/>
        <w:gridCol w:w="2932"/>
        <w:gridCol w:w="2872"/>
        <w:gridCol w:w="1486"/>
        <w:gridCol w:w="1486"/>
        <w:gridCol w:w="3715"/>
      </w:tblGrid>
      <w:tr w:rsidR="00E528FE" w:rsidRPr="00E528FE" w14:paraId="6E3B0493" w14:textId="77777777" w:rsidTr="00E528FE">
        <w:trPr>
          <w:trHeight w:val="275"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2F2803A9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proofErr w:type="spellStart"/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Personnum_SSN</w:t>
            </w:r>
            <w:proofErr w:type="spellEnd"/>
          </w:p>
        </w:tc>
        <w:tc>
          <w:tcPr>
            <w:tcW w:w="2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2D213999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Kunde ID</w:t>
            </w:r>
          </w:p>
        </w:tc>
        <w:tc>
          <w:tcPr>
            <w:tcW w:w="2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6EAB6437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proofErr w:type="spellStart"/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PaymentCard</w:t>
            </w:r>
            <w:proofErr w:type="spellEnd"/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 xml:space="preserve"> ID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403096AE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Expire Date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23115F10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CVC</w:t>
            </w:r>
          </w:p>
        </w:tc>
        <w:tc>
          <w:tcPr>
            <w:tcW w:w="3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6D6"/>
            <w:noWrap/>
            <w:vAlign w:val="bottom"/>
            <w:hideMark/>
          </w:tcPr>
          <w:p w14:paraId="6C78B816" w14:textId="77777777" w:rsidR="00E528FE" w:rsidRPr="00E528FE" w:rsidRDefault="00E528FE" w:rsidP="00E528FE">
            <w:pPr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E528FE">
              <w:rPr>
                <w:rFonts w:eastAsia="Times New Roman" w:cs="Arial"/>
                <w:b/>
                <w:bCs/>
                <w:color w:val="333333"/>
                <w:sz w:val="20"/>
                <w:szCs w:val="20"/>
                <w:lang w:val="en-US"/>
              </w:rPr>
              <w:t>Email</w:t>
            </w:r>
          </w:p>
        </w:tc>
      </w:tr>
      <w:tr w:rsidR="00E528FE" w:rsidRPr="00E528FE" w14:paraId="47998905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5A7C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010150-12385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343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FX123456789000000141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14C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MasterCard,5484722076826083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ADE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80C59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163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8A3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Helene.Hansen@testgdpr.no</w:t>
            </w:r>
          </w:p>
        </w:tc>
      </w:tr>
      <w:tr w:rsidR="00E528FE" w:rsidRPr="00E528FE" w14:paraId="79159538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5643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010150-12386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333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49307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MasterCard,5107289906997697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3E2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F487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164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B117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Mari.Johansen@testgdpr.no</w:t>
            </w:r>
          </w:p>
        </w:tc>
      </w:tr>
      <w:tr w:rsidR="00E528FE" w:rsidRPr="00E528FE" w14:paraId="4DDCDEA3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A8BB1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010150-12387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DD30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FX123456789000000143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8EB4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MasterCard,5131554354090612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351D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F675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165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6B8D1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Thea.Olsen@testgdpr.no</w:t>
            </w:r>
          </w:p>
        </w:tc>
      </w:tr>
      <w:tr w:rsidR="00E528FE" w:rsidRPr="00E528FE" w14:paraId="5296E68A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F7F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010150-12388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640F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FX123456789000000144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7A1E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MasterCard,5136956005957088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975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C096B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166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22589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Nora.Larsen@testgdpr.no</w:t>
            </w:r>
          </w:p>
        </w:tc>
      </w:tr>
      <w:tr w:rsidR="00E528FE" w:rsidRPr="00E528FE" w14:paraId="681B73FF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719F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010150-12389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B1C4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FX123456789000000145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8E9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MasterCard,5401789489004079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E33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7CD7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167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8FF0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Line.Andersen@testgdpr.no</w:t>
            </w:r>
          </w:p>
        </w:tc>
      </w:tr>
      <w:tr w:rsidR="00E528FE" w:rsidRPr="00E528FE" w14:paraId="1A3A360D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DE50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010150-12390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7D9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FX123456789000000146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ABE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MasterCard,5156222557512671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C841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7C43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168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C20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Sara.Pedersen@testgdpr.no</w:t>
            </w:r>
          </w:p>
        </w:tc>
      </w:tr>
      <w:tr w:rsidR="00E528FE" w:rsidRPr="00E528FE" w14:paraId="4CA1279B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615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010150-12391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57E3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FX123456789000000147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7A76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MasterCard,5328841846532407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479F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183B1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169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EA7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Emilie.Nilsen@testgdpr.no</w:t>
            </w:r>
          </w:p>
        </w:tc>
      </w:tr>
      <w:tr w:rsidR="00E528FE" w:rsidRPr="00E528FE" w14:paraId="7FA1DE3A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449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010150-12392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3D0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FX123456789000000148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61B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MasterCard,5130964987284618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062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690A9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170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675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Sissel.Kristiansen@testgdpr.no</w:t>
            </w:r>
          </w:p>
        </w:tc>
      </w:tr>
      <w:tr w:rsidR="00E528FE" w:rsidRPr="00E528FE" w14:paraId="0DE92479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764E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010150-12393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12A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FX123456789000000149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E8E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MasterCard,5592133769307697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CEEA3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B9018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171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3E15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Lene.Jensen@testgdpr.no</w:t>
            </w:r>
          </w:p>
        </w:tc>
      </w:tr>
      <w:tr w:rsidR="00E528FE" w:rsidRPr="00E528FE" w14:paraId="62CDC79F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E34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010150-12394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46399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DDCFF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MasterCard,5510274591669422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D23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6EEE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172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0905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Malin.Karlsen@testgdpr.no</w:t>
            </w:r>
          </w:p>
        </w:tc>
      </w:tr>
      <w:tr w:rsidR="00E528FE" w:rsidRPr="00E528FE" w14:paraId="249D8F6A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083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010150-12395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6E2B7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FX123456789000000151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790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MasterCard,5504334848979244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490C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372D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173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901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Bjørg.Hansen@testgdpr.no</w:t>
            </w:r>
          </w:p>
        </w:tc>
      </w:tr>
      <w:tr w:rsidR="00E528FE" w:rsidRPr="00E528FE" w14:paraId="1157A84F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3980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010150-12396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CC339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A4AC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MasterCard,5537480013788919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C16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36158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174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A324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Jan.Johansen@testgdpr.no</w:t>
            </w:r>
          </w:p>
        </w:tc>
      </w:tr>
      <w:tr w:rsidR="00E528FE" w:rsidRPr="00E528FE" w14:paraId="46AAAEBE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A25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010150-12397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7E1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FX123456789000000153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EE3B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MasterCard,5210353050959244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AA0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E4BEC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175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68D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Bjørn.Olsen@testgdpr.no</w:t>
            </w:r>
          </w:p>
        </w:tc>
      </w:tr>
      <w:tr w:rsidR="00E528FE" w:rsidRPr="00E528FE" w14:paraId="6F4D83C2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E7B4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010150-12398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0F5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FX123456789000000154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4D2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MasterCard,5159797418489950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DB3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AB069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176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8769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Per.Larsen@testgdpr.no</w:t>
            </w:r>
          </w:p>
        </w:tc>
      </w:tr>
      <w:tr w:rsidR="00E528FE" w:rsidRPr="00E528FE" w14:paraId="701AB611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A7A9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010150-12399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AD61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FX123456789000000155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8117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MasterCard,5499825417798193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068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120CB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177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3C49F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Ole.Andersen@testgdpr.no</w:t>
            </w:r>
          </w:p>
        </w:tc>
      </w:tr>
      <w:tr w:rsidR="00E528FE" w:rsidRPr="00E528FE" w14:paraId="3C96039F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78DC1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010150-12400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0E63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FX123456789000000156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CDAC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MasterCard,5362266585002924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913EE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6024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178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EDE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Lars.Pedersen@testgdpr.no</w:t>
            </w:r>
          </w:p>
        </w:tc>
      </w:tr>
      <w:tr w:rsidR="00E528FE" w:rsidRPr="00E528FE" w14:paraId="6D0BBEB6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CDE4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010150-12401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88994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FX123456789000000157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2E63C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MasterCard,5363757145086216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3BD4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EF80C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179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E1D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Thomas.Nilsen@testgdpr.no</w:t>
            </w:r>
          </w:p>
        </w:tc>
      </w:tr>
      <w:tr w:rsidR="00E528FE" w:rsidRPr="00E528FE" w14:paraId="3B5B0C93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04DB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010150-12402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552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FX123456789000000158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9F0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MasterCard,5444373151246117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70C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981D2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180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34F8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Geir.Kristiansen@testgdpr.no</w:t>
            </w:r>
          </w:p>
        </w:tc>
      </w:tr>
      <w:tr w:rsidR="00E528FE" w:rsidRPr="00E528FE" w14:paraId="65694468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2E4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010150-12403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15F0F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FX123456789000000159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8AE6C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MasterCard,5401222334860677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3542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FE84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181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3EA1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Svein.Jensen@testgdpr.no</w:t>
            </w:r>
          </w:p>
        </w:tc>
      </w:tr>
      <w:tr w:rsidR="00E528FE" w:rsidRPr="00E528FE" w14:paraId="601C10B7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3CE0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010150-12404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610DA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FX123456789000000160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14CD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MasterCard,5213806689818385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BA0B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10/20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3DFF0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182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A68C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  <w:r w:rsidRPr="00E528FE">
              <w:rPr>
                <w:rFonts w:eastAsia="Times New Roman" w:cs="Arial"/>
                <w:color w:val="333333"/>
                <w:lang w:val="en-US"/>
              </w:rPr>
              <w:t>Kjell.Karlsen@testgdpr.no</w:t>
            </w:r>
          </w:p>
        </w:tc>
      </w:tr>
      <w:tr w:rsidR="00E528FE" w:rsidRPr="00E528FE" w14:paraId="39803BCD" w14:textId="77777777" w:rsidTr="00E528FE">
        <w:trPr>
          <w:trHeight w:val="259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A293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CE8C6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A9EB7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77A175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9CA36" w14:textId="77777777" w:rsidR="00E528FE" w:rsidRPr="00E528FE" w:rsidRDefault="00E528FE" w:rsidP="00E528FE">
            <w:pPr>
              <w:jc w:val="right"/>
              <w:rPr>
                <w:rFonts w:eastAsia="Times New Roman" w:cs="Arial"/>
                <w:color w:val="333333"/>
                <w:lang w:val="en-US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4F691D" w14:textId="77777777" w:rsidR="00E528FE" w:rsidRPr="00E528FE" w:rsidRDefault="00E528FE" w:rsidP="00E528FE">
            <w:pPr>
              <w:rPr>
                <w:rFonts w:eastAsia="Times New Roman" w:cs="Arial"/>
                <w:color w:val="333333"/>
                <w:lang w:val="en-US"/>
              </w:rPr>
            </w:pPr>
          </w:p>
        </w:tc>
      </w:tr>
    </w:tbl>
    <w:p w14:paraId="0782FF24" w14:textId="77777777" w:rsidR="00B729B9" w:rsidRDefault="00B729B9" w:rsidP="001D791F"/>
    <w:p w14:paraId="4782CF7C" w14:textId="77777777" w:rsidR="00E528FE" w:rsidRDefault="00E528FE" w:rsidP="001D791F"/>
    <w:p w14:paraId="005EA5DC" w14:textId="77777777" w:rsidR="00E528FE" w:rsidRPr="00E6295A" w:rsidRDefault="00E528FE" w:rsidP="001D791F">
      <w:pPr>
        <w:rPr>
          <w:rStyle w:val="EndnoteReference"/>
          <w:vertAlign w:val="baseline"/>
        </w:rPr>
      </w:pPr>
    </w:p>
    <w:sectPr w:rsidR="00E528FE" w:rsidRPr="00E6295A" w:rsidSect="00E528FE">
      <w:pgSz w:w="16838" w:h="1190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Tahom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0E2E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8D254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63664A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088A9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3F0437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63217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4E026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E0CA92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824A9C0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47A031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E872D6"/>
    <w:multiLevelType w:val="hybridMultilevel"/>
    <w:tmpl w:val="AA146DB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223916"/>
    <w:multiLevelType w:val="hybridMultilevel"/>
    <w:tmpl w:val="A14ED99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622374"/>
    <w:multiLevelType w:val="hybridMultilevel"/>
    <w:tmpl w:val="B698774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3F33F8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3714BDF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6EE3BDA"/>
    <w:multiLevelType w:val="hybridMultilevel"/>
    <w:tmpl w:val="D9984FB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C821C5"/>
    <w:multiLevelType w:val="hybridMultilevel"/>
    <w:tmpl w:val="5EA2F4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F964DE"/>
    <w:multiLevelType w:val="hybridMultilevel"/>
    <w:tmpl w:val="F0440B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A95E7A"/>
    <w:multiLevelType w:val="hybridMultilevel"/>
    <w:tmpl w:val="6832DD1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D43DA8"/>
    <w:multiLevelType w:val="hybridMultilevel"/>
    <w:tmpl w:val="0ED8BC7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01587E"/>
    <w:multiLevelType w:val="hybridMultilevel"/>
    <w:tmpl w:val="680E5BBE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E4321D4"/>
    <w:multiLevelType w:val="hybridMultilevel"/>
    <w:tmpl w:val="0FB279A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7"/>
  </w:num>
  <w:num w:numId="13">
    <w:abstractNumId w:val="20"/>
  </w:num>
  <w:num w:numId="14">
    <w:abstractNumId w:val="11"/>
  </w:num>
  <w:num w:numId="15">
    <w:abstractNumId w:val="15"/>
  </w:num>
  <w:num w:numId="16">
    <w:abstractNumId w:val="10"/>
  </w:num>
  <w:num w:numId="17">
    <w:abstractNumId w:val="16"/>
  </w:num>
  <w:num w:numId="18">
    <w:abstractNumId w:val="18"/>
  </w:num>
  <w:num w:numId="19">
    <w:abstractNumId w:val="19"/>
  </w:num>
  <w:num w:numId="20">
    <w:abstractNumId w:val="21"/>
  </w:num>
  <w:num w:numId="21">
    <w:abstractNumId w:val="13"/>
  </w:num>
  <w:num w:numId="22">
    <w:abstractNumId w:val="14"/>
  </w:num>
  <w:num w:numId="23">
    <w:abstractNumId w:val="9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3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98B"/>
    <w:rsid w:val="00042C85"/>
    <w:rsid w:val="00044F51"/>
    <w:rsid w:val="0007064B"/>
    <w:rsid w:val="0008050F"/>
    <w:rsid w:val="000E5786"/>
    <w:rsid w:val="00150F85"/>
    <w:rsid w:val="00151A35"/>
    <w:rsid w:val="00151AB0"/>
    <w:rsid w:val="00172C87"/>
    <w:rsid w:val="001A5752"/>
    <w:rsid w:val="001B4310"/>
    <w:rsid w:val="001D791F"/>
    <w:rsid w:val="0020061C"/>
    <w:rsid w:val="0025761F"/>
    <w:rsid w:val="002674EB"/>
    <w:rsid w:val="00293675"/>
    <w:rsid w:val="0033505A"/>
    <w:rsid w:val="00440DD4"/>
    <w:rsid w:val="00443F57"/>
    <w:rsid w:val="004472B3"/>
    <w:rsid w:val="0048264A"/>
    <w:rsid w:val="00487143"/>
    <w:rsid w:val="004A6425"/>
    <w:rsid w:val="004C3A74"/>
    <w:rsid w:val="004F6175"/>
    <w:rsid w:val="00525CA2"/>
    <w:rsid w:val="00534836"/>
    <w:rsid w:val="005A75A2"/>
    <w:rsid w:val="005E698A"/>
    <w:rsid w:val="006252D6"/>
    <w:rsid w:val="0064086C"/>
    <w:rsid w:val="00670301"/>
    <w:rsid w:val="006759ED"/>
    <w:rsid w:val="00677F82"/>
    <w:rsid w:val="00687B61"/>
    <w:rsid w:val="006C67CF"/>
    <w:rsid w:val="006F72FE"/>
    <w:rsid w:val="00713DF0"/>
    <w:rsid w:val="00732C6B"/>
    <w:rsid w:val="00753055"/>
    <w:rsid w:val="007979EA"/>
    <w:rsid w:val="007E7439"/>
    <w:rsid w:val="00846615"/>
    <w:rsid w:val="00864F7A"/>
    <w:rsid w:val="00865189"/>
    <w:rsid w:val="0088298B"/>
    <w:rsid w:val="008A37F6"/>
    <w:rsid w:val="009329EC"/>
    <w:rsid w:val="00976E86"/>
    <w:rsid w:val="00982E13"/>
    <w:rsid w:val="009B5434"/>
    <w:rsid w:val="009D3EF0"/>
    <w:rsid w:val="00A13ED2"/>
    <w:rsid w:val="00A3339E"/>
    <w:rsid w:val="00A4004E"/>
    <w:rsid w:val="00A4042E"/>
    <w:rsid w:val="00A8398B"/>
    <w:rsid w:val="00A840E9"/>
    <w:rsid w:val="00A87B5D"/>
    <w:rsid w:val="00AE305E"/>
    <w:rsid w:val="00B24971"/>
    <w:rsid w:val="00B56B09"/>
    <w:rsid w:val="00B729B9"/>
    <w:rsid w:val="00B81116"/>
    <w:rsid w:val="00BA3229"/>
    <w:rsid w:val="00BB0AA8"/>
    <w:rsid w:val="00BD4E2A"/>
    <w:rsid w:val="00BF0ABB"/>
    <w:rsid w:val="00C07FED"/>
    <w:rsid w:val="00C45B16"/>
    <w:rsid w:val="00C45C67"/>
    <w:rsid w:val="00C70814"/>
    <w:rsid w:val="00C76857"/>
    <w:rsid w:val="00C84BEC"/>
    <w:rsid w:val="00CF6BF9"/>
    <w:rsid w:val="00D038D4"/>
    <w:rsid w:val="00D0781B"/>
    <w:rsid w:val="00D12B29"/>
    <w:rsid w:val="00DB1D45"/>
    <w:rsid w:val="00DB391E"/>
    <w:rsid w:val="00DB6FB0"/>
    <w:rsid w:val="00DC058A"/>
    <w:rsid w:val="00DE6CD7"/>
    <w:rsid w:val="00E21B5F"/>
    <w:rsid w:val="00E528FE"/>
    <w:rsid w:val="00E6295A"/>
    <w:rsid w:val="00E67D20"/>
    <w:rsid w:val="00E86A16"/>
    <w:rsid w:val="00EA50A7"/>
    <w:rsid w:val="00EC4FE6"/>
    <w:rsid w:val="00EE43B7"/>
    <w:rsid w:val="00F03328"/>
    <w:rsid w:val="00F4555D"/>
    <w:rsid w:val="00F56346"/>
    <w:rsid w:val="00F64865"/>
    <w:rsid w:val="00F655EB"/>
    <w:rsid w:val="00F713B3"/>
    <w:rsid w:val="00F74CFD"/>
    <w:rsid w:val="00FB2D39"/>
    <w:rsid w:val="00FD3E0B"/>
    <w:rsid w:val="00FE08A3"/>
    <w:rsid w:val="00FE5CDC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2B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inorBidi"/>
        <w:sz w:val="18"/>
        <w:szCs w:val="18"/>
        <w:lang w:val="nb-NO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6" w:unhideWhenUsed="0" w:qFormat="1"/>
    <w:lsdException w:name="footer" w:uiPriority="6" w:qFormat="1"/>
    <w:lsdException w:name="caption" w:uiPriority="35" w:qFormat="1"/>
    <w:lsdException w:name="footnote reference" w:uiPriority="4" w:qFormat="1"/>
    <w:lsdException w:name="annotation reference" w:uiPriority="4" w:qFormat="1"/>
    <w:lsdException w:name="table of authorities" w:uiPriority="4" w:qFormat="1"/>
    <w:lsdException w:name="List Bullet" w:uiPriority="3"/>
    <w:lsdException w:name="List Number" w:uiPriority="3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ibliography" w:uiPriority="37"/>
    <w:lsdException w:name="TOC Heading" w:uiPriority="2" w:qFormat="1"/>
  </w:latentStyles>
  <w:style w:type="paragraph" w:default="1" w:styleId="Normal">
    <w:name w:val="Normal"/>
    <w:qFormat/>
    <w:rsid w:val="00044F5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A4004E"/>
    <w:pPr>
      <w:keepNext/>
      <w:keepLines/>
      <w:spacing w:after="120"/>
      <w:outlineLvl w:val="0"/>
    </w:pPr>
    <w:rPr>
      <w:rFonts w:eastAsiaTheme="majorEastAsia" w:cstheme="majorBidi"/>
      <w:bCs/>
      <w:color w:val="333333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4004E"/>
    <w:pPr>
      <w:keepNext/>
      <w:keepLines/>
      <w:spacing w:after="60"/>
      <w:outlineLvl w:val="1"/>
    </w:pPr>
    <w:rPr>
      <w:rFonts w:eastAsiaTheme="majorEastAsia" w:cstheme="majorBidi"/>
      <w:bCs/>
      <w:color w:val="333333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4004E"/>
    <w:pPr>
      <w:keepNext/>
      <w:keepLines/>
      <w:spacing w:after="60"/>
      <w:outlineLvl w:val="2"/>
    </w:pPr>
    <w:rPr>
      <w:rFonts w:eastAsiaTheme="majorEastAsia" w:cstheme="majorBidi"/>
      <w:b/>
      <w:bCs/>
      <w:color w:val="333333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A4004E"/>
    <w:pPr>
      <w:keepNext/>
      <w:keepLines/>
      <w:outlineLvl w:val="3"/>
    </w:pPr>
    <w:rPr>
      <w:rFonts w:eastAsiaTheme="majorEastAsia" w:cstheme="majorBidi"/>
      <w:b/>
      <w:bCs/>
      <w:iCs/>
      <w:color w:val="333333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4004E"/>
    <w:pPr>
      <w:keepNext/>
      <w:keepLines/>
      <w:outlineLvl w:val="4"/>
    </w:pPr>
    <w:rPr>
      <w:rFonts w:eastAsiaTheme="majorEastAsia" w:cstheme="majorBidi"/>
      <w:b/>
      <w:color w:val="333333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4004E"/>
    <w:pPr>
      <w:keepNext/>
      <w:keepLines/>
      <w:outlineLvl w:val="5"/>
    </w:pPr>
    <w:rPr>
      <w:rFonts w:eastAsiaTheme="majorEastAsia" w:cstheme="majorBidi"/>
      <w:b/>
      <w:iCs/>
      <w:color w:val="333333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4004E"/>
    <w:pPr>
      <w:keepNext/>
      <w:keepLines/>
      <w:outlineLvl w:val="6"/>
    </w:pPr>
    <w:rPr>
      <w:rFonts w:eastAsiaTheme="majorEastAsia" w:cstheme="majorBidi"/>
      <w:b/>
      <w:iCs/>
      <w:color w:val="333333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004E"/>
    <w:pPr>
      <w:keepNext/>
      <w:keepLines/>
      <w:outlineLvl w:val="7"/>
    </w:pPr>
    <w:rPr>
      <w:rFonts w:eastAsiaTheme="majorEastAsia" w:cstheme="majorBidi"/>
      <w:b/>
      <w:color w:val="333333" w:themeColor="tex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4004E"/>
    <w:pPr>
      <w:keepNext/>
      <w:keepLines/>
      <w:outlineLvl w:val="8"/>
    </w:pPr>
    <w:rPr>
      <w:rFonts w:eastAsiaTheme="majorEastAsia" w:cstheme="majorBidi"/>
      <w:b/>
      <w:iCs/>
      <w:color w:val="333333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004E"/>
    <w:rPr>
      <w:rFonts w:ascii="Arial" w:eastAsiaTheme="majorEastAsia" w:hAnsi="Arial" w:cstheme="majorBidi"/>
      <w:bCs/>
      <w:color w:val="333333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4004E"/>
    <w:rPr>
      <w:rFonts w:ascii="Arial" w:eastAsiaTheme="majorEastAsia" w:hAnsi="Arial" w:cstheme="majorBidi"/>
      <w:bCs/>
      <w:color w:val="333333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A4004E"/>
    <w:rPr>
      <w:rFonts w:ascii="Arial" w:eastAsiaTheme="majorEastAsia" w:hAnsi="Arial" w:cstheme="majorBidi"/>
      <w:b/>
      <w:bCs/>
      <w:color w:val="333333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4004E"/>
    <w:rPr>
      <w:rFonts w:ascii="Arial" w:eastAsiaTheme="majorEastAsia" w:hAnsi="Arial" w:cstheme="majorBidi"/>
      <w:b/>
      <w:bCs/>
      <w:iCs/>
      <w:color w:val="333333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4004E"/>
    <w:rPr>
      <w:rFonts w:ascii="Arial" w:eastAsiaTheme="majorEastAsia" w:hAnsi="Arial" w:cstheme="majorBidi"/>
      <w:b/>
      <w:color w:val="333333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4E"/>
    <w:rPr>
      <w:rFonts w:ascii="Arial" w:eastAsiaTheme="majorEastAsia" w:hAnsi="Arial" w:cstheme="majorBidi"/>
      <w:b/>
      <w:color w:val="333333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  <w:szCs w:val="20"/>
    </w:rPr>
  </w:style>
  <w:style w:type="character" w:styleId="FootnoteReference">
    <w:name w:val="footnote reference"/>
    <w:basedOn w:val="DefaultParagraphFont"/>
    <w:uiPriority w:val="4"/>
    <w:unhideWhenUsed/>
    <w:qFormat/>
    <w:rsid w:val="00A4004E"/>
    <w:rPr>
      <w:rFonts w:ascii="Verdana" w:hAnsi="Verdana"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04E"/>
    <w:rPr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4004E"/>
    <w:pPr>
      <w:spacing w:after="200"/>
    </w:pPr>
    <w:rPr>
      <w:color w:val="333333" w:themeColor="text1"/>
    </w:rPr>
  </w:style>
  <w:style w:type="character" w:customStyle="1" w:styleId="BodyTextChar">
    <w:name w:val="Body Text Char"/>
    <w:basedOn w:val="DefaultParagraphFont"/>
    <w:link w:val="BodyText"/>
    <w:uiPriority w:val="1"/>
    <w:rsid w:val="00A4004E"/>
    <w:rPr>
      <w:rFonts w:ascii="Arial" w:hAnsi="Arial"/>
      <w:color w:val="333333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4004E"/>
    <w:pPr>
      <w:ind w:firstLine="284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004E"/>
    <w:pPr>
      <w:spacing w:after="120"/>
      <w:ind w:left="284"/>
    </w:pPr>
    <w:rPr>
      <w:color w:val="333333" w:themeColor="text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4004E"/>
    <w:pPr>
      <w:spacing w:after="0"/>
      <w:ind w:firstLine="284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4004E"/>
    <w:rPr>
      <w:rFonts w:ascii="Arial" w:hAnsi="Arial"/>
      <w:color w:val="333333" w:themeColor="text1"/>
      <w:sz w:val="20"/>
    </w:rPr>
  </w:style>
  <w:style w:type="paragraph" w:styleId="Footer">
    <w:name w:val="footer"/>
    <w:basedOn w:val="Normal"/>
    <w:link w:val="FooterChar"/>
    <w:uiPriority w:val="6"/>
    <w:qFormat/>
    <w:rsid w:val="00A4004E"/>
    <w:pPr>
      <w:tabs>
        <w:tab w:val="center" w:pos="4536"/>
        <w:tab w:val="right" w:pos="9072"/>
      </w:tabs>
    </w:pPr>
    <w:rPr>
      <w:color w:val="333333" w:themeColor="text1"/>
      <w:sz w:val="16"/>
    </w:rPr>
  </w:style>
  <w:style w:type="character" w:customStyle="1" w:styleId="FooterChar">
    <w:name w:val="Footer Char"/>
    <w:basedOn w:val="DefaultParagraphFont"/>
    <w:link w:val="Footer"/>
    <w:uiPriority w:val="6"/>
    <w:rsid w:val="00A4004E"/>
    <w:rPr>
      <w:rFonts w:ascii="Arial" w:hAnsi="Arial"/>
      <w:color w:val="333333" w:themeColor="text1"/>
      <w:sz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4004E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4004E"/>
    <w:rPr>
      <w:rFonts w:ascii="Arial" w:hAnsi="Arial"/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4004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4004E"/>
    <w:rPr>
      <w:rFonts w:ascii="Arial" w:hAnsi="Arial"/>
      <w:sz w:val="20"/>
      <w:szCs w:val="16"/>
    </w:rPr>
  </w:style>
  <w:style w:type="paragraph" w:styleId="Index1">
    <w:name w:val="index 1"/>
    <w:basedOn w:val="Normal"/>
    <w:next w:val="Normal"/>
    <w:autoRedefine/>
    <w:uiPriority w:val="99"/>
    <w:unhideWhenUsed/>
    <w:rsid w:val="00A4004E"/>
    <w:pPr>
      <w:ind w:left="180" w:hanging="180"/>
    </w:pPr>
  </w:style>
  <w:style w:type="paragraph" w:styleId="TableofAuthorities">
    <w:name w:val="table of authorities"/>
    <w:basedOn w:val="Normal"/>
    <w:next w:val="Normal"/>
    <w:uiPriority w:val="4"/>
    <w:qFormat/>
    <w:rsid w:val="00A4004E"/>
    <w:rPr>
      <w:sz w:val="16"/>
    </w:rPr>
  </w:style>
  <w:style w:type="paragraph" w:styleId="TOAHeading">
    <w:name w:val="toa heading"/>
    <w:basedOn w:val="Normal"/>
    <w:next w:val="Normal"/>
    <w:uiPriority w:val="99"/>
    <w:semiHidden/>
    <w:unhideWhenUsed/>
    <w:rsid w:val="00A4004E"/>
    <w:rPr>
      <w:rFonts w:eastAsiaTheme="majorEastAsia" w:cstheme="majorBidi"/>
      <w:b/>
      <w:bCs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A4004E"/>
    <w:rPr>
      <w:rFonts w:ascii="Verdana" w:hAnsi="Verdana"/>
      <w:sz w:val="18"/>
    </w:rPr>
  </w:style>
  <w:style w:type="paragraph" w:styleId="ListContinue">
    <w:name w:val="List Continue"/>
    <w:basedOn w:val="Normal"/>
    <w:uiPriority w:val="99"/>
    <w:semiHidden/>
    <w:unhideWhenUsed/>
    <w:rsid w:val="00A4004E"/>
    <w:pPr>
      <w:ind w:left="284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4004E"/>
    <w:pPr>
      <w:ind w:left="567"/>
      <w:contextualSpacing/>
    </w:pPr>
  </w:style>
  <w:style w:type="paragraph" w:styleId="ListContinue3">
    <w:name w:val="List Continue 3"/>
    <w:basedOn w:val="Normal"/>
    <w:uiPriority w:val="99"/>
    <w:unhideWhenUsed/>
    <w:rsid w:val="00A4004E"/>
    <w:pPr>
      <w:ind w:left="851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4004E"/>
    <w:pPr>
      <w:ind w:left="1134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4004E"/>
    <w:pPr>
      <w:ind w:left="1418"/>
      <w:contextualSpacing/>
    </w:pPr>
  </w:style>
  <w:style w:type="paragraph" w:styleId="ListParagraph">
    <w:name w:val="List Paragraph"/>
    <w:basedOn w:val="Normal"/>
    <w:uiPriority w:val="34"/>
    <w:rsid w:val="00A4004E"/>
    <w:pPr>
      <w:ind w:left="567"/>
      <w:contextualSpacing/>
    </w:pPr>
  </w:style>
  <w:style w:type="character" w:styleId="CommentReference">
    <w:name w:val="annotation reference"/>
    <w:basedOn w:val="DefaultParagraphFont"/>
    <w:uiPriority w:val="4"/>
    <w:qFormat/>
    <w:rsid w:val="00A4004E"/>
    <w:rPr>
      <w:rFonts w:ascii="Verdana" w:hAnsi="Verdana"/>
      <w:color w:val="333333" w:themeColor="text1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04E"/>
    <w:rPr>
      <w:color w:val="333333" w:themeColor="text1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04E"/>
    <w:rPr>
      <w:rFonts w:ascii="Arial" w:hAnsi="Arial"/>
      <w:color w:val="333333" w:themeColor="text1"/>
      <w:sz w:val="20"/>
      <w:szCs w:val="20"/>
    </w:rPr>
  </w:style>
  <w:style w:type="paragraph" w:styleId="ListNumber">
    <w:name w:val="List Number"/>
    <w:basedOn w:val="Normal"/>
    <w:uiPriority w:val="3"/>
    <w:unhideWhenUsed/>
    <w:rsid w:val="00A4004E"/>
    <w:pPr>
      <w:numPr>
        <w:numId w:val="24"/>
      </w:numPr>
      <w:tabs>
        <w:tab w:val="left" w:pos="357"/>
      </w:tabs>
      <w:contextualSpacing/>
    </w:pPr>
  </w:style>
  <w:style w:type="paragraph" w:styleId="ListNumber5">
    <w:name w:val="List Number 5"/>
    <w:basedOn w:val="Normal"/>
    <w:uiPriority w:val="99"/>
    <w:unhideWhenUsed/>
    <w:rsid w:val="00A4004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unhideWhenUsed/>
    <w:rsid w:val="00A4004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unhideWhenUsed/>
    <w:rsid w:val="00A4004E"/>
    <w:pPr>
      <w:numPr>
        <w:numId w:val="29"/>
      </w:numPr>
      <w:contextualSpacing/>
    </w:pPr>
  </w:style>
  <w:style w:type="paragraph" w:styleId="TOCHeading">
    <w:name w:val="TOC Heading"/>
    <w:basedOn w:val="Heading1"/>
    <w:next w:val="Normal"/>
    <w:uiPriority w:val="2"/>
    <w:qFormat/>
    <w:rsid w:val="00A4004E"/>
    <w:pPr>
      <w:spacing w:after="0"/>
      <w:outlineLvl w:val="9"/>
    </w:pPr>
    <w:rPr>
      <w:b/>
    </w:rPr>
  </w:style>
  <w:style w:type="paragraph" w:styleId="ListBullet">
    <w:name w:val="List Bullet"/>
    <w:basedOn w:val="Normal"/>
    <w:uiPriority w:val="3"/>
    <w:rsid w:val="00A4004E"/>
    <w:pPr>
      <w:numPr>
        <w:numId w:val="23"/>
      </w:numPr>
      <w:spacing w:after="100"/>
    </w:pPr>
  </w:style>
  <w:style w:type="paragraph" w:styleId="ListBullet2">
    <w:name w:val="List Bullet 2"/>
    <w:basedOn w:val="Normal"/>
    <w:uiPriority w:val="99"/>
    <w:unhideWhenUsed/>
    <w:rsid w:val="00A4004E"/>
    <w:pPr>
      <w:numPr>
        <w:numId w:val="25"/>
      </w:numPr>
      <w:spacing w:after="100"/>
    </w:pPr>
  </w:style>
  <w:style w:type="paragraph" w:styleId="ListBullet3">
    <w:name w:val="List Bullet 3"/>
    <w:basedOn w:val="Normal"/>
    <w:uiPriority w:val="99"/>
    <w:semiHidden/>
    <w:unhideWhenUsed/>
    <w:rsid w:val="00A4004E"/>
    <w:pPr>
      <w:numPr>
        <w:numId w:val="26"/>
      </w:numPr>
      <w:spacing w:after="100"/>
    </w:pPr>
  </w:style>
  <w:style w:type="paragraph" w:styleId="ListBullet4">
    <w:name w:val="List Bullet 4"/>
    <w:basedOn w:val="Normal"/>
    <w:uiPriority w:val="99"/>
    <w:unhideWhenUsed/>
    <w:rsid w:val="00A4004E"/>
    <w:pPr>
      <w:numPr>
        <w:numId w:val="27"/>
      </w:numPr>
      <w:spacing w:after="100"/>
    </w:pPr>
  </w:style>
  <w:style w:type="paragraph" w:styleId="ListBullet5">
    <w:name w:val="List Bullet 5"/>
    <w:basedOn w:val="Normal"/>
    <w:uiPriority w:val="99"/>
    <w:semiHidden/>
    <w:unhideWhenUsed/>
    <w:rsid w:val="00A4004E"/>
    <w:pPr>
      <w:numPr>
        <w:numId w:val="28"/>
      </w:numPr>
      <w:spacing w:after="1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4004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004E"/>
    <w:rPr>
      <w:rFonts w:ascii="Arial" w:hAnsi="Arial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4004E"/>
    <w:pPr>
      <w:spacing w:after="120"/>
      <w:contextualSpacing/>
    </w:pPr>
    <w:rPr>
      <w:rFonts w:eastAsiaTheme="majorEastAsia" w:cstheme="majorBidi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04E"/>
    <w:rPr>
      <w:rFonts w:ascii="Arial" w:eastAsiaTheme="majorEastAsia" w:hAnsi="Arial" w:cstheme="majorBidi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4E"/>
    <w:pPr>
      <w:numPr>
        <w:ilvl w:val="1"/>
      </w:numPr>
      <w:spacing w:after="60"/>
    </w:pPr>
    <w:rPr>
      <w:rFonts w:eastAsiaTheme="majorEastAsia" w:cstheme="majorBidi"/>
      <w:i/>
      <w:iCs/>
      <w:color w:val="333333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004E"/>
    <w:rPr>
      <w:rFonts w:ascii="Arial" w:eastAsiaTheme="majorEastAsia" w:hAnsi="Arial" w:cstheme="majorBidi"/>
      <w:i/>
      <w:iCs/>
      <w:color w:val="333333" w:themeColor="text1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4004E"/>
    <w:pPr>
      <w:ind w:left="567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04E"/>
    <w:rPr>
      <w:rFonts w:ascii="Arial" w:hAnsi="Arial"/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unhideWhenUsed/>
    <w:rsid w:val="00A4004E"/>
  </w:style>
  <w:style w:type="character" w:customStyle="1" w:styleId="E-mailSignatureChar">
    <w:name w:val="E-mail Signature Char"/>
    <w:basedOn w:val="DefaultParagraphFont"/>
    <w:link w:val="E-mailSignature"/>
    <w:uiPriority w:val="99"/>
    <w:rsid w:val="00A4004E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A4004E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A4004E"/>
    <w:rPr>
      <w:color w:val="808080"/>
    </w:rPr>
  </w:style>
  <w:style w:type="paragraph" w:styleId="Header">
    <w:name w:val="header"/>
    <w:basedOn w:val="Normal"/>
    <w:link w:val="HeaderChar"/>
    <w:uiPriority w:val="6"/>
    <w:qFormat/>
    <w:rsid w:val="00A4004E"/>
    <w:pPr>
      <w:tabs>
        <w:tab w:val="center" w:pos="4536"/>
        <w:tab w:val="right" w:pos="9072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6"/>
    <w:rsid w:val="00A4004E"/>
    <w:rPr>
      <w:rFonts w:ascii="Arial" w:hAnsi="Arial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A400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004E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A400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004E"/>
    <w:tblPr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333333" w:themeColor="text1"/>
        <w:insideV w:val="single" w:sz="4" w:space="0" w:color="333333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4004E"/>
    <w:pPr>
      <w:spacing w:after="200"/>
    </w:pPr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A4004E"/>
    <w:pPr>
      <w:pBdr>
        <w:top w:val="single" w:sz="2" w:space="10" w:color="C9C9C9" w:themeColor="accent1" w:shadow="1"/>
        <w:left w:val="single" w:sz="2" w:space="10" w:color="C9C9C9" w:themeColor="accent1" w:shadow="1"/>
        <w:bottom w:val="single" w:sz="2" w:space="10" w:color="C9C9C9" w:themeColor="accent1" w:shadow="1"/>
        <w:right w:val="single" w:sz="2" w:space="10" w:color="C9C9C9" w:themeColor="accent1" w:shadow="1"/>
      </w:pBdr>
      <w:ind w:left="1152" w:right="1152"/>
    </w:pPr>
    <w:rPr>
      <w:rFonts w:eastAsiaTheme="minorEastAsia"/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A4004E"/>
    <w:rPr>
      <w:rFonts w:eastAsiaTheme="majorEastAsia" w:cstheme="majorBid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0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04E"/>
    <w:rPr>
      <w:rFonts w:ascii="Arial" w:hAnsi="Arial"/>
      <w:b/>
      <w:bCs/>
      <w:color w:val="333333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4004E"/>
    <w:pPr>
      <w:framePr w:w="7920" w:h="1980" w:hRule="exact" w:hSpace="141" w:wrap="auto" w:hAnchor="page" w:xAlign="center" w:yAlign="bottom"/>
      <w:ind w:left="2880"/>
    </w:pPr>
    <w:rPr>
      <w:rFonts w:eastAsiaTheme="majorEastAsia" w:cstheme="majorBidi"/>
      <w:szCs w:val="24"/>
    </w:rPr>
  </w:style>
  <w:style w:type="character" w:styleId="IntenseReference">
    <w:name w:val="Intense Reference"/>
    <w:basedOn w:val="DefaultParagraphFont"/>
    <w:uiPriority w:val="32"/>
    <w:rsid w:val="00A4004E"/>
    <w:rPr>
      <w:b/>
      <w:bCs/>
      <w:smallCaps/>
      <w:color w:val="auto"/>
      <w:spacing w:val="5"/>
      <w:u w:val="single"/>
    </w:rPr>
  </w:style>
  <w:style w:type="character" w:styleId="IntenseEmphasis">
    <w:name w:val="Intense Emphasis"/>
    <w:basedOn w:val="DefaultParagraphFont"/>
    <w:uiPriority w:val="21"/>
    <w:rsid w:val="00A4004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4004E"/>
    <w:pPr>
      <w:pBdr>
        <w:bottom w:val="single" w:sz="4" w:space="4" w:color="333333" w:themeColor="tex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4E"/>
    <w:rPr>
      <w:rFonts w:ascii="Arial" w:hAnsi="Arial"/>
      <w:b/>
      <w:bCs/>
      <w:i/>
      <w:iCs/>
      <w:sz w:val="20"/>
    </w:rPr>
  </w:style>
  <w:style w:type="character" w:styleId="SubtleReference">
    <w:name w:val="Subtle Reference"/>
    <w:basedOn w:val="DefaultParagraphFont"/>
    <w:uiPriority w:val="31"/>
    <w:rsid w:val="00A4004E"/>
    <w:rPr>
      <w:smallCaps/>
      <w:color w:val="auto"/>
      <w:u w:val="single"/>
    </w:rPr>
  </w:style>
  <w:style w:type="paragraph" w:customStyle="1" w:styleId="Overskriftforinnholdsfortegnelseregular">
    <w:name w:val="Overskrift for innholdsfortegnelse regular"/>
    <w:basedOn w:val="TOCHeading"/>
    <w:uiPriority w:val="2"/>
    <w:qFormat/>
    <w:rsid w:val="00A4004E"/>
    <w:rPr>
      <w:b w:val="0"/>
    </w:rPr>
  </w:style>
  <w:style w:type="character" w:styleId="EndnoteReference">
    <w:name w:val="endnote reference"/>
    <w:basedOn w:val="DefaultParagraphFont"/>
    <w:uiPriority w:val="99"/>
    <w:unhideWhenUsed/>
    <w:rsid w:val="00E6295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inorBidi"/>
        <w:sz w:val="18"/>
        <w:szCs w:val="18"/>
        <w:lang w:val="nb-NO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6" w:unhideWhenUsed="0" w:qFormat="1"/>
    <w:lsdException w:name="footer" w:uiPriority="6" w:qFormat="1"/>
    <w:lsdException w:name="caption" w:uiPriority="35" w:qFormat="1"/>
    <w:lsdException w:name="footnote reference" w:uiPriority="4" w:qFormat="1"/>
    <w:lsdException w:name="annotation reference" w:uiPriority="4" w:qFormat="1"/>
    <w:lsdException w:name="table of authorities" w:uiPriority="4" w:qFormat="1"/>
    <w:lsdException w:name="List Bullet" w:uiPriority="3"/>
    <w:lsdException w:name="List Number" w:uiPriority="3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ibliography" w:uiPriority="37"/>
    <w:lsdException w:name="TOC Heading" w:uiPriority="2" w:qFormat="1"/>
  </w:latentStyles>
  <w:style w:type="paragraph" w:default="1" w:styleId="Normal">
    <w:name w:val="Normal"/>
    <w:qFormat/>
    <w:rsid w:val="00044F5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A4004E"/>
    <w:pPr>
      <w:keepNext/>
      <w:keepLines/>
      <w:spacing w:after="120"/>
      <w:outlineLvl w:val="0"/>
    </w:pPr>
    <w:rPr>
      <w:rFonts w:eastAsiaTheme="majorEastAsia" w:cstheme="majorBidi"/>
      <w:bCs/>
      <w:color w:val="333333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4004E"/>
    <w:pPr>
      <w:keepNext/>
      <w:keepLines/>
      <w:spacing w:after="60"/>
      <w:outlineLvl w:val="1"/>
    </w:pPr>
    <w:rPr>
      <w:rFonts w:eastAsiaTheme="majorEastAsia" w:cstheme="majorBidi"/>
      <w:bCs/>
      <w:color w:val="333333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4004E"/>
    <w:pPr>
      <w:keepNext/>
      <w:keepLines/>
      <w:spacing w:after="60"/>
      <w:outlineLvl w:val="2"/>
    </w:pPr>
    <w:rPr>
      <w:rFonts w:eastAsiaTheme="majorEastAsia" w:cstheme="majorBidi"/>
      <w:b/>
      <w:bCs/>
      <w:color w:val="333333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A4004E"/>
    <w:pPr>
      <w:keepNext/>
      <w:keepLines/>
      <w:outlineLvl w:val="3"/>
    </w:pPr>
    <w:rPr>
      <w:rFonts w:eastAsiaTheme="majorEastAsia" w:cstheme="majorBidi"/>
      <w:b/>
      <w:bCs/>
      <w:iCs/>
      <w:color w:val="333333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4004E"/>
    <w:pPr>
      <w:keepNext/>
      <w:keepLines/>
      <w:outlineLvl w:val="4"/>
    </w:pPr>
    <w:rPr>
      <w:rFonts w:eastAsiaTheme="majorEastAsia" w:cstheme="majorBidi"/>
      <w:b/>
      <w:color w:val="333333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4004E"/>
    <w:pPr>
      <w:keepNext/>
      <w:keepLines/>
      <w:outlineLvl w:val="5"/>
    </w:pPr>
    <w:rPr>
      <w:rFonts w:eastAsiaTheme="majorEastAsia" w:cstheme="majorBidi"/>
      <w:b/>
      <w:iCs/>
      <w:color w:val="333333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4004E"/>
    <w:pPr>
      <w:keepNext/>
      <w:keepLines/>
      <w:outlineLvl w:val="6"/>
    </w:pPr>
    <w:rPr>
      <w:rFonts w:eastAsiaTheme="majorEastAsia" w:cstheme="majorBidi"/>
      <w:b/>
      <w:iCs/>
      <w:color w:val="333333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004E"/>
    <w:pPr>
      <w:keepNext/>
      <w:keepLines/>
      <w:outlineLvl w:val="7"/>
    </w:pPr>
    <w:rPr>
      <w:rFonts w:eastAsiaTheme="majorEastAsia" w:cstheme="majorBidi"/>
      <w:b/>
      <w:color w:val="333333" w:themeColor="tex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4004E"/>
    <w:pPr>
      <w:keepNext/>
      <w:keepLines/>
      <w:outlineLvl w:val="8"/>
    </w:pPr>
    <w:rPr>
      <w:rFonts w:eastAsiaTheme="majorEastAsia" w:cstheme="majorBidi"/>
      <w:b/>
      <w:iCs/>
      <w:color w:val="333333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004E"/>
    <w:rPr>
      <w:rFonts w:ascii="Arial" w:eastAsiaTheme="majorEastAsia" w:hAnsi="Arial" w:cstheme="majorBidi"/>
      <w:bCs/>
      <w:color w:val="333333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4004E"/>
    <w:rPr>
      <w:rFonts w:ascii="Arial" w:eastAsiaTheme="majorEastAsia" w:hAnsi="Arial" w:cstheme="majorBidi"/>
      <w:bCs/>
      <w:color w:val="333333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A4004E"/>
    <w:rPr>
      <w:rFonts w:ascii="Arial" w:eastAsiaTheme="majorEastAsia" w:hAnsi="Arial" w:cstheme="majorBidi"/>
      <w:b/>
      <w:bCs/>
      <w:color w:val="333333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4004E"/>
    <w:rPr>
      <w:rFonts w:ascii="Arial" w:eastAsiaTheme="majorEastAsia" w:hAnsi="Arial" w:cstheme="majorBidi"/>
      <w:b/>
      <w:bCs/>
      <w:iCs/>
      <w:color w:val="333333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4004E"/>
    <w:rPr>
      <w:rFonts w:ascii="Arial" w:eastAsiaTheme="majorEastAsia" w:hAnsi="Arial" w:cstheme="majorBidi"/>
      <w:b/>
      <w:color w:val="333333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4E"/>
    <w:rPr>
      <w:rFonts w:ascii="Arial" w:eastAsiaTheme="majorEastAsia" w:hAnsi="Arial" w:cstheme="majorBidi"/>
      <w:b/>
      <w:color w:val="333333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  <w:szCs w:val="20"/>
    </w:rPr>
  </w:style>
  <w:style w:type="character" w:styleId="FootnoteReference">
    <w:name w:val="footnote reference"/>
    <w:basedOn w:val="DefaultParagraphFont"/>
    <w:uiPriority w:val="4"/>
    <w:unhideWhenUsed/>
    <w:qFormat/>
    <w:rsid w:val="00A4004E"/>
    <w:rPr>
      <w:rFonts w:ascii="Verdana" w:hAnsi="Verdana"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04E"/>
    <w:rPr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4004E"/>
    <w:pPr>
      <w:spacing w:after="200"/>
    </w:pPr>
    <w:rPr>
      <w:color w:val="333333" w:themeColor="text1"/>
    </w:rPr>
  </w:style>
  <w:style w:type="character" w:customStyle="1" w:styleId="BodyTextChar">
    <w:name w:val="Body Text Char"/>
    <w:basedOn w:val="DefaultParagraphFont"/>
    <w:link w:val="BodyText"/>
    <w:uiPriority w:val="1"/>
    <w:rsid w:val="00A4004E"/>
    <w:rPr>
      <w:rFonts w:ascii="Arial" w:hAnsi="Arial"/>
      <w:color w:val="333333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4004E"/>
    <w:pPr>
      <w:ind w:firstLine="284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004E"/>
    <w:pPr>
      <w:spacing w:after="120"/>
      <w:ind w:left="284"/>
    </w:pPr>
    <w:rPr>
      <w:color w:val="333333" w:themeColor="text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4004E"/>
    <w:pPr>
      <w:spacing w:after="0"/>
      <w:ind w:firstLine="284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4004E"/>
    <w:rPr>
      <w:rFonts w:ascii="Arial" w:hAnsi="Arial"/>
      <w:color w:val="333333" w:themeColor="text1"/>
      <w:sz w:val="20"/>
    </w:rPr>
  </w:style>
  <w:style w:type="paragraph" w:styleId="Footer">
    <w:name w:val="footer"/>
    <w:basedOn w:val="Normal"/>
    <w:link w:val="FooterChar"/>
    <w:uiPriority w:val="6"/>
    <w:qFormat/>
    <w:rsid w:val="00A4004E"/>
    <w:pPr>
      <w:tabs>
        <w:tab w:val="center" w:pos="4536"/>
        <w:tab w:val="right" w:pos="9072"/>
      </w:tabs>
    </w:pPr>
    <w:rPr>
      <w:color w:val="333333" w:themeColor="text1"/>
      <w:sz w:val="16"/>
    </w:rPr>
  </w:style>
  <w:style w:type="character" w:customStyle="1" w:styleId="FooterChar">
    <w:name w:val="Footer Char"/>
    <w:basedOn w:val="DefaultParagraphFont"/>
    <w:link w:val="Footer"/>
    <w:uiPriority w:val="6"/>
    <w:rsid w:val="00A4004E"/>
    <w:rPr>
      <w:rFonts w:ascii="Arial" w:hAnsi="Arial"/>
      <w:color w:val="333333" w:themeColor="text1"/>
      <w:sz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4004E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4004E"/>
    <w:rPr>
      <w:rFonts w:ascii="Arial" w:hAnsi="Arial"/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4004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4004E"/>
    <w:rPr>
      <w:rFonts w:ascii="Arial" w:hAnsi="Arial"/>
      <w:sz w:val="20"/>
      <w:szCs w:val="16"/>
    </w:rPr>
  </w:style>
  <w:style w:type="paragraph" w:styleId="Index1">
    <w:name w:val="index 1"/>
    <w:basedOn w:val="Normal"/>
    <w:next w:val="Normal"/>
    <w:autoRedefine/>
    <w:uiPriority w:val="99"/>
    <w:unhideWhenUsed/>
    <w:rsid w:val="00A4004E"/>
    <w:pPr>
      <w:ind w:left="180" w:hanging="180"/>
    </w:pPr>
  </w:style>
  <w:style w:type="paragraph" w:styleId="TableofAuthorities">
    <w:name w:val="table of authorities"/>
    <w:basedOn w:val="Normal"/>
    <w:next w:val="Normal"/>
    <w:uiPriority w:val="4"/>
    <w:qFormat/>
    <w:rsid w:val="00A4004E"/>
    <w:rPr>
      <w:sz w:val="16"/>
    </w:rPr>
  </w:style>
  <w:style w:type="paragraph" w:styleId="TOAHeading">
    <w:name w:val="toa heading"/>
    <w:basedOn w:val="Normal"/>
    <w:next w:val="Normal"/>
    <w:uiPriority w:val="99"/>
    <w:semiHidden/>
    <w:unhideWhenUsed/>
    <w:rsid w:val="00A4004E"/>
    <w:rPr>
      <w:rFonts w:eastAsiaTheme="majorEastAsia" w:cstheme="majorBidi"/>
      <w:b/>
      <w:bCs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A4004E"/>
    <w:rPr>
      <w:rFonts w:ascii="Verdana" w:hAnsi="Verdana"/>
      <w:sz w:val="18"/>
    </w:rPr>
  </w:style>
  <w:style w:type="paragraph" w:styleId="ListContinue">
    <w:name w:val="List Continue"/>
    <w:basedOn w:val="Normal"/>
    <w:uiPriority w:val="99"/>
    <w:semiHidden/>
    <w:unhideWhenUsed/>
    <w:rsid w:val="00A4004E"/>
    <w:pPr>
      <w:ind w:left="284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4004E"/>
    <w:pPr>
      <w:ind w:left="567"/>
      <w:contextualSpacing/>
    </w:pPr>
  </w:style>
  <w:style w:type="paragraph" w:styleId="ListContinue3">
    <w:name w:val="List Continue 3"/>
    <w:basedOn w:val="Normal"/>
    <w:uiPriority w:val="99"/>
    <w:unhideWhenUsed/>
    <w:rsid w:val="00A4004E"/>
    <w:pPr>
      <w:ind w:left="851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4004E"/>
    <w:pPr>
      <w:ind w:left="1134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4004E"/>
    <w:pPr>
      <w:ind w:left="1418"/>
      <w:contextualSpacing/>
    </w:pPr>
  </w:style>
  <w:style w:type="paragraph" w:styleId="ListParagraph">
    <w:name w:val="List Paragraph"/>
    <w:basedOn w:val="Normal"/>
    <w:uiPriority w:val="34"/>
    <w:rsid w:val="00A4004E"/>
    <w:pPr>
      <w:ind w:left="567"/>
      <w:contextualSpacing/>
    </w:pPr>
  </w:style>
  <w:style w:type="character" w:styleId="CommentReference">
    <w:name w:val="annotation reference"/>
    <w:basedOn w:val="DefaultParagraphFont"/>
    <w:uiPriority w:val="4"/>
    <w:qFormat/>
    <w:rsid w:val="00A4004E"/>
    <w:rPr>
      <w:rFonts w:ascii="Verdana" w:hAnsi="Verdana"/>
      <w:color w:val="333333" w:themeColor="text1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04E"/>
    <w:rPr>
      <w:color w:val="333333" w:themeColor="text1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04E"/>
    <w:rPr>
      <w:rFonts w:ascii="Arial" w:hAnsi="Arial"/>
      <w:color w:val="333333" w:themeColor="text1"/>
      <w:sz w:val="20"/>
      <w:szCs w:val="20"/>
    </w:rPr>
  </w:style>
  <w:style w:type="paragraph" w:styleId="ListNumber">
    <w:name w:val="List Number"/>
    <w:basedOn w:val="Normal"/>
    <w:uiPriority w:val="3"/>
    <w:unhideWhenUsed/>
    <w:rsid w:val="00A4004E"/>
    <w:pPr>
      <w:numPr>
        <w:numId w:val="24"/>
      </w:numPr>
      <w:tabs>
        <w:tab w:val="left" w:pos="357"/>
      </w:tabs>
      <w:contextualSpacing/>
    </w:pPr>
  </w:style>
  <w:style w:type="paragraph" w:styleId="ListNumber5">
    <w:name w:val="List Number 5"/>
    <w:basedOn w:val="Normal"/>
    <w:uiPriority w:val="99"/>
    <w:unhideWhenUsed/>
    <w:rsid w:val="00A4004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unhideWhenUsed/>
    <w:rsid w:val="00A4004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unhideWhenUsed/>
    <w:rsid w:val="00A4004E"/>
    <w:pPr>
      <w:numPr>
        <w:numId w:val="29"/>
      </w:numPr>
      <w:contextualSpacing/>
    </w:pPr>
  </w:style>
  <w:style w:type="paragraph" w:styleId="TOCHeading">
    <w:name w:val="TOC Heading"/>
    <w:basedOn w:val="Heading1"/>
    <w:next w:val="Normal"/>
    <w:uiPriority w:val="2"/>
    <w:qFormat/>
    <w:rsid w:val="00A4004E"/>
    <w:pPr>
      <w:spacing w:after="0"/>
      <w:outlineLvl w:val="9"/>
    </w:pPr>
    <w:rPr>
      <w:b/>
    </w:rPr>
  </w:style>
  <w:style w:type="paragraph" w:styleId="ListBullet">
    <w:name w:val="List Bullet"/>
    <w:basedOn w:val="Normal"/>
    <w:uiPriority w:val="3"/>
    <w:rsid w:val="00A4004E"/>
    <w:pPr>
      <w:numPr>
        <w:numId w:val="23"/>
      </w:numPr>
      <w:spacing w:after="100"/>
    </w:pPr>
  </w:style>
  <w:style w:type="paragraph" w:styleId="ListBullet2">
    <w:name w:val="List Bullet 2"/>
    <w:basedOn w:val="Normal"/>
    <w:uiPriority w:val="99"/>
    <w:unhideWhenUsed/>
    <w:rsid w:val="00A4004E"/>
    <w:pPr>
      <w:numPr>
        <w:numId w:val="25"/>
      </w:numPr>
      <w:spacing w:after="100"/>
    </w:pPr>
  </w:style>
  <w:style w:type="paragraph" w:styleId="ListBullet3">
    <w:name w:val="List Bullet 3"/>
    <w:basedOn w:val="Normal"/>
    <w:uiPriority w:val="99"/>
    <w:semiHidden/>
    <w:unhideWhenUsed/>
    <w:rsid w:val="00A4004E"/>
    <w:pPr>
      <w:numPr>
        <w:numId w:val="26"/>
      </w:numPr>
      <w:spacing w:after="100"/>
    </w:pPr>
  </w:style>
  <w:style w:type="paragraph" w:styleId="ListBullet4">
    <w:name w:val="List Bullet 4"/>
    <w:basedOn w:val="Normal"/>
    <w:uiPriority w:val="99"/>
    <w:unhideWhenUsed/>
    <w:rsid w:val="00A4004E"/>
    <w:pPr>
      <w:numPr>
        <w:numId w:val="27"/>
      </w:numPr>
      <w:spacing w:after="100"/>
    </w:pPr>
  </w:style>
  <w:style w:type="paragraph" w:styleId="ListBullet5">
    <w:name w:val="List Bullet 5"/>
    <w:basedOn w:val="Normal"/>
    <w:uiPriority w:val="99"/>
    <w:semiHidden/>
    <w:unhideWhenUsed/>
    <w:rsid w:val="00A4004E"/>
    <w:pPr>
      <w:numPr>
        <w:numId w:val="28"/>
      </w:numPr>
      <w:spacing w:after="1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4004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004E"/>
    <w:rPr>
      <w:rFonts w:ascii="Arial" w:hAnsi="Arial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4004E"/>
    <w:pPr>
      <w:spacing w:after="120"/>
      <w:contextualSpacing/>
    </w:pPr>
    <w:rPr>
      <w:rFonts w:eastAsiaTheme="majorEastAsia" w:cstheme="majorBidi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04E"/>
    <w:rPr>
      <w:rFonts w:ascii="Arial" w:eastAsiaTheme="majorEastAsia" w:hAnsi="Arial" w:cstheme="majorBidi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4E"/>
    <w:pPr>
      <w:numPr>
        <w:ilvl w:val="1"/>
      </w:numPr>
      <w:spacing w:after="60"/>
    </w:pPr>
    <w:rPr>
      <w:rFonts w:eastAsiaTheme="majorEastAsia" w:cstheme="majorBidi"/>
      <w:i/>
      <w:iCs/>
      <w:color w:val="333333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004E"/>
    <w:rPr>
      <w:rFonts w:ascii="Arial" w:eastAsiaTheme="majorEastAsia" w:hAnsi="Arial" w:cstheme="majorBidi"/>
      <w:i/>
      <w:iCs/>
      <w:color w:val="333333" w:themeColor="text1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4004E"/>
    <w:pPr>
      <w:ind w:left="567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04E"/>
    <w:rPr>
      <w:rFonts w:ascii="Arial" w:hAnsi="Arial"/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unhideWhenUsed/>
    <w:rsid w:val="00A4004E"/>
  </w:style>
  <w:style w:type="character" w:customStyle="1" w:styleId="E-mailSignatureChar">
    <w:name w:val="E-mail Signature Char"/>
    <w:basedOn w:val="DefaultParagraphFont"/>
    <w:link w:val="E-mailSignature"/>
    <w:uiPriority w:val="99"/>
    <w:rsid w:val="00A4004E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A4004E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A4004E"/>
    <w:rPr>
      <w:color w:val="808080"/>
    </w:rPr>
  </w:style>
  <w:style w:type="paragraph" w:styleId="Header">
    <w:name w:val="header"/>
    <w:basedOn w:val="Normal"/>
    <w:link w:val="HeaderChar"/>
    <w:uiPriority w:val="6"/>
    <w:qFormat/>
    <w:rsid w:val="00A4004E"/>
    <w:pPr>
      <w:tabs>
        <w:tab w:val="center" w:pos="4536"/>
        <w:tab w:val="right" w:pos="9072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6"/>
    <w:rsid w:val="00A4004E"/>
    <w:rPr>
      <w:rFonts w:ascii="Arial" w:hAnsi="Arial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A400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004E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A400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004E"/>
    <w:tblPr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333333" w:themeColor="text1"/>
        <w:insideV w:val="single" w:sz="4" w:space="0" w:color="333333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4004E"/>
    <w:pPr>
      <w:spacing w:after="200"/>
    </w:pPr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A4004E"/>
    <w:pPr>
      <w:pBdr>
        <w:top w:val="single" w:sz="2" w:space="10" w:color="C9C9C9" w:themeColor="accent1" w:shadow="1"/>
        <w:left w:val="single" w:sz="2" w:space="10" w:color="C9C9C9" w:themeColor="accent1" w:shadow="1"/>
        <w:bottom w:val="single" w:sz="2" w:space="10" w:color="C9C9C9" w:themeColor="accent1" w:shadow="1"/>
        <w:right w:val="single" w:sz="2" w:space="10" w:color="C9C9C9" w:themeColor="accent1" w:shadow="1"/>
      </w:pBdr>
      <w:ind w:left="1152" w:right="1152"/>
    </w:pPr>
    <w:rPr>
      <w:rFonts w:eastAsiaTheme="minorEastAsia"/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A4004E"/>
    <w:rPr>
      <w:rFonts w:eastAsiaTheme="majorEastAsia" w:cstheme="majorBid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0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04E"/>
    <w:rPr>
      <w:rFonts w:ascii="Arial" w:hAnsi="Arial"/>
      <w:b/>
      <w:bCs/>
      <w:color w:val="333333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4004E"/>
    <w:pPr>
      <w:framePr w:w="7920" w:h="1980" w:hRule="exact" w:hSpace="141" w:wrap="auto" w:hAnchor="page" w:xAlign="center" w:yAlign="bottom"/>
      <w:ind w:left="2880"/>
    </w:pPr>
    <w:rPr>
      <w:rFonts w:eastAsiaTheme="majorEastAsia" w:cstheme="majorBidi"/>
      <w:szCs w:val="24"/>
    </w:rPr>
  </w:style>
  <w:style w:type="character" w:styleId="IntenseReference">
    <w:name w:val="Intense Reference"/>
    <w:basedOn w:val="DefaultParagraphFont"/>
    <w:uiPriority w:val="32"/>
    <w:rsid w:val="00A4004E"/>
    <w:rPr>
      <w:b/>
      <w:bCs/>
      <w:smallCaps/>
      <w:color w:val="auto"/>
      <w:spacing w:val="5"/>
      <w:u w:val="single"/>
    </w:rPr>
  </w:style>
  <w:style w:type="character" w:styleId="IntenseEmphasis">
    <w:name w:val="Intense Emphasis"/>
    <w:basedOn w:val="DefaultParagraphFont"/>
    <w:uiPriority w:val="21"/>
    <w:rsid w:val="00A4004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4004E"/>
    <w:pPr>
      <w:pBdr>
        <w:bottom w:val="single" w:sz="4" w:space="4" w:color="333333" w:themeColor="tex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4E"/>
    <w:rPr>
      <w:rFonts w:ascii="Arial" w:hAnsi="Arial"/>
      <w:b/>
      <w:bCs/>
      <w:i/>
      <w:iCs/>
      <w:sz w:val="20"/>
    </w:rPr>
  </w:style>
  <w:style w:type="character" w:styleId="SubtleReference">
    <w:name w:val="Subtle Reference"/>
    <w:basedOn w:val="DefaultParagraphFont"/>
    <w:uiPriority w:val="31"/>
    <w:rsid w:val="00A4004E"/>
    <w:rPr>
      <w:smallCaps/>
      <w:color w:val="auto"/>
      <w:u w:val="single"/>
    </w:rPr>
  </w:style>
  <w:style w:type="paragraph" w:customStyle="1" w:styleId="Overskriftforinnholdsfortegnelseregular">
    <w:name w:val="Overskrift for innholdsfortegnelse regular"/>
    <w:basedOn w:val="TOCHeading"/>
    <w:uiPriority w:val="2"/>
    <w:qFormat/>
    <w:rsid w:val="00A4004E"/>
    <w:rPr>
      <w:b w:val="0"/>
    </w:rPr>
  </w:style>
  <w:style w:type="character" w:styleId="EndnoteReference">
    <w:name w:val="endnote reference"/>
    <w:basedOn w:val="DefaultParagraphFont"/>
    <w:uiPriority w:val="99"/>
    <w:unhideWhenUsed/>
    <w:rsid w:val="00E629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6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DNB_Main">
  <a:themeElements>
    <a:clrScheme name="DNB Main">
      <a:dk1>
        <a:srgbClr val="333333"/>
      </a:dk1>
      <a:lt1>
        <a:sysClr val="window" lastClr="FFFFFF"/>
      </a:lt1>
      <a:dk2>
        <a:srgbClr val="333333"/>
      </a:dk2>
      <a:lt2>
        <a:srgbClr val="FFFFFF"/>
      </a:lt2>
      <a:accent1>
        <a:srgbClr val="C9C9C9"/>
      </a:accent1>
      <a:accent2>
        <a:srgbClr val="007272"/>
      </a:accent2>
      <a:accent3>
        <a:srgbClr val="77278A"/>
      </a:accent3>
      <a:accent4>
        <a:srgbClr val="49B1DE"/>
      </a:accent4>
      <a:accent5>
        <a:srgbClr val="E76A0B"/>
      </a:accent5>
      <a:accent6>
        <a:srgbClr val="9F1117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asic Document" ma:contentTypeID="0x0101008CA0303931DA4548864745CBCC1039B600E8AE937E7C75B64DBCC1FC493E1D919900DAA7E9CA3D31ED4EBA20790392A3BBE3" ma:contentTypeVersion="3" ma:contentTypeDescription="" ma:contentTypeScope="" ma:versionID="5450c8d1b563e5c637d6468d9065c176">
  <xsd:schema xmlns:xsd="http://www.w3.org/2001/XMLSchema" xmlns:xs="http://www.w3.org/2001/XMLSchema" xmlns:p="http://schemas.microsoft.com/office/2006/metadata/properties" xmlns:ns2="77f2df2d-0db9-4565-bc7a-00e15bf7859a" targetNamespace="http://schemas.microsoft.com/office/2006/metadata/properties" ma:root="true" ma:fieldsID="1908abbc99e6e15903ec630d449e9af4" ns2:_="">
    <xsd:import namespace="77f2df2d-0db9-4565-bc7a-00e15bf7859a"/>
    <xsd:element name="properties">
      <xsd:complexType>
        <xsd:sequence>
          <xsd:element name="documentManagement">
            <xsd:complexType>
              <xsd:all>
                <xsd:element ref="ns2:SecurityClassification" minOccurs="0"/>
                <xsd:element ref="ns2:fb9bf264b45b4d5f93f9199f8f12ff8d" minOccurs="0"/>
                <xsd:element ref="ns2:TaxCatchAll" minOccurs="0"/>
                <xsd:element ref="ns2:TaxCatchAllLabel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df2d-0db9-4565-bc7a-00e15bf7859a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4" nillable="true" ma:displayName="Security classification" ma:default="" ma:format="Dropdown" ma:internalName="SecurityClassification">
      <xsd:simpleType>
        <xsd:restriction base="dms:Choice">
          <xsd:enumeration value="Strictly confidential"/>
          <xsd:enumeration value="Confidential"/>
          <xsd:enumeration value="Internal"/>
          <xsd:enumeration value="Public"/>
        </xsd:restriction>
      </xsd:simpleType>
    </xsd:element>
    <xsd:element name="fb9bf264b45b4d5f93f9199f8f12ff8d" ma:index="8" nillable="true" ma:taxonomy="true" ma:internalName="fb9bf264b45b4d5f93f9199f8f12ff8d" ma:taxonomyFieldName="DNBInformationCategory" ma:displayName="Information Category" ma:default="1;#Uklassifisert|53c3641f-e188-458b-ac4a-39fb9eb82013" ma:fieldId="{fb9bf264-b45b-4d5f-93f9-199f8f12ff8d}" ma:sspId="a79cd504-268f-47c3-8f79-0a7497beeec4" ma:termSetId="4dd16f0a-6625-4f81-a26d-17d7c416c41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b3646910-4ca6-48a1-8461-780ff18ca2ee}" ma:internalName="TaxCatchAll" ma:showField="CatchAllData" ma:web="3ef0032b-26a2-46ed-b559-0d32e8efc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b3646910-4ca6-48a1-8461-780ff18ca2ee}" ma:internalName="TaxCatchAllLabel" ma:readOnly="true" ma:showField="CatchAllDataLabel" ma:web="3ef0032b-26a2-46ed-b559-0d32e8efc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6" nillable="true" ma:taxonomy="true" ma:internalName="TaxKeywordTaxHTField" ma:taxonomyFieldName="TaxKeyword" ma:displayName="Enterprise Keywords" ma:fieldId="{23f27201-bee3-471e-b2e7-b64fd8b7ca38}" ma:taxonomyMulti="true" ma:sspId="a79cd504-268f-47c3-8f79-0a7497bee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/>
</file>

<file path=customXml/item4.xml><?xml version="1.0" encoding="utf-8"?>
<?mso-contentType ?>
<SharedContentType xmlns="Microsoft.SharePoint.Taxonomy.ContentTypeSync" SourceId="a79cd504-268f-47c3-8f79-0a7497beeec4" ContentTypeId="0x0101008CA0303931DA4548864745CBCC1039B600E8AE937E7C75B64DBCC1FC493E1D9199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b9bf264b45b4d5f93f9199f8f12ff8d xmlns="77f2df2d-0db9-4565-bc7a-00e15bf7859a">
      <Terms xmlns="http://schemas.microsoft.com/office/infopath/2007/PartnerControls">
        <TermInfo xmlns="http://schemas.microsoft.com/office/infopath/2007/PartnerControls">
          <TermName xmlns="http://schemas.microsoft.com/office/infopath/2007/PartnerControls">Uklassifisert</TermName>
          <TermId xmlns="http://schemas.microsoft.com/office/infopath/2007/PartnerControls">53c3641f-e188-458b-ac4a-39fb9eb82013</TermId>
        </TermInfo>
      </Terms>
    </fb9bf264b45b4d5f93f9199f8f12ff8d>
    <TaxCatchAll xmlns="77f2df2d-0db9-4565-bc7a-00e15bf7859a">
      <Value>1</Value>
    </TaxCatchAll>
    <SecurityClassification xmlns="77f2df2d-0db9-4565-bc7a-00e15bf7859a" xsi:nil="true"/>
    <TaxKeywordTaxHTField xmlns="77f2df2d-0db9-4565-bc7a-00e15bf7859a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09B9AE2-5972-4B33-8CF7-E264254441C7}"/>
</file>

<file path=customXml/itemProps2.xml><?xml version="1.0" encoding="utf-8"?>
<ds:datastoreItem xmlns:ds="http://schemas.openxmlformats.org/officeDocument/2006/customXml" ds:itemID="{AB85A11F-38FE-4524-ACF0-AE8D73139EEB}"/>
</file>

<file path=customXml/itemProps3.xml><?xml version="1.0" encoding="utf-8"?>
<ds:datastoreItem xmlns:ds="http://schemas.openxmlformats.org/officeDocument/2006/customXml" ds:itemID="{902B3A36-623A-40D0-AAE1-3DDCC175105E}"/>
</file>

<file path=customXml/itemProps4.xml><?xml version="1.0" encoding="utf-8"?>
<ds:datastoreItem xmlns:ds="http://schemas.openxmlformats.org/officeDocument/2006/customXml" ds:itemID="{9A482E5C-6C2F-4B2F-A54F-7A7511117471}"/>
</file>

<file path=customXml/itemProps5.xml><?xml version="1.0" encoding="utf-8"?>
<ds:datastoreItem xmlns:ds="http://schemas.openxmlformats.org/officeDocument/2006/customXml" ds:itemID="{0BF2127E-3670-44FF-B543-D611D1DE9CF1}"/>
</file>

<file path=customXml/itemProps6.xml><?xml version="1.0" encoding="utf-8"?>
<ds:datastoreItem xmlns:ds="http://schemas.openxmlformats.org/officeDocument/2006/customXml" ds:itemID="{98842EE2-CEBA-41A9-BB4F-3620EA8792CC}"/>
</file>

<file path=docProps/app.xml><?xml version="1.0" encoding="utf-8"?>
<Properties xmlns="http://schemas.openxmlformats.org/officeDocument/2006/extended-properties" xmlns:vt="http://schemas.openxmlformats.org/officeDocument/2006/docPropsVTypes">
  <Template>64FF5649</Template>
  <TotalTime>5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DnB NOR ASA</Company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DDT POC</dc:title>
  <dc:subject/>
  <dc:creator>Jansson, Magnus</dc:creator>
  <cp:keywords/>
  <dc:description/>
  <cp:lastModifiedBy>Jansson, Magnus</cp:lastModifiedBy>
  <cp:revision>2</cp:revision>
  <dcterms:created xsi:type="dcterms:W3CDTF">2018-03-08T13:55:00Z</dcterms:created>
  <dcterms:modified xsi:type="dcterms:W3CDTF">2018-03-08T14:00:00Z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NBInformationCategory">
    <vt:lpwstr>1;#Uklassifisert|53c3641f-e188-458b-ac4a-39fb9eb82013</vt:lpwstr>
  </property>
  <property fmtid="{D5CDD505-2E9C-101B-9397-08002B2CF9AE}" pid="3" name="ContentTypeId">
    <vt:lpwstr>0x0101008CA0303931DA4548864745CBCC1039B600E8AE937E7C75B64DBCC1FC493E1D919900DAA7E9CA3D31ED4EBA20790392A3BBE3</vt:lpwstr>
  </property>
  <property fmtid="{D5CDD505-2E9C-101B-9397-08002B2CF9AE}" pid="4" name="TaxKeyword">
    <vt:lpwstr>308;#POC - Dummy Data|f83fd23b-a175-466b-9f0b-fde19eae6d11;#309;#Dummy Data FileShare|7cb845c8-e09c-4868-9080-ee80370b2152</vt:lpwstr>
  </property>
</Properties>
</file>