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10C" w:rsidRDefault="004A479B" w:rsidP="004A479B">
      <w:pPr>
        <w:jc w:val="center"/>
        <w:rPr>
          <w:b/>
          <w:bCs/>
        </w:rPr>
      </w:pPr>
      <w:r>
        <w:rPr>
          <w:b/>
          <w:bCs/>
        </w:rPr>
        <w:t>QUESTIONS EXPOSE CHAP 5 – 2</w:t>
      </w:r>
      <w:r w:rsidRPr="004A479B">
        <w:rPr>
          <w:b/>
          <w:bCs/>
          <w:vertAlign w:val="superscript"/>
        </w:rPr>
        <w:t>ème</w:t>
      </w:r>
      <w:r>
        <w:rPr>
          <w:b/>
          <w:bCs/>
        </w:rPr>
        <w:t xml:space="preserve"> ANNEE</w:t>
      </w:r>
    </w:p>
    <w:p w:rsidR="004A479B" w:rsidRPr="004A479B" w:rsidRDefault="004A479B" w:rsidP="004A479B">
      <w:pPr>
        <w:jc w:val="center"/>
        <w:rPr>
          <w:b/>
          <w:bCs/>
        </w:rPr>
      </w:pPr>
    </w:p>
    <w:p w:rsidR="004A479B" w:rsidRPr="00C25F37" w:rsidRDefault="004A479B">
      <w:pPr>
        <w:rPr>
          <w:b/>
          <w:bCs/>
        </w:rPr>
      </w:pPr>
      <w:r w:rsidRPr="00C25F37">
        <w:rPr>
          <w:b/>
          <w:bCs/>
        </w:rPr>
        <w:t>1/ Quelles sont les conditions de validité de la preuve électronique ?</w:t>
      </w:r>
      <w:r w:rsidR="00B04E58">
        <w:rPr>
          <w:b/>
          <w:bCs/>
        </w:rPr>
        <w:t xml:space="preserve"> (Doc 1 à 5)</w:t>
      </w:r>
    </w:p>
    <w:p w:rsidR="004A479B" w:rsidRDefault="004A479B">
      <w:r>
        <w:t>(Définition dématérialisation des documents / Conditions / Avantages signature électronique / Exemple LRE)</w:t>
      </w:r>
    </w:p>
    <w:p w:rsidR="004A479B" w:rsidRDefault="004A479B"/>
    <w:p w:rsidR="004A479B" w:rsidRDefault="004A479B"/>
    <w:p w:rsidR="004A479B" w:rsidRPr="00C25F37" w:rsidRDefault="004A479B">
      <w:pPr>
        <w:rPr>
          <w:b/>
          <w:bCs/>
        </w:rPr>
      </w:pPr>
      <w:r w:rsidRPr="00C25F37">
        <w:rPr>
          <w:b/>
          <w:bCs/>
        </w:rPr>
        <w:t>2/ Quels sont les moyens de protection du cyberconsommateur ?</w:t>
      </w:r>
      <w:r w:rsidR="00070663">
        <w:rPr>
          <w:b/>
          <w:bCs/>
        </w:rPr>
        <w:t xml:space="preserve"> (Doc 8+11+12+15</w:t>
      </w:r>
      <w:r w:rsidR="00262053">
        <w:rPr>
          <w:b/>
          <w:bCs/>
        </w:rPr>
        <w:t>+17</w:t>
      </w:r>
      <w:r w:rsidR="00070663">
        <w:rPr>
          <w:b/>
          <w:bCs/>
        </w:rPr>
        <w:t>)</w:t>
      </w:r>
    </w:p>
    <w:p w:rsidR="004A479B" w:rsidRDefault="004A479B">
      <w:r>
        <w:t>(Obligations des entreprises du e-commerce par rapport aux données perso des cyberconsommateurs / Droits du cyberacheteur)</w:t>
      </w:r>
    </w:p>
    <w:p w:rsidR="004A479B" w:rsidRDefault="004A479B"/>
    <w:p w:rsidR="004A479B" w:rsidRDefault="004A479B"/>
    <w:p w:rsidR="004A479B" w:rsidRPr="00C25F37" w:rsidRDefault="004A479B">
      <w:pPr>
        <w:rPr>
          <w:b/>
          <w:bCs/>
        </w:rPr>
      </w:pPr>
      <w:r w:rsidRPr="00C25F37">
        <w:rPr>
          <w:b/>
          <w:bCs/>
        </w:rPr>
        <w:t>3/ Identifiez des clauses dans un contrat de prestation de services numérique entre professionnels ?</w:t>
      </w:r>
      <w:r w:rsidR="00262053">
        <w:rPr>
          <w:b/>
          <w:bCs/>
        </w:rPr>
        <w:t xml:space="preserve"> (Doc </w:t>
      </w:r>
      <w:r w:rsidR="00FA31CA">
        <w:rPr>
          <w:b/>
          <w:bCs/>
        </w:rPr>
        <w:t>20 à 23)</w:t>
      </w:r>
    </w:p>
    <w:sectPr w:rsidR="004A479B" w:rsidRPr="00C25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9B"/>
    <w:rsid w:val="00070663"/>
    <w:rsid w:val="001741BC"/>
    <w:rsid w:val="00262053"/>
    <w:rsid w:val="002E1F9C"/>
    <w:rsid w:val="004A479B"/>
    <w:rsid w:val="0095110C"/>
    <w:rsid w:val="00B04E58"/>
    <w:rsid w:val="00BD65E4"/>
    <w:rsid w:val="00C25F37"/>
    <w:rsid w:val="00FA31CA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A73E25"/>
  <w15:chartTrackingRefBased/>
  <w15:docId w15:val="{1196B81E-5DCB-9143-8AD6-58ACBFEC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Geoffroy Didion</dc:creator>
  <cp:keywords/>
  <dc:description/>
  <cp:lastModifiedBy>Geoffroy Didion</cp:lastModifiedBy>
  <cp:revision>5</cp:revision>
  <dcterms:created xsi:type="dcterms:W3CDTF">2025-09-30T13:45:00Z</dcterms:created>
  <dcterms:modified xsi:type="dcterms:W3CDTF">2026-10-12T09:41:00Z</dcterms:modified>
</cp:coreProperties>
</file>