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Grid>
        <w:gridCol w:w="2400"/>
        <w:gridCol w:w="3315"/>
        <w:gridCol w:w="3315"/>
      </w:tblGrid>
      <w:tr>
        <w:tc>
          <w:tcPr/>
          <w:p>
            <w:r>
              <w:rPr>
                <w:b/>
              </w:rPr>
              <w:t xml:space="preserve">Khu vực</w:t>
            </w:r>
          </w:p>
        </w:tc>
        <w:tc>
          <w:tcPr/>
          <w:p>
            <w:r>
              <w:rPr>
                <w:b/>
              </w:rPr>
              <w:t xml:space="preserve">Quý 1</w:t>
            </w:r>
          </w:p>
        </w:tc>
        <w:tc>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center"/>
      </w:pPr>
      <w:r>
        <w:rPr>
          <w:i/>
        </w:rPr>
        <w:t xml:space="preserve">— Hết tài liệu mẫu —</w:t>
      </w:r>
    </w:p>
    <w:sectPr/>
  </w:body>
</w:document>
</file>

<file path=word/numbering.xml><?xml version="1.0" encoding="utf-8"?>
<w:numbering xmlns:w="http://schemas.openxmlformats.org/wordprocessingml/2006/main">
  <w:abstractNum w:abstractNumId="0">
    <w:lvl w:ilvl="0">
      <w:numFmt w:val="decimal"/>
      <w:lvlText w:val="%1."/>
      <w:start w:val="1"/>
    </w:lvl>
    <w:lvl w:ilvl="1">
      <w:numFmt w:val="lowerLetter"/>
      <w:lvlText w:val="%1.%2."/>
      <w:start w:val="1"/>
    </w:lvl>
  </w:abstractNum>
  <w:abstractNum w:abstractNumId="1">
    <w:lvl w:ilvl="0">
      <w:numFmt w:val="bullet"/>
      <w:lvlText w:val="•"/>
    </w:lvl>
  </w:abstractNum>
  <w:num w:numId="1">
    <w:abstractNumId w:val="0"/>
  </w:num>
  <w:num w:numId="2">
    <w:abstractNumId w:val="1"/>
  </w:num>
</w:numbering>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s>
</file>