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aps/>
          <w:color w:val="B8860B"/>
          <w:spacing w:val="200"/>
          <w:sz w:val="48"/>
          <w:szCs w:val="48"/>
        </w:rPr>
        <w:t xml:space="preserve">SHADOWGRAM</w:t>
      </w:r>
    </w:p>
    <w:p>
      <w:pPr>
        <w:spacing w:after="8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Relatório de Tipo · Primeira Luz</w:t>
      </w:r>
    </w:p>
    <w:p>
      <w:pPr>
        <w:pBdr>
          <w:bottom w:val="single" w:color="7B3FB5" w:sz="8"/>
        </w:pBdr>
        <w:spacing w:after="120" w:before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aps/>
          <w:color w:val="7B3FB5"/>
          <w:sz w:val="26"/>
          <w:szCs w:val="26"/>
        </w:rPr>
        <w:t xml:space="preserve">Ni  ·  VISION  ·  Primeira Luz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030"/>
          <w:sz w:val="52"/>
          <w:szCs w:val="52"/>
        </w:rPr>
        <w:t xml:space="preserve">O Visionário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 intuição que vê o que o futuro guarda</w:t>
      </w:r>
    </w:p>
    <w:p>
      <w:pPr>
        <w:spacing w:after="160"/>
        <w:jc w:val="center"/>
      </w:pPr>
      <w:r>
        <w:rPr>
          <w:rFonts w:ascii="Arial" w:cs="Arial" w:eastAsia="Arial" w:hAnsi="Arial"/>
          <w:sz w:val="72"/>
          <w:szCs w:val="72"/>
        </w:rPr>
        <w:t xml:space="preserve">Pavão 🦚</w:t>
      </w:r>
    </w:p>
    <w:tbl>
      <w:tblPr>
        <w:tblW w:type="dxa" w:w="814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3"/>
        <w:gridCol w:w="4073"/>
      </w:tblGrid>
      <w:tr>
        <w:tc>
          <w:tcPr>
            <w:tcW w:type="dxa" w:w="40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FUNÇÃO DOMINANTE</w:t>
            </w:r>
          </w:p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Ni · Intuição Introvertida</w:t>
            </w:r>
          </w:p>
        </w:tc>
        <w:tc>
          <w:tcPr>
            <w:tcW w:type="dxa" w:w="40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FUNÇÃO INFERIOR (SOMBRA)</w:t>
            </w:r>
          </w:p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Se · Sensação Extrovertida</w:t>
            </w:r>
          </w:p>
        </w:tc>
      </w:tr>
      <w:tr>
        <w:tc>
          <w:tcPr>
            <w:tcW w:type="dxa" w:w="40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MBTI® CORRESPONDENTE</w:t>
            </w:r>
          </w:p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INFJ · INTJ</w:t>
            </w:r>
          </w:p>
        </w:tc>
        <w:tc>
          <w:tcPr>
            <w:tcW w:type="dxa" w:w="40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ARQUÉTIPO SHADOWGRAM</w:t>
            </w:r>
          </w:p>
          <w:p>
            <w:r>
              <w:rPr>
                <w:rFonts w:ascii="Arial" w:cs="Arial" w:eastAsia="Arial" w:hAnsi="Arial"/>
                <w:b/>
                <w:bCs/>
                <w:color w:val="7B3FB5"/>
                <w:sz w:val="20"/>
                <w:szCs w:val="20"/>
              </w:rPr>
              <w:t xml:space="preserve">VISION · O Visionário</w:t>
            </w:r>
          </w:p>
        </w:tc>
      </w:tr>
    </w:tbl>
    <w:p>
      <w:pPr>
        <w:spacing w:after="60" w:before="200"/>
        <w:jc w:val="center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* MBTI® is a registered trademark of The Myers &amp; Briggs Foundation.</w:t>
      </w:r>
    </w:p>
    <w:p>
      <w:pPr>
        <w:spacing w:after="400"/>
        <w:jc w:val="center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Shadowgram é um framework independente, sem vínculo com a fundação.</w:t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PARTE 1 · PARA VOCÊ, Visionário</w:t>
      </w:r>
    </w:p>
    <w:p>
      <w:pPr>
        <w:pBdr>
          <w:bottom w:val="single" w:color="7B3FB5" w:sz="8"/>
        </w:pBdr>
        <w:spacing w:after="120" w:before="120"/>
      </w:pPr>
    </w:p>
    <w:p>
      <w:pPr>
        <w:spacing w:after="200" w:before="120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Para você, visionário(a) — este relatório não é uma classificação. É um espelho. O Shadowgram revela o clima que flui dentro de você: a dança entre sua luz Ni e sua sombra Se.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PARTE 2 · SUA LUZ — OS PRESENTES DE Ni</w:t>
      </w:r>
    </w:p>
    <w:p>
      <w:pPr>
        <w:pBdr>
          <w:bottom w:val="single" w:color="B8860B" w:sz="8"/>
        </w:pBdr>
        <w:spacing w:after="120" w:before="120"/>
      </w:pP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Estas são as qualidades que emergem quando sua função dominante opera de forma saudável. Leia e reconheça: "Isso sou eu."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Visão sistêmica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enxerga o futuro antes que ele aconteça. Sua profundidade e capacidade de síntese são uma forma de inteligência que poucos possuem.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Percepção de padrões ocultos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Enquanto outros veem eventos isolados, você vê o sistema por trás. Essa capacidade de síntese gera insights que parecem mágicos para quem está de fora.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Profundidade estratégica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não age por impulso — você age quando sabe. Sua deliberação é uma força quando o mundo quer respostas rápidas e superficiais.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Integridade visionária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não compactua com o que parece errado, mesmo que seja conveniente. Isso cria confiança profunda nas pessoas que te conhecem de verdade.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Foco transformador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Quando você entra em um tema, vai fundo. Essa imersão gera domínio real — não a superfície que a maioria atinge.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PARTE 3 · SUA SOMBRA — OS PADRÕES DE Se</w:t>
      </w:r>
    </w:p>
    <w:p>
      <w:pPr>
        <w:pBdr>
          <w:bottom w:val="single" w:color="8B0000" w:sz="8"/>
        </w:pBdr>
        <w:spacing w:after="120" w:before="120"/>
      </w:pP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Quando a função inferior é reprimida, esses padrões emergem. Leia com honestidade — sem julgamento. A sombra não é fraqueza. É o lugar do seu maior crescimento oculto.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Visão presa na cabeça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Quantas visões brilhantes ficaram apenas no seu plano interno? Ni é poderosa para perceber — mas Se inferior evita o mundo concreto onde a visão precisa aterrissar.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Paralisia de manifestação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Entre o ideal que você enxerga e o imperfeito que o mundo oferece, há um abismo. A sombra Se congela nesse espaço e a ação nunca chega.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Isolamento incompreendido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Sua profundidade cria distância. As pessoas ao redor parecem operar numa frequência diferente — e isso dói de um jeito que é difícil de explicar.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0"/>
                <w:szCs w:val="20"/>
              </w:rPr>
              <w:t xml:space="preserve">⚡  A PERGUNTA QUE FICA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6"/>
                <w:szCs w:val="26"/>
              </w:rPr>
              <w:t xml:space="preserve">"Quantas visões brilhantes ficaram apenas na sua cabeça — sem chegar ao mundo?"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PARTE 4 · MISSÃO — PRIMEIROS 3 DIAS</w:t>
      </w:r>
    </w:p>
    <w:p>
      <w:pPr>
        <w:pBdr>
          <w:bottom w:val="single" w:color="7B3FB5" w:sz="8"/>
        </w:pBdr>
        <w:spacing w:after="120" w:before="120"/>
      </w:pP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Não é para transformar sua vida esta semana. É para observar o que já existe. 5–10 minutos por dia. Sem julgamento.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1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Escreva uma visão que você tem mas nunca compartilhou. Só registrar já é um primeiro aterrissar.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2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Note um momento em que você viu algo acontecer antes — e estava certo. Reconheça essa capacidade.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3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Escolha uma ação pequena, concreta, imperfeita — e faça. Se tolerar a imperfeição por 10 minutos.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SUA JORNADA À FRENTE — 3 NÍVEIS</w:t>
      </w:r>
    </w:p>
    <w:p>
      <w:pPr>
        <w:pBdr>
          <w:bottom w:val="single" w:color="B8860B" w:sz="8"/>
        </w:pBdr>
        <w:spacing w:after="120" w:before="120"/>
      </w:pP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Este relatório é o primeiro passo — a Primeira Luz. O que está aqui é real e já vai mudar como você se vê. Mas a jornada completa tem mais.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7B3FB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✦  VOCÊ ESTÁ AQUI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Primeira Luz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E0D0"/>
                <w:sz w:val="18"/>
                <w:szCs w:val="18"/>
              </w:rPr>
              <w:t xml:space="preserve">Reconhecer luz e sombra · Missão 3 dias</w:t>
            </w:r>
          </w:p>
        </w:tc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EDE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Luz e Sombra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 padrões de sombra · Missão 30 dias</w:t>
            </w:r>
          </w:p>
        </w:tc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E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Maestria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Fluid Self · Evolução · Missão 90 dias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0"/>
                <w:szCs w:val="20"/>
              </w:rPr>
              <w:t xml:space="preserve">✦  LUZ E SOMBRA — RELATÓRIO COMPLETO  ✦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D0C8B8"/>
                <w:sz w:val="22"/>
                <w:szCs w:val="22"/>
              </w:rPr>
              <w:t xml:space="preserve">O relatório completo revela o método de aterrissagem específico para o tipo VISION — como transformar visão interna em resultado concreto sem perder profundidade.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relatório completo inclui: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4 padrões de sombra em profundidade — com exemplos reais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Mapa de crescimento em 3 estágios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Protocolo de crise — o que fazer quando a sombra domina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Como a sombra afeta suas finanças e decisões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Impacto nos relacionamentos — e o caminho para mudar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Missão de 30 dias personalizada</w:t>
            </w:r>
          </w:p>
          <w:p>
            <w:pPr>
              <w:spacing w:after="80" w:before="200"/>
              <w:jc w:val="center"/>
            </w:pPr>
            <w:hyperlink w:history="1" r:id="rIdhkcxbirerly7odrkcll4i">
              <w:r>
                <w:rPr>
                  <w:rFonts w:ascii="Arial" w:cs="Arial" w:eastAsia="Arial" w:hAnsi="Arial"/>
                  <w:b/>
                  <w:bCs/>
                  <w:color w:val="D4A520"/>
                  <w:sz w:val="24"/>
                  <w:szCs w:val="24"/>
                </w:rPr>
                <w:t xml:space="preserve">→  Acessar o Relatório Completo O Visionário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https://go.hotmart.com/I104717374F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8899AA" w:sz="8"/>
        </w:pBdr>
        <w:spacing w:after="120" w:before="120"/>
      </w:pPr>
    </w:p>
    <w:p>
      <w:pPr>
        <w:spacing w:before="12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shadowgram.org  ·  © 2025 Shadowgram  ·  Uso exclusivo do comprador  ·  Proibida a redistribuição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AA" w:sz="2"/>
      </w:pBdr>
      <w:spacing w:before="80"/>
      <w:jc w:val="center"/>
    </w:pPr>
    <w:r>
      <w:rPr>
        <w:rFonts w:ascii="Arial" w:cs="Arial" w:eastAsia="Arial" w:hAnsi="Arial"/>
        <w:color w:val="8899AA"/>
        <w:sz w:val="16"/>
        <w:szCs w:val="16"/>
      </w:rPr>
      <w:t xml:space="preserve">Página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SHADOWGRAM  ·  </w:t>
    </w:r>
    <w:r>
      <w:rPr>
        <w:rFonts w:ascii="Arial" w:cs="Arial" w:eastAsia="Arial" w:hAnsi="Arial"/>
        <w:color w:val="8899AA"/>
        <w:sz w:val="18"/>
        <w:szCs w:val="18"/>
      </w:rPr>
      <w:t xml:space="preserve">VISION · O Visionário  ·  Primeira Luz</w:t>
    </w:r>
    <w:r>
      <w:rPr>
        <w:rFonts w:ascii="Arial" w:cs="Arial" w:eastAsia="Arial" w:hAnsi="Arial"/>
        <w:color w:val="8899AA"/>
        <w:sz w:val="18"/>
        <w:szCs w:val="18"/>
      </w:rPr>
      <w:t xml:space="preserve">        shadowgram.org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kcxbirerly7odrkcll4i" Type="http://schemas.openxmlformats.org/officeDocument/2006/relationships/hyperlink" Target="https://go.hotmart.com/I104717374F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2026-03-03T07:08:32.267Z</dcterms:created>
  <dcterms:modified xsi:type="dcterms:W3CDTF">2026-03-03T07:08:32.267Z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