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8F5267">
            <w:r>
              <w:t>Benflis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8F5267">
            <w:r>
              <w:t>Sifeddine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8F5267">
            <w:r>
              <w:t>01</w:t>
            </w:r>
          </w:p>
        </w:tc>
      </w:tr>
    </w:tbl>
    <w:p w:rsidR="00C43A83" w:rsidRDefault="00280EF8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 Protocole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751140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4023E4" w:rsidP="004023E4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4023E4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4023E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751140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1D6E8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Index.html</w:t>
            </w:r>
            <w:r w:rsidR="00616B61">
              <w:rPr>
                <w:sz w:val="24"/>
                <w:szCs w:val="24"/>
                <w:lang w:val="fr-FR"/>
              </w:rPr>
              <w:t xml:space="preserve">  qui est ( </w:t>
            </w:r>
            <w:r w:rsidR="00616B61" w:rsidRPr="00616B61">
              <w:rPr>
                <w:sz w:val="24"/>
                <w:szCs w:val="24"/>
                <w:lang w:val="fr-FR"/>
              </w:rPr>
              <w:t>accueil</w:t>
            </w:r>
            <w:r w:rsidR="00616B61">
              <w:rPr>
                <w:sz w:val="24"/>
                <w:szCs w:val="24"/>
                <w:lang w:val="fr-FR"/>
              </w:rPr>
              <w:t>)</w:t>
            </w:r>
          </w:p>
        </w:tc>
      </w:tr>
      <w:tr w:rsidR="00063BB6" w:rsidRPr="004023E4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4023E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 /1.1</w:t>
            </w:r>
          </w:p>
        </w:tc>
      </w:tr>
      <w:tr w:rsidR="00063BB6" w:rsidRPr="00751140" w:rsidTr="00616B61">
        <w:trPr>
          <w:trHeight w:val="987"/>
        </w:trPr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063BB6" w:rsidRPr="00063BB6" w:rsidRDefault="002B3FE5" w:rsidP="00CA7D1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C’est une instruction qui permet a des </w:t>
            </w:r>
            <w:r w:rsidR="000C1AE7">
              <w:rPr>
                <w:sz w:val="24"/>
                <w:szCs w:val="24"/>
                <w:lang w:val="fr-FR"/>
              </w:rPr>
              <w:t>connexions</w:t>
            </w:r>
            <w:r>
              <w:rPr>
                <w:sz w:val="24"/>
                <w:szCs w:val="24"/>
                <w:lang w:val="fr-FR"/>
              </w:rPr>
              <w:t xml:space="preserve"> de rester ouverte pour plusieurs requêtes </w:t>
            </w:r>
            <w:r w:rsidR="000C1AE7">
              <w:rPr>
                <w:sz w:val="24"/>
                <w:szCs w:val="24"/>
                <w:lang w:val="fr-FR"/>
              </w:rPr>
              <w:t xml:space="preserve">http </w:t>
            </w:r>
            <w:r w:rsidR="00CA7D17">
              <w:rPr>
                <w:sz w:val="24"/>
                <w:szCs w:val="24"/>
                <w:lang w:val="fr-FR"/>
              </w:rPr>
              <w:t xml:space="preserve">c'est-à-dire </w:t>
            </w:r>
            <w:r w:rsidR="000C1AE7">
              <w:rPr>
                <w:sz w:val="24"/>
                <w:szCs w:val="24"/>
                <w:lang w:val="fr-FR"/>
              </w:rPr>
              <w:t xml:space="preserve"> une seul connexion TCP pour </w:t>
            </w:r>
            <w:r w:rsidR="00CA7D17">
              <w:rPr>
                <w:sz w:val="24"/>
                <w:szCs w:val="24"/>
                <w:lang w:val="fr-FR"/>
              </w:rPr>
              <w:t>l’</w:t>
            </w:r>
            <w:r w:rsidR="000C1AE7">
              <w:rPr>
                <w:sz w:val="24"/>
                <w:szCs w:val="24"/>
                <w:lang w:val="fr-FR"/>
              </w:rPr>
              <w:t xml:space="preserve">envoie et le reçoit de multiple de Requête http </w:t>
            </w:r>
          </w:p>
        </w:tc>
      </w:tr>
      <w:tr w:rsidR="00063BB6" w:rsidRPr="00751140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9A37EC" w:rsidP="009A37EC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C’est une valeur qui indique</w:t>
            </w:r>
            <w:r w:rsidR="0096131A">
              <w:rPr>
                <w:sz w:val="24"/>
                <w:szCs w:val="24"/>
                <w:lang w:val="fr-FR"/>
              </w:rPr>
              <w:t xml:space="preserve"> la préférence</w:t>
            </w:r>
            <w:r>
              <w:rPr>
                <w:sz w:val="24"/>
                <w:szCs w:val="24"/>
                <w:lang w:val="fr-FR"/>
              </w:rPr>
              <w:t xml:space="preserve"> lors la demande des documents MIME</w:t>
            </w:r>
          </w:p>
        </w:tc>
      </w:tr>
      <w:tr w:rsidR="00063BB6" w:rsidRPr="00616B61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E5092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Text/html</w:t>
            </w:r>
            <w:r w:rsidR="008F5267">
              <w:rPr>
                <w:sz w:val="24"/>
                <w:szCs w:val="24"/>
                <w:lang w:val="fr-FR"/>
              </w:rPr>
              <w:t xml:space="preserve"> , application/xhtml+xml , application/xml</w:t>
            </w:r>
          </w:p>
        </w:tc>
      </w:tr>
      <w:tr w:rsidR="00926195" w:rsidRPr="00751140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751140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9A37E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signifie une réponse de succès </w:t>
            </w:r>
          </w:p>
        </w:tc>
      </w:tr>
      <w:tr w:rsidR="00063BB6" w:rsidRPr="004023E4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9A37E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nginx</w:t>
            </w:r>
          </w:p>
        </w:tc>
      </w:tr>
      <w:tr w:rsidR="00063BB6" w:rsidRPr="00751140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96131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Par deux lignes blanches</w:t>
            </w:r>
            <w:r w:rsidR="00401C1A">
              <w:rPr>
                <w:sz w:val="24"/>
                <w:szCs w:val="24"/>
                <w:lang w:val="fr-FR"/>
              </w:rPr>
              <w:t xml:space="preserve"> CRLF</w:t>
            </w:r>
          </w:p>
        </w:tc>
      </w:tr>
      <w:tr w:rsidR="00063BB6" w:rsidRPr="00751140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96131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un document de type HTML </w:t>
            </w:r>
          </w:p>
        </w:tc>
      </w:tr>
      <w:tr w:rsidR="00063BB6" w:rsidRPr="00751140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E5092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274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  <w:bookmarkStart w:id="1" w:name="_GoBack"/>
      <w:bookmarkEnd w:id="1"/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EF8" w:rsidRDefault="00280EF8" w:rsidP="00063BB6">
      <w:pPr>
        <w:spacing w:after="0" w:line="240" w:lineRule="auto"/>
      </w:pPr>
      <w:r>
        <w:separator/>
      </w:r>
    </w:p>
  </w:endnote>
  <w:endnote w:type="continuationSeparator" w:id="0">
    <w:p w:rsidR="00280EF8" w:rsidRDefault="00280EF8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EF8" w:rsidRDefault="00280EF8" w:rsidP="00063BB6">
      <w:pPr>
        <w:spacing w:after="0" w:line="240" w:lineRule="auto"/>
      </w:pPr>
      <w:r>
        <w:separator/>
      </w:r>
    </w:p>
  </w:footnote>
  <w:footnote w:type="continuationSeparator" w:id="0">
    <w:p w:rsidR="00280EF8" w:rsidRDefault="00280EF8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BB6"/>
    <w:rsid w:val="00063BB6"/>
    <w:rsid w:val="000C1AE7"/>
    <w:rsid w:val="0012414D"/>
    <w:rsid w:val="001717AF"/>
    <w:rsid w:val="001D6E87"/>
    <w:rsid w:val="00280EF8"/>
    <w:rsid w:val="002B3FE5"/>
    <w:rsid w:val="003B55BF"/>
    <w:rsid w:val="003C143A"/>
    <w:rsid w:val="00401C1A"/>
    <w:rsid w:val="004023E4"/>
    <w:rsid w:val="004053BB"/>
    <w:rsid w:val="005206F3"/>
    <w:rsid w:val="00533134"/>
    <w:rsid w:val="00616B61"/>
    <w:rsid w:val="00751140"/>
    <w:rsid w:val="00782837"/>
    <w:rsid w:val="008F5267"/>
    <w:rsid w:val="0090698B"/>
    <w:rsid w:val="00926195"/>
    <w:rsid w:val="0096131A"/>
    <w:rsid w:val="009A37EC"/>
    <w:rsid w:val="00B75E6E"/>
    <w:rsid w:val="00B82F80"/>
    <w:rsid w:val="00BF090F"/>
    <w:rsid w:val="00CA7D17"/>
    <w:rsid w:val="00CF0D3B"/>
    <w:rsid w:val="00D747A5"/>
    <w:rsid w:val="00E47291"/>
    <w:rsid w:val="00E50922"/>
    <w:rsid w:val="00F21106"/>
    <w:rsid w:val="00F62288"/>
    <w:rsid w:val="00FF6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7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Utilisateur Windows</cp:lastModifiedBy>
  <cp:revision>6</cp:revision>
  <dcterms:created xsi:type="dcterms:W3CDTF">2021-02-19T16:34:00Z</dcterms:created>
  <dcterms:modified xsi:type="dcterms:W3CDTF">2021-03-22T10:30:00Z</dcterms:modified>
</cp:coreProperties>
</file>