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HARMONY: The Weaver - Appendix A: Storm Breaker (Crisis Protocol)</w:t>
      </w:r>
    </w:p>
    <w:p>
      <w:pPr>
        <w:spacing w:after="120"/>
      </w:pPr>
      <w:r>
        <w:t xml:space="preserve">When HARMONY enters acute overwhelm—the burnout moment, the relationship crisis, the identity collapse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Recognizing the Storm - Signs You're in Crisis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Extreme fatigue—not from doing more, but from being less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Uncharacteristic anger or rage outbursts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Withdrawal from people despite being a connector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Physical symptoms: tension, insomnia, appetite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Feeling invisible in your closest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Questioning if you're worthy of real connection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Thoughts like: "I can't do this anymore" or "Maybe I should just disappear"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Three-Phase Crisis Navigation</w:t>
      </w:r>
    </w:p>
    <w:p>
      <w:pPr>
        <w:pStyle w:val="Heading3"/>
      </w:pPr>
      <w:r>
        <w:rPr>
          <w:b/>
          <w:bCs/>
        </w:rPr>
        <w:t xml:space="preserve">Phase 1: Immediate Stabilization (Days 1-3)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Stop the depletion. Create immediate relief.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Reset your giving:</w:t>
      </w:r>
      <w:r>
        <w:t xml:space="preserve"> Say no to everything non-essential. Guilt is normal. It's not the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Activate your body:</w:t>
      </w:r>
      <w:r>
        <w:t xml:space="preserve"> Walk, move, breathe. Get out of your head/emotions.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Name the crisis:</w:t>
      </w:r>
      <w:r>
        <w:t xml:space="preserve"> What relationship/boundary broke? What did you hide? This clarity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Tell one person:</w:t>
      </w:r>
      <w:r>
        <w:t xml:space="preserve"> Break the silence. The shame grows in secrecy.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Sleep/eat/move:</w:t>
      </w:r>
      <w:r>
        <w:t xml:space="preserve"> These aren't luxuries. They're your foundation.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2: Grief Work (Days 4-21)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Feel what's been suppressed. Acknowledge what breaks.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Grieve your self-erasure:</w:t>
      </w:r>
      <w:r>
        <w:t xml:space="preserve"> You disappeared to keep peace. This loss is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Honor the anger:</w:t>
      </w:r>
      <w:r>
        <w:t xml:space="preserve"> Let it exist. Don't fix it. Let it teach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Identify what broke:</w:t>
      </w:r>
      <w:r>
        <w:t xml:space="preserve"> Which boundaries? Which relationships? Which pieces of you?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space:</w:t>
      </w:r>
      <w:r>
        <w:t xml:space="preserve"> Journal, therapy, walk in nature. Let the emotions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Reality check:</w:t>
      </w:r>
      <w:r>
        <w:t xml:space="preserve"> Is this relationship worth your wholeness? That's the real question now.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Phase 3: Rebirth &amp; Boundary Setting (Days 22-90)</w:t>
      </w:r>
    </w:p>
    <w:p>
      <w:pPr>
        <w:spacing w:after="120"/>
      </w:pPr>
      <w:r>
        <w:rPr>
          <w:b/>
          <w:bCs/>
        </w:rPr>
        <w:t xml:space="preserve">Goal:</w:t>
      </w:r>
      <w:r>
        <w:t xml:space="preserve"> Come back different. Establish new foundations.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Recommit to yourself first:</w:t>
      </w:r>
      <w:r>
        <w:t xml:space="preserve"> Your wholeness is the prerequisite for real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 clear boundaries:</w:t>
      </w:r>
      <w:r>
        <w:t xml:space="preserve"> In the relationships that matter, name what needs to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Speak the truths:</w:t>
      </w:r>
      <w:r>
        <w:t xml:space="preserve"> Have the conversations you've been avoiding.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Rebuild relationships:</w:t>
      </w:r>
      <w:r>
        <w:t xml:space="preserve"> Some will deepen. Some will end. Both are 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 baseline:</w:t>
      </w:r>
      <w:r>
        <w:t xml:space="preserve"> Authentic Connection—empathy grounded in your own standards.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2026-02-22T07:40:05.438Z</dcterms:created>
  <dcterms:modified xsi:type="dcterms:W3CDTF">2026-02-22T07:40:05.438Z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