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LEADER: The Commander - Appendix A: Storm Breaker (Crisis Protocol)</w:t>
      </w:r>
    </w:p>
    <w:p>
      <w:pPr>
        <w:spacing w:after="120"/>
      </w:pPr>
      <w:r>
        <w:t xml:space="preserve">When LEADER enters acute overwhelm—the burnout moment, the values crisis, the relationship break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1: Recognizing the Storm - Signs You're in Crisis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Physical exhaustion despite no increase in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 fatigue and inability to focus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Relationships breaking or becoming distant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 cynicism or emptiness about your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question if any of it matters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Resentment toward people you lead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Feeling fundamentally isolated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2: Three-Phase Crisis Navigation</w:t>
      </w:r>
    </w:p>
    <w:p>
      <w:pPr>
        <w:pStyle w:val="Heading3"/>
      </w:pPr>
      <w:r>
        <w:rPr>
          <w:b/>
          <w:bCs/>
        </w:rPr>
        <w:t xml:space="preserve">Phase 1: Immediate Pause (Days 1-3)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Break the momentum. Create space for perspective.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back:</w:t>
      </w:r>
      <w:r>
        <w:t xml:space="preserve"> Tell someone you trust that you're struggling. The silence is amplifying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Stop the forward motion:</w:t>
      </w:r>
      <w:r>
        <w:t xml:space="preserve"> Pause new initiatives. Complete what's essential. Say no to discretionary.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Get bodily:</w:t>
      </w:r>
      <w:r>
        <w:t xml:space="preserve"> Exercise, sleep, eat. Get out of your head where the story is 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Ask the real question:</w:t>
      </w:r>
      <w:r>
        <w:t xml:space="preserve"> Is this hollow because I'm exhausted, or hollow because it's not meaningful?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Create space:</w:t>
      </w:r>
      <w:r>
        <w:t xml:space="preserve"> Days off. Time away from your usual context.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2: Values Reckoning (Days 4-21)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Get honest about what actually matters to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Audit your life:</w:t>
      </w:r>
      <w:r>
        <w:t xml:space="preserve"> Where are you compromising your values for achievement?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Feel the grief:</w:t>
      </w:r>
      <w:r>
        <w:t xml:space="preserve"> You may have pursued something that was never meaningful to you. That's a real loss.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Identify your actual values:</w:t>
      </w:r>
      <w:r>
        <w:t xml:space="preserve"> Not impressive ones. The ones that, if you ignored them, you'd feel hollow.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Name the relationships damaged:</w:t>
      </w:r>
      <w:r>
        <w:t xml:space="preserve"> Your pursuit has cost people. Acknowledge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Reality check:</w:t>
      </w:r>
      <w:r>
        <w:t xml:space="preserve"> Is the goal still worth it? Changed in the light of your actual values?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3: Redirection &amp; Recommitment (Days 22-90)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Realign with what actually matters. Rebuild relationships.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Recommit with clarity:</w:t>
      </w:r>
      <w:r>
        <w:t xml:space="preserve"> If the goal still matters, recommit from your values, not just your ambition.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Rebuild relationships:</w:t>
      </w:r>
      <w:r>
        <w:t xml:space="preserve"> Have real conversations about what changed. Repair where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Shift your leadership:</w:t>
      </w:r>
      <w:r>
        <w:t xml:space="preserve"> Lead from meaning, not just metrics. People respond to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Create sustainable pace:</w:t>
      </w:r>
      <w:r>
        <w:t xml:space="preserve"> You can't achieve at the highest level while destroying yourself. Integrate.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 baseline:</w:t>
      </w:r>
      <w:r>
        <w:t xml:space="preserve"> Meaningful Achievement. Success that actually feels successful.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2026-02-22T07:40:05.472Z</dcterms:created>
  <dcterms:modified xsi:type="dcterms:W3CDTF">2026-02-22T07:40:05.472Z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