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LEADER: The Commander - Appendix B: Climate Changer (Transition Navigator)</w:t>
      </w:r>
    </w:p>
    <w:p>
      <w:pPr>
        <w:spacing w:after="120"/>
      </w:pPr>
      <w:r>
        <w:t xml:space="preserve">Moving from relentless achiever to purposeful leader—the practical roadmap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1: From Results-Only to Values-First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moving from defining success by metrics to defining success by alignment. Some goals that looked good will suddenly look empty.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your current goals: Which ones actually matter to you?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may not. Give yourself permission to let them 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Recommit to what's genuinely meaningful.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Sustainable drive comes from meaning, not pure will.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2: From Lone Captain to Real Leadership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learning to see and value people, not just their output. This creates better teams and real loyalty, not just obedience.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seeing people as people, not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about their lives, not just their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 them they matter beyond their productivity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Watch: People want to follow you, not fear you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3: From Relentless Push to Sustainable Pace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learning that drive and rest are both required for sustainable excellence. Burning out is not noble.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rest into your rhythm, not as recovery from pushing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 when you're pushing beyond sustainable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not weakness. It's strategic for longevity.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Sustainable excellence beats burnout every time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Transition 4: From Performance to Presence</w:t>
      </w:r>
    </w:p>
    <w:p>
      <w:pPr>
        <w:pStyle w:val="Heading3"/>
      </w:pPr>
      <w:r>
        <w:rPr>
          <w:b/>
          <w:bCs/>
        </w:rPr>
        <w:t xml:space="preserve">What's shifting</w:t>
      </w:r>
    </w:p>
    <w:p>
      <w:pPr>
        <w:spacing w:after="120"/>
      </w:pPr>
      <w:r>
        <w:t xml:space="preserve">You're learning to be with people rather than just accomplishing tasks. Relationships need presence, not optimization.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How to navigate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with loved ones, be fully with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Put down the strategy. Just be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Listen to understand, not to fix or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hard and essential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Timeline for Meaningful Achievement</w:t>
      </w:r>
    </w:p>
    <w:p>
      <w:pPr>
        <w:spacing w:after="120"/>
      </w:pPr>
      <w:r>
        <w:rPr>
          <w:b/>
          <w:bCs/>
        </w:rPr>
        <w:t xml:space="preserve">Months 1-2:</w:t>
      </w:r>
      <w:r>
        <w:t xml:space="preserve"> Questioning. The achievement feels empty. Something's wrong.</w:t>
      </w:r>
    </w:p>
    <w:p>
      <w:pPr>
        <w:spacing w:after="120"/>
      </w:pPr>
      <w:r>
        <w:rPr>
          <w:b/>
          <w:bCs/>
        </w:rPr>
        <w:t xml:space="preserve">Months 3-4:</w:t>
      </w:r>
      <w:r>
        <w:t xml:space="preserve"> Audit. You see the cost of hollow success.</w:t>
      </w:r>
    </w:p>
    <w:p>
      <w:pPr>
        <w:spacing w:after="120"/>
      </w:pPr>
      <w:r>
        <w:rPr>
          <w:b/>
          <w:bCs/>
        </w:rPr>
        <w:t xml:space="preserve">Months 5-6:</w:t>
      </w:r>
      <w:r>
        <w:t xml:space="preserve"> Redirection. You shift toward what matters. Some relationships adjust.</w:t>
      </w:r>
    </w:p>
    <w:p>
      <w:pPr>
        <w:spacing w:after="120"/>
      </w:pPr>
      <w:r>
        <w:rPr>
          <w:b/>
          <w:bCs/>
        </w:rPr>
        <w:t xml:space="preserve">Months 7-9:</w:t>
      </w:r>
      <w:r>
        <w:t xml:space="preserve"> Integration. Values-aligned achievement becomes normal.</w:t>
      </w:r>
    </w:p>
    <w:p>
      <w:pPr>
        <w:spacing w:after="120"/>
      </w:pPr>
      <w:r>
        <w:rPr>
          <w:b/>
          <w:bCs/>
        </w:rPr>
        <w:t xml:space="preserve">Months 10-12:</w:t>
      </w:r>
      <w:r>
        <w:t xml:space="preserve"> Embodiment. This is your baseline now. Purpose-driven leadership.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2026-02-22T07:40:05.478Z</dcterms:created>
  <dcterms:modified xsi:type="dcterms:W3CDTF">2026-02-22T07:40:05.478Z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