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LOGIC Type - App C: Harvest Moon Practice</w:t>
      </w:r>
    </w:p>
    <w:p>
      <w:pPr>
        <w:spacing w:after="120"/>
      </w:pPr>
      <w:r>
        <w:t xml:space="preserve">The Architect's Integration in Daily Life</w:t>
      </w:r>
    </w:p>
    <w:p>
      <w:pPr>
        <w:spacing w:after="120"/>
      </w:pPr>
      <w:r>
        <w:t xml:space="preserve"/>
      </w:r>
    </w:p>
    <w:p>
      <w:pPr>
        <w:pStyle w:val="Heading2"/>
      </w:pPr>
      <w:r>
        <w:rPr>
          <w:b/>
          <w:bCs/>
        </w:rPr>
        <w:t xml:space="preserve">Overview</w:t>
      </w:r>
    </w:p>
    <w:p>
      <w:pPr>
        <w:spacing w:after="120"/>
      </w:pPr>
      <w:r>
        <w:t xml:space="preserve">The Harvest Moon represents completion of a cycle and return to wholeness. For LOGIC types, this is the moment when analysis becomes wisdom that transforms the world. This practice bridges the gap between what you know and what helps people.</w:t>
      </w:r>
    </w:p>
    <w:p>
      <w:pPr>
        <w:spacing w:after="120"/>
      </w:pPr>
      <w:r>
        <w:t xml:space="preserve"/>
      </w:r>
    </w:p>
    <w:p>
      <w:pPr>
        <w:pStyle w:val="Heading2"/>
      </w:pPr>
      <w:r>
        <w:rPr>
          <w:b/>
          <w:bCs/>
        </w:rPr>
        <w:t xml:space="preserve">Phase 1: Seed Time (Days 1-30)</w:t>
      </w:r>
    </w:p>
    <w:p>
      <w:pPr>
        <w:pStyle w:val="Heading3"/>
      </w:pPr>
      <w:r>
        <w:rPr>
          <w:b/>
          <w:bCs/>
        </w:rPr>
        <w:t xml:space="preserve">Intention</w:t>
      </w:r>
    </w:p>
    <w:p>
      <w:pPr>
        <w:spacing w:after="120"/>
      </w:pPr>
      <w:r>
        <w:t xml:space="preserve">Identify the logical framework or system that's been calling for action but hasn't moved yet.</w:t>
      </w:r>
    </w:p>
    <w:p>
      <w:pPr>
        <w:spacing w:after="120"/>
      </w:pPr>
      <w:r>
        <w:t xml:space="preserve"/>
      </w:r>
    </w:p>
    <w:p>
      <w:pPr>
        <w:pStyle w:val="Heading3"/>
      </w:pPr>
      <w:r>
        <w:rPr>
          <w:b/>
          <w:bCs/>
        </w:rPr>
        <w:t xml:space="preserve">Daily Practice</w:t>
      </w:r>
    </w:p>
    <w:p>
      <w:pPr>
        <w:pStyle w:val="ListParagraph"/>
        <w:numPr>
          <w:ilvl w:val="0"/>
          <w:numId w:val="2"/>
        </w:numPr>
        <w:spacing w:after="80"/>
      </w:pPr>
      <w:r>
        <w:t xml:space="preserve">Morning: Sit with the framework for 5 minutes. Notice what question it answers.</w:t>
      </w:r>
    </w:p>
    <w:p>
      <w:pPr>
        <w:pStyle w:val="ListParagraph"/>
        <w:numPr>
          <w:ilvl w:val="0"/>
          <w:numId w:val="2"/>
        </w:numPr>
        <w:spacing w:after="80"/>
      </w:pPr>
      <w:r>
        <w:t xml:space="preserve">Afternoon: Identify who would benefit from understanding this. What's their need?</w:t>
      </w:r>
    </w:p>
    <w:p>
      <w:pPr>
        <w:pStyle w:val="ListParagraph"/>
        <w:numPr>
          <w:ilvl w:val="0"/>
          <w:numId w:val="2"/>
        </w:numPr>
        <w:spacing w:after="80"/>
      </w:pPr>
      <w:r>
        <w:t xml:space="preserve">Evening: Journal what would need to be true for this logic to help someone.</w:t>
      </w:r>
    </w:p>
    <w:p>
      <w:pPr>
        <w:spacing w:after="120"/>
      </w:pPr>
      <w:r>
        <w:t xml:space="preserve"/>
      </w:r>
    </w:p>
    <w:p>
      <w:pPr>
        <w:pStyle w:val="Heading3"/>
      </w:pPr>
      <w:r>
        <w:rPr>
          <w:b/>
          <w:bCs/>
        </w:rPr>
        <w:t xml:space="preserve">Weekly Checkpoint</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Question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Reflection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What's becoming clearer?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Track your logical refinement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What am I avoiding?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Where's the Fe fear (appearing foolish, being misunderstood)?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Who could help 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What perspective would strengthen this?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What would I do if I was sure people would understand?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Practice moving before certainty</w:t>
            </w:r>
          </w:p>
        </w:tc>
      </w:tr>
    </w:tbl>
    <w:p>
      <w:pPr>
        <w:spacing w:after="120"/>
      </w:pPr>
      <w:r>
        <w:t xml:space="preserve"/>
      </w:r>
    </w:p>
    <w:p>
      <w:pPr>
        <w:pStyle w:val="Heading2"/>
      </w:pPr>
      <w:r>
        <w:rPr>
          <w:b/>
          <w:bCs/>
        </w:rPr>
        <w:t xml:space="preserve">Phase 2: Growing Season (Days 31-60)</w:t>
      </w:r>
    </w:p>
    <w:p>
      <w:pPr>
        <w:pStyle w:val="Heading3"/>
      </w:pPr>
      <w:r>
        <w:rPr>
          <w:b/>
          <w:bCs/>
        </w:rPr>
        <w:t xml:space="preserve">Intention</w:t>
      </w:r>
    </w:p>
    <w:p>
      <w:pPr>
        <w:spacing w:after="120"/>
      </w:pPr>
      <w:r>
        <w:t xml:space="preserve">From logic to visible teaching. Let others learn from your thinking.</w:t>
      </w:r>
    </w:p>
    <w:p>
      <w:pPr>
        <w:spacing w:after="120"/>
      </w:pPr>
      <w:r>
        <w:t xml:space="preserve"/>
      </w:r>
    </w:p>
    <w:p>
      <w:pPr>
        <w:pStyle w:val="Heading3"/>
      </w:pPr>
      <w:r>
        <w:rPr>
          <w:b/>
          <w:bCs/>
        </w:rPr>
        <w:t xml:space="preserve">Daily Practice</w:t>
      </w:r>
    </w:p>
    <w:p>
      <w:pPr>
        <w:pStyle w:val="ListParagraph"/>
        <w:numPr>
          <w:ilvl w:val="0"/>
          <w:numId w:val="2"/>
        </w:numPr>
        <w:spacing w:after="80"/>
      </w:pPr>
      <w:r>
        <w:t xml:space="preserve">Morning: Teach one person something you understand. Watch them learn.</w:t>
      </w:r>
    </w:p>
    <w:p>
      <w:pPr>
        <w:pStyle w:val="ListParagraph"/>
        <w:numPr>
          <w:ilvl w:val="0"/>
          <w:numId w:val="2"/>
        </w:numPr>
        <w:spacing w:after="80"/>
      </w:pPr>
      <w:r>
        <w:t xml:space="preserve">Midday: Take feedback. How did they understand differently than you expected?</w:t>
      </w:r>
    </w:p>
    <w:p>
      <w:pPr>
        <w:pStyle w:val="ListParagraph"/>
        <w:numPr>
          <w:ilvl w:val="0"/>
          <w:numId w:val="2"/>
        </w:numPr>
        <w:spacing w:after="80"/>
      </w:pPr>
      <w:r>
        <w:t xml:space="preserve">Evening: Refine your explanation based on what helped them grasp it.</w:t>
      </w:r>
    </w:p>
    <w:p>
      <w:pPr>
        <w:spacing w:after="120"/>
      </w:pPr>
      <w:r>
        <w:t xml:space="preserve"/>
      </w:r>
    </w:p>
    <w:p>
      <w:pPr>
        <w:pStyle w:val="Heading3"/>
      </w:pPr>
      <w:r>
        <w:rPr>
          <w:b/>
          <w:bCs/>
        </w:rPr>
        <w:t xml:space="preserve">Weekly Milestone</w:t>
      </w:r>
    </w:p>
    <w:p>
      <w:pPr>
        <w:pStyle w:val="ListParagraph"/>
        <w:numPr>
          <w:ilvl w:val="0"/>
          <w:numId w:val="2"/>
        </w:numPr>
        <w:spacing w:after="80"/>
      </w:pPr>
      <w:r>
        <w:t xml:space="preserve">Week 1: Explain your framework to 3 people at different expertise levels</w:t>
      </w:r>
    </w:p>
    <w:p>
      <w:pPr>
        <w:pStyle w:val="ListParagraph"/>
        <w:numPr>
          <w:ilvl w:val="0"/>
          <w:numId w:val="2"/>
        </w:numPr>
        <w:spacing w:after="80"/>
      </w:pPr>
      <w:r>
        <w:t xml:space="preserve">Week 2: Listen to one objection without defending; understand their thinking</w:t>
      </w:r>
    </w:p>
    <w:p>
      <w:pPr>
        <w:pStyle w:val="ListParagraph"/>
        <w:numPr>
          <w:ilvl w:val="0"/>
          <w:numId w:val="2"/>
        </w:numPr>
        <w:spacing w:after="80"/>
      </w:pPr>
      <w:r>
        <w:t xml:space="preserve">Week 3: Integrate their perspective; notice how it strengthens your logic</w:t>
      </w:r>
    </w:p>
    <w:p>
      <w:pPr>
        <w:pStyle w:val="ListParagraph"/>
        <w:numPr>
          <w:ilvl w:val="0"/>
          <w:numId w:val="2"/>
        </w:numPr>
        <w:spacing w:after="80"/>
      </w:pPr>
      <w:r>
        <w:t xml:space="preserve">Week 4: Measure impact: Who improved because they understood this?</w:t>
      </w:r>
    </w:p>
    <w:p>
      <w:pPr>
        <w:spacing w:after="120"/>
      </w:pPr>
      <w:r>
        <w:t xml:space="preserve"/>
      </w:r>
    </w:p>
    <w:p>
      <w:pPr>
        <w:pStyle w:val="Heading2"/>
      </w:pPr>
      <w:r>
        <w:rPr>
          <w:b/>
          <w:bCs/>
        </w:rPr>
        <w:t xml:space="preserve">Phase 3: Harvest Moon (Days 61-90)</w:t>
      </w:r>
    </w:p>
    <w:p>
      <w:pPr>
        <w:pStyle w:val="Heading3"/>
      </w:pPr>
      <w:r>
        <w:rPr>
          <w:b/>
          <w:bCs/>
        </w:rPr>
        <w:t xml:space="preserve">Intention</w:t>
      </w:r>
    </w:p>
    <w:p>
      <w:pPr>
        <w:spacing w:after="120"/>
      </w:pPr>
      <w:r>
        <w:t xml:space="preserve">Completion and return. Your logic has helped people think better. Now integrate the wisdom and begin the next cycle.</w:t>
      </w:r>
    </w:p>
    <w:p>
      <w:pPr>
        <w:spacing w:after="120"/>
      </w:pPr>
      <w:r>
        <w:t xml:space="preserve"/>
      </w:r>
    </w:p>
    <w:p>
      <w:pPr>
        <w:pStyle w:val="Heading3"/>
      </w:pPr>
      <w:r>
        <w:rPr>
          <w:b/>
          <w:bCs/>
        </w:rPr>
        <w:t xml:space="preserve">Daily Practice</w:t>
      </w:r>
    </w:p>
    <w:p>
      <w:pPr>
        <w:pStyle w:val="ListParagraph"/>
        <w:numPr>
          <w:ilvl w:val="0"/>
          <w:numId w:val="2"/>
        </w:numPr>
        <w:spacing w:after="80"/>
      </w:pPr>
      <w:r>
        <w:t xml:space="preserve">Morning: Gratitude for the transformations you've witnessed</w:t>
      </w:r>
    </w:p>
    <w:p>
      <w:pPr>
        <w:pStyle w:val="ListParagraph"/>
        <w:numPr>
          <w:ilvl w:val="0"/>
          <w:numId w:val="2"/>
        </w:numPr>
        <w:spacing w:after="80"/>
      </w:pPr>
      <w:r>
        <w:t xml:space="preserve">Midday: Solidify the new understanding or system or offering</w:t>
      </w:r>
    </w:p>
    <w:p>
      <w:pPr>
        <w:pStyle w:val="ListParagraph"/>
        <w:numPr>
          <w:ilvl w:val="0"/>
          <w:numId w:val="2"/>
        </w:numPr>
        <w:spacing w:after="80"/>
      </w:pPr>
      <w:r>
        <w:t xml:space="preserve">Evening: Notice how teaching changed your own thinking</w:t>
      </w:r>
    </w:p>
    <w:p>
      <w:pPr>
        <w:spacing w:after="120"/>
      </w:pPr>
      <w:r>
        <w:t xml:space="preserve"/>
      </w:r>
    </w:p>
    <w:p>
      <w:pPr>
        <w:pStyle w:val="Heading3"/>
      </w:pPr>
      <w:r>
        <w:rPr>
          <w:b/>
          <w:bCs/>
        </w:rPr>
        <w:t xml:space="preserve">Harvest Completion Ritual</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Practice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Acknowledgment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Document what was true: which logical predictions came accurate?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Integration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How does human understanding of this change your next framework?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Teaching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What can you teach others about what you learned?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Release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What logical certainties do you now question? Which do you affirm?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Celebration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Share the completion with those who learned with you</w:t>
            </w:r>
          </w:p>
        </w:tc>
      </w:tr>
    </w:tbl>
    <w:p>
      <w:pPr>
        <w:spacing w:after="120"/>
      </w:pPr>
      <w:r>
        <w:t xml:space="preserve"/>
      </w:r>
    </w:p>
    <w:p>
      <w:pPr>
        <w:pStyle w:val="Heading2"/>
      </w:pPr>
      <w:r>
        <w:rPr>
          <w:b/>
          <w:bCs/>
        </w:rPr>
        <w:t xml:space="preserve">Harvest Moon Journaling</w:t>
      </w:r>
    </w:p>
    <w:p>
      <w:pPr>
        <w:spacing w:after="120"/>
      </w:pPr>
      <w:r>
        <w:t xml:space="preserve">Answer these questions:</w:t>
      </w:r>
    </w:p>
    <w:p>
      <w:pPr>
        <w:pStyle w:val="ListParagraph"/>
        <w:numPr>
          <w:ilvl w:val="0"/>
          <w:numId w:val="2"/>
        </w:numPr>
        <w:spacing w:after="80"/>
      </w:pPr>
      <w:r>
        <w:t xml:space="preserve">What did my logic reveal about how the world works?</w:t>
      </w:r>
    </w:p>
    <w:p>
      <w:pPr>
        <w:pStyle w:val="ListParagraph"/>
        <w:numPr>
          <w:ilvl w:val="0"/>
          <w:numId w:val="2"/>
        </w:numPr>
        <w:spacing w:after="80"/>
      </w:pPr>
      <w:r>
        <w:t xml:space="preserve">Where did empathy help me explain more clearly?</w:t>
      </w:r>
    </w:p>
    <w:p>
      <w:pPr>
        <w:pStyle w:val="ListParagraph"/>
        <w:numPr>
          <w:ilvl w:val="0"/>
          <w:numId w:val="2"/>
        </w:numPr>
        <w:spacing w:after="80"/>
      </w:pPr>
      <w:r>
        <w:t xml:space="preserve">What teaching changed my own understanding?</w:t>
      </w:r>
    </w:p>
    <w:p>
      <w:pPr>
        <w:pStyle w:val="ListParagraph"/>
        <w:numPr>
          <w:ilvl w:val="0"/>
          <w:numId w:val="2"/>
        </w:numPr>
        <w:spacing w:after="80"/>
      </w:pPr>
      <w:r>
        <w:t xml:space="preserve">How am I different now that I've helped others understand?</w:t>
      </w:r>
    </w:p>
    <w:p>
      <w:pPr>
        <w:pStyle w:val="ListParagraph"/>
        <w:numPr>
          <w:ilvl w:val="0"/>
          <w:numId w:val="2"/>
        </w:numPr>
        <w:spacing w:after="80"/>
      </w:pPr>
      <w:r>
        <w:t xml:space="preserve">What's calling to be thought through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pPr>
    <w:rPr>
      <w:b/>
      <w:bCs/>
      <w:color w:val="1F3864"/>
      <w:sz w:val="36"/>
      <w:szCs w:val="36"/>
    </w:rPr>
  </w:style>
  <w:style w:type="paragraph" w:styleId="Heading2">
    <w:name w:val="Heading 2"/>
    <w:basedOn w:val="Normal"/>
    <w:next w:val="Normal"/>
    <w:pPr>
      <w:spacing w:before="360" w:after="180"/>
    </w:pPr>
    <w:rPr>
      <w:b/>
      <w:bCs/>
      <w:color w:val="2E75B6"/>
      <w:sz w:val="28"/>
      <w:szCs w:val="28"/>
    </w:rPr>
  </w:style>
  <w:style w:type="paragraph" w:styleId="Heading3">
    <w:name w:val="Heading 3"/>
    <w:basedOn w:val="Normal"/>
    <w:next w:val="Normal"/>
    <w:pPr>
      <w:spacing w:before="240" w:after="120"/>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2026-02-22T07:32:39.763Z</dcterms:created>
  <dcterms:modified xsi:type="dcterms:W3CDTF">2026-02-22T07:32:39.763Z</dcterms:modified>
</cp:coreProperties>
</file>

<file path=docProps/custom.xml><?xml version="1.0" encoding="utf-8"?>
<Properties xmlns="http://schemas.openxmlformats.org/officeDocument/2006/custom-properties" xmlns:vt="http://schemas.openxmlformats.org/officeDocument/2006/docPropsVTypes"/>
</file>