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SOUL: The Keeper - Appendix B: Climate Changer (Transition Navigator)</w:t>
      </w:r>
    </w:p>
    <w:p>
      <w:pPr>
        <w:spacing w:after="120"/>
      </w:pPr>
      <w:r>
        <w:t xml:space="preserve">Moving from perfectionism to authentic action—the practical roadmap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Transition 1: From Perfectionistic Waiting to Courageous Doing</w:t>
      </w:r>
    </w:p>
    <w:p>
      <w:pPr>
        <w:pStyle w:val="Heading3"/>
      </w:pPr>
      <w:r>
        <w:rPr>
          <w:b/>
          <w:bCs/>
        </w:rPr>
        <w:t xml:space="preserve">What's shifting</w:t>
      </w:r>
    </w:p>
    <w:p>
      <w:pPr>
        <w:spacing w:after="120"/>
      </w:pPr>
      <w:r>
        <w:t xml:space="preserve">You're moving from waiting to be ready (which never comes) to starting before you feel ready. This feels dangerous. It is. And it's necessary.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How to navigate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done at 80% 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a deadline that doesn't allow perfectionism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accountability (tell someone, public commitment)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Notice: Done 80% is better than perfect and hidden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Transition 2: From Hidden to Visible</w:t>
      </w:r>
    </w:p>
    <w:p>
      <w:pPr>
        <w:pStyle w:val="Heading3"/>
      </w:pPr>
      <w:r>
        <w:rPr>
          <w:b/>
          <w:bCs/>
        </w:rPr>
        <w:t xml:space="preserve">What's shifting</w:t>
      </w:r>
    </w:p>
    <w:p>
      <w:pPr>
        <w:spacing w:after="120"/>
      </w:pPr>
      <w:r>
        <w:t xml:space="preserve">You're moving from keeping your authenticity safe inside to making it visible in the world. People will see you. Some will judge. Most will appreciate.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How to navigate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small: Share something true with one person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something and show it (imperfectly)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Notice: Connection deepens when you're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practice gradually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Transition 3: From Isolated to Connected</w:t>
      </w:r>
    </w:p>
    <w:p>
      <w:pPr>
        <w:pStyle w:val="Heading3"/>
      </w:pPr>
      <w:r>
        <w:rPr>
          <w:b/>
          <w:bCs/>
        </w:rPr>
        <w:t xml:space="preserve">What's shifting</w:t>
      </w:r>
    </w:p>
    <w:p>
      <w:pPr>
        <w:spacing w:after="120"/>
      </w:pPr>
      <w:r>
        <w:t xml:space="preserve">You're learning that your authenticity is stronger in relationship than in isolation. You don't have to do this alone.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How to navigate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people who get your vision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the work, not just the idea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people support you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Notice: You're not as alone as you thought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Transition 4: From Judgment to Compassion</w:t>
      </w:r>
    </w:p>
    <w:p>
      <w:pPr>
        <w:pStyle w:val="Heading3"/>
      </w:pPr>
      <w:r>
        <w:rPr>
          <w:b/>
          <w:bCs/>
        </w:rPr>
        <w:t xml:space="preserve">What's shifting</w:t>
      </w:r>
    </w:p>
    <w:p>
      <w:pPr>
        <w:spacing w:after="120"/>
      </w:pPr>
      <w:r>
        <w:t xml:space="preserve">You're learning that other people's paths are valid, even if they're different from yours. You can maintain your standards without separating.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How to navigate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 when you're judging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curious: Why does that path bother me?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Remember: Other people's choices don't diminish your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Connection becomes possible even with difference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Timeline for Enacted Truth</w:t>
      </w:r>
    </w:p>
    <w:p>
      <w:pPr>
        <w:spacing w:after="120"/>
      </w:pPr>
      <w:r>
        <w:rPr>
          <w:b/>
          <w:bCs/>
        </w:rPr>
        <w:t xml:space="preserve">Months 1-2:</w:t>
      </w:r>
      <w:r>
        <w:t xml:space="preserve"> Crisis. You realize you can't wait anymore. Something has to change.</w:t>
      </w:r>
    </w:p>
    <w:p>
      <w:pPr>
        <w:spacing w:after="120"/>
      </w:pPr>
      <w:r>
        <w:rPr>
          <w:b/>
          <w:bCs/>
        </w:rPr>
        <w:t xml:space="preserve">Months 3-4:</w:t>
      </w:r>
      <w:r>
        <w:t xml:space="preserve"> Release. You let go of perfect. You define what 80% looks like.</w:t>
      </w:r>
    </w:p>
    <w:p>
      <w:pPr>
        <w:spacing w:after="120"/>
      </w:pPr>
      <w:r>
        <w:rPr>
          <w:b/>
          <w:bCs/>
        </w:rPr>
        <w:t xml:space="preserve">Months 5-6:</w:t>
      </w:r>
      <w:r>
        <w:t xml:space="preserve"> Creation. You finish your thing. You share it. It matters.</w:t>
      </w:r>
    </w:p>
    <w:p>
      <w:pPr>
        <w:spacing w:after="120"/>
      </w:pPr>
      <w:r>
        <w:rPr>
          <w:b/>
          <w:bCs/>
        </w:rPr>
        <w:t xml:space="preserve">Months 7-9:</w:t>
      </w:r>
      <w:r>
        <w:t xml:space="preserve"> Integration. Finishing and sharing become normal. Isolation decreases.</w:t>
      </w:r>
    </w:p>
    <w:p>
      <w:pPr>
        <w:spacing w:after="120"/>
      </w:pPr>
      <w:r>
        <w:rPr>
          <w:b/>
          <w:bCs/>
        </w:rPr>
        <w:t xml:space="preserve">Months 10-12:</w:t>
      </w:r>
      <w:r>
        <w:t xml:space="preserve"> Embodiment. This is your baseline now. Enacted Truth.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2026-02-22T07:40:05.513Z</dcterms:created>
  <dcterms:modified xsi:type="dcterms:W3CDTF">2026-02-22T07:40:05.513Z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